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10" w:rsidRPr="00A30508" w:rsidRDefault="00AD5910" w:rsidP="00A762D3">
      <w:pPr>
        <w:tabs>
          <w:tab w:val="left" w:pos="3105"/>
          <w:tab w:val="right" w:pos="9214"/>
        </w:tabs>
        <w:rPr>
          <w:rFonts w:ascii="Calibri" w:eastAsia="Calibri" w:hAnsi="Calibri"/>
          <w:sz w:val="22"/>
          <w:szCs w:val="22"/>
          <w:lang w:eastAsia="en-US"/>
        </w:rPr>
      </w:pPr>
      <w:r w:rsidRPr="00A30508">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494030</wp:posOffset>
            </wp:positionH>
            <wp:positionV relativeFrom="paragraph">
              <wp:posOffset>116205</wp:posOffset>
            </wp:positionV>
            <wp:extent cx="683260" cy="80962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260" cy="809625"/>
                    </a:xfrm>
                    <a:prstGeom prst="rect">
                      <a:avLst/>
                    </a:prstGeom>
                    <a:noFill/>
                  </pic:spPr>
                </pic:pic>
              </a:graphicData>
            </a:graphic>
          </wp:anchor>
        </w:drawing>
      </w:r>
    </w:p>
    <w:p w:rsidR="00AD5910" w:rsidRPr="00A30508" w:rsidRDefault="00AD5910" w:rsidP="0090733A">
      <w:pPr>
        <w:tabs>
          <w:tab w:val="left" w:pos="2410"/>
          <w:tab w:val="right" w:pos="9214"/>
        </w:tabs>
        <w:spacing w:line="276" w:lineRule="auto"/>
        <w:ind w:left="-142"/>
        <w:jc w:val="center"/>
        <w:outlineLvl w:val="1"/>
        <w:rPr>
          <w:rFonts w:eastAsia="Calibri"/>
          <w:b/>
          <w:sz w:val="28"/>
          <w:szCs w:val="22"/>
          <w:u w:val="single"/>
          <w:lang w:eastAsia="en-US"/>
        </w:rPr>
      </w:pPr>
      <w:r w:rsidRPr="00A30508">
        <w:rPr>
          <w:rFonts w:eastAsia="Calibri"/>
          <w:b/>
          <w:sz w:val="36"/>
          <w:szCs w:val="22"/>
          <w:lang w:eastAsia="en-US"/>
        </w:rPr>
        <w:t xml:space="preserve">                                    REPUBLICA MOLDOVA        </w:t>
      </w:r>
      <w:r w:rsidRPr="00A30508">
        <w:rPr>
          <w:rFonts w:eastAsia="Calibri"/>
          <w:b/>
          <w:noProof/>
          <w:sz w:val="22"/>
          <w:szCs w:val="22"/>
        </w:rPr>
        <w:drawing>
          <wp:inline distT="0" distB="0" distL="0" distR="0">
            <wp:extent cx="933450" cy="704850"/>
            <wp:effectExtent l="0" t="0" r="0" b="0"/>
            <wp:docPr id="4"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9"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A30508">
        <w:rPr>
          <w:rFonts w:eastAsia="Calibri"/>
          <w:b/>
          <w:sz w:val="28"/>
          <w:szCs w:val="22"/>
          <w:lang w:eastAsia="en-US"/>
        </w:rPr>
        <w:t xml:space="preserve"> </w:t>
      </w:r>
      <w:r w:rsidRPr="00A30508">
        <w:rPr>
          <w:rFonts w:eastAsia="Calibri"/>
          <w:b/>
          <w:sz w:val="28"/>
          <w:szCs w:val="22"/>
          <w:u w:val="single"/>
          <w:lang w:eastAsia="en-US"/>
        </w:rPr>
        <w:t>CONSILIUL</w:t>
      </w:r>
      <w:r w:rsidRPr="00A30508">
        <w:rPr>
          <w:rFonts w:eastAsia="Calibri"/>
          <w:b/>
          <w:color w:val="FFFFFF" w:themeColor="background1"/>
          <w:sz w:val="28"/>
          <w:szCs w:val="22"/>
          <w:u w:val="single"/>
          <w:lang w:eastAsia="en-US"/>
        </w:rPr>
        <w:t>_</w:t>
      </w:r>
      <w:r w:rsidRPr="00A30508">
        <w:rPr>
          <w:rFonts w:eastAsia="Calibri"/>
          <w:b/>
          <w:sz w:val="28"/>
          <w:szCs w:val="22"/>
          <w:u w:val="single"/>
          <w:lang w:eastAsia="en-US"/>
        </w:rPr>
        <w:t xml:space="preserve">RAIONAL TELENEȘTI    </w:t>
      </w:r>
    </w:p>
    <w:p w:rsidR="00AD5910" w:rsidRPr="00A30508" w:rsidRDefault="00AD5910" w:rsidP="0090733A">
      <w:pPr>
        <w:spacing w:line="276" w:lineRule="auto"/>
        <w:ind w:left="-142"/>
        <w:jc w:val="center"/>
        <w:outlineLvl w:val="1"/>
        <w:rPr>
          <w:sz w:val="20"/>
          <w:szCs w:val="20"/>
          <w:lang w:eastAsia="ru-RU"/>
        </w:rPr>
      </w:pPr>
      <w:r w:rsidRPr="00A30508">
        <w:rPr>
          <w:rFonts w:ascii="Calibri" w:eastAsia="Calibri" w:hAnsi="Calibri"/>
          <w:szCs w:val="22"/>
          <w:lang w:eastAsia="en-US"/>
        </w:rPr>
        <w:t xml:space="preserve"> </w:t>
      </w:r>
      <w:r w:rsidRPr="00A30508">
        <w:rPr>
          <w:sz w:val="20"/>
          <w:szCs w:val="20"/>
          <w:lang w:eastAsia="ru-RU"/>
        </w:rPr>
        <w:t>MD-5801, or.Teleneşti, str.31 August, 9 tel: (258)2-20-58, 2-26-50, fax: 2-24-50</w:t>
      </w:r>
    </w:p>
    <w:p w:rsidR="00AD5910" w:rsidRPr="008008F7" w:rsidRDefault="00DA7F1D" w:rsidP="008008F7">
      <w:pPr>
        <w:spacing w:line="276" w:lineRule="auto"/>
        <w:ind w:left="-142"/>
        <w:jc w:val="center"/>
        <w:outlineLvl w:val="1"/>
        <w:rPr>
          <w:rFonts w:ascii="Calibri" w:eastAsia="Calibri" w:hAnsi="Calibri"/>
          <w:sz w:val="22"/>
          <w:szCs w:val="22"/>
          <w:lang w:eastAsia="en-US"/>
        </w:rPr>
      </w:pPr>
      <w:hyperlink r:id="rId10" w:history="1">
        <w:r w:rsidR="00AD5910" w:rsidRPr="00A30508">
          <w:rPr>
            <w:color w:val="0000FF"/>
            <w:sz w:val="18"/>
            <w:szCs w:val="20"/>
            <w:u w:val="single"/>
            <w:lang w:eastAsia="ru-RU"/>
          </w:rPr>
          <w:t>www.telenesti.md</w:t>
        </w:r>
      </w:hyperlink>
      <w:r w:rsidR="00AD5910" w:rsidRPr="00A30508">
        <w:rPr>
          <w:color w:val="0000FF"/>
          <w:sz w:val="18"/>
          <w:szCs w:val="20"/>
          <w:u w:val="single"/>
          <w:lang w:eastAsia="ru-RU"/>
        </w:rPr>
        <w:t>,</w:t>
      </w:r>
      <w:r w:rsidR="00AD5910" w:rsidRPr="00A30508">
        <w:rPr>
          <w:color w:val="0000FF"/>
          <w:sz w:val="18"/>
          <w:szCs w:val="20"/>
          <w:lang w:eastAsia="ru-RU"/>
        </w:rPr>
        <w:t xml:space="preserve"> </w:t>
      </w:r>
      <w:r w:rsidR="00AD5910" w:rsidRPr="00A30508">
        <w:rPr>
          <w:sz w:val="18"/>
          <w:szCs w:val="20"/>
          <w:lang w:eastAsia="ru-RU"/>
        </w:rPr>
        <w:t xml:space="preserve"> </w:t>
      </w:r>
      <w:hyperlink r:id="rId11" w:history="1">
        <w:r w:rsidR="00AD5910" w:rsidRPr="00A30508">
          <w:rPr>
            <w:color w:val="0000FF"/>
            <w:sz w:val="18"/>
            <w:szCs w:val="20"/>
            <w:u w:val="single"/>
            <w:lang w:eastAsia="ru-RU"/>
          </w:rPr>
          <w:t>consiliul@telenesti.md</w:t>
        </w:r>
      </w:hyperlink>
    </w:p>
    <w:p w:rsidR="00AD5910" w:rsidRPr="00A30508" w:rsidRDefault="00DA7F1D" w:rsidP="0090733A">
      <w:pPr>
        <w:ind w:left="-142" w:right="709"/>
        <w:jc w:val="right"/>
      </w:pPr>
      <w:r>
        <w:pict>
          <v:rect id="_x0000_i1025" style="width:488.9pt;height:1.75pt" o:hrpct="958" o:hralign="center" o:hrstd="t" o:hr="t" fillcolor="#a0a0a0" stroked="f"/>
        </w:pict>
      </w:r>
      <w:r w:rsidR="00944E94" w:rsidRPr="00043CA7">
        <w:rPr>
          <w:sz w:val="16"/>
        </w:rPr>
        <w:t>Proiect</w:t>
      </w:r>
      <w:r w:rsidR="00AD5910" w:rsidRPr="00043CA7">
        <w:rPr>
          <w:sz w:val="16"/>
        </w:rPr>
        <w:t xml:space="preserve">   </w:t>
      </w:r>
      <w:r w:rsidR="00AD5910" w:rsidRPr="00A30508">
        <w:t xml:space="preserve">                                                      </w:t>
      </w:r>
    </w:p>
    <w:p w:rsidR="00AD5910" w:rsidRPr="002E6EF3" w:rsidRDefault="00AD5910" w:rsidP="0090733A">
      <w:pPr>
        <w:ind w:left="-142"/>
        <w:jc w:val="center"/>
      </w:pPr>
      <w:r w:rsidRPr="00A30508">
        <w:rPr>
          <w:sz w:val="28"/>
          <w:szCs w:val="28"/>
        </w:rPr>
        <w:t xml:space="preserve"> </w:t>
      </w:r>
      <w:r w:rsidRPr="002E6EF3">
        <w:rPr>
          <w:b/>
        </w:rPr>
        <w:t xml:space="preserve">DECIZIE nr. </w:t>
      </w:r>
      <w:r w:rsidR="00944E94" w:rsidRPr="002E6EF3">
        <w:rPr>
          <w:b/>
        </w:rPr>
        <w:t>4/</w:t>
      </w:r>
    </w:p>
    <w:p w:rsidR="00AD5910" w:rsidRPr="00A30508" w:rsidRDefault="00AD5910" w:rsidP="0090733A">
      <w:pPr>
        <w:ind w:left="-142"/>
        <w:jc w:val="both"/>
        <w:rPr>
          <w:sz w:val="22"/>
          <w:szCs w:val="22"/>
        </w:rPr>
      </w:pPr>
      <w:r w:rsidRPr="00A30508">
        <w:rPr>
          <w:sz w:val="22"/>
          <w:szCs w:val="22"/>
        </w:rPr>
        <w:t xml:space="preserve">din </w:t>
      </w:r>
      <w:r w:rsidR="00043CA7">
        <w:rPr>
          <w:sz w:val="22"/>
          <w:szCs w:val="22"/>
        </w:rPr>
        <w:t>14</w:t>
      </w:r>
      <w:r w:rsidR="00286DC7">
        <w:rPr>
          <w:sz w:val="22"/>
          <w:szCs w:val="22"/>
        </w:rPr>
        <w:t xml:space="preserve"> </w:t>
      </w:r>
      <w:r w:rsidR="0090733A">
        <w:rPr>
          <w:sz w:val="22"/>
          <w:szCs w:val="22"/>
        </w:rPr>
        <w:t>octombrie</w:t>
      </w:r>
      <w:r w:rsidR="00B4456F" w:rsidRPr="00A30508">
        <w:rPr>
          <w:sz w:val="22"/>
          <w:szCs w:val="22"/>
        </w:rPr>
        <w:t xml:space="preserve"> </w:t>
      </w:r>
      <w:r w:rsidR="00D648FF" w:rsidRPr="00A30508">
        <w:rPr>
          <w:sz w:val="22"/>
          <w:szCs w:val="22"/>
        </w:rPr>
        <w:t>20</w:t>
      </w:r>
      <w:r w:rsidR="00944E94">
        <w:rPr>
          <w:sz w:val="22"/>
          <w:szCs w:val="22"/>
        </w:rPr>
        <w:t>21</w:t>
      </w:r>
      <w:r w:rsidRPr="00A30508">
        <w:rPr>
          <w:sz w:val="22"/>
          <w:szCs w:val="22"/>
        </w:rPr>
        <w:t xml:space="preserve">                                                                                                            </w:t>
      </w:r>
    </w:p>
    <w:p w:rsidR="00AD5910" w:rsidRPr="00A30508" w:rsidRDefault="00AD5910" w:rsidP="0090733A">
      <w:pPr>
        <w:ind w:left="-142"/>
        <w:jc w:val="both"/>
      </w:pPr>
    </w:p>
    <w:p w:rsidR="0090733A" w:rsidRDefault="0056302C" w:rsidP="0090733A">
      <w:pPr>
        <w:tabs>
          <w:tab w:val="left" w:pos="0"/>
          <w:tab w:val="left" w:pos="900"/>
        </w:tabs>
        <w:ind w:left="-142"/>
        <w:jc w:val="both"/>
        <w:rPr>
          <w:b/>
          <w:lang w:eastAsia="ru-RU"/>
        </w:rPr>
      </w:pPr>
      <w:r w:rsidRPr="00A30508">
        <w:rPr>
          <w:b/>
        </w:rPr>
        <w:t xml:space="preserve">        </w:t>
      </w:r>
      <w:r w:rsidR="001544C7">
        <w:rPr>
          <w:b/>
        </w:rPr>
        <w:t xml:space="preserve">          </w:t>
      </w:r>
      <w:r w:rsidRPr="00A30508">
        <w:rPr>
          <w:b/>
          <w:lang w:eastAsia="ru-RU"/>
        </w:rPr>
        <w:t xml:space="preserve">Cu privire la </w:t>
      </w:r>
      <w:r w:rsidR="00944E94" w:rsidRPr="00944E94">
        <w:rPr>
          <w:b/>
          <w:lang w:eastAsia="ru-RU"/>
        </w:rPr>
        <w:t>organizare</w:t>
      </w:r>
      <w:r w:rsidR="0090733A">
        <w:rPr>
          <w:b/>
          <w:lang w:eastAsia="ru-RU"/>
        </w:rPr>
        <w:t xml:space="preserve">a </w:t>
      </w:r>
      <w:r w:rsidR="00944E94" w:rsidRPr="00944E94">
        <w:rPr>
          <w:b/>
          <w:lang w:eastAsia="ru-RU"/>
        </w:rPr>
        <w:t xml:space="preserve"> și funcționare</w:t>
      </w:r>
      <w:r w:rsidR="0090733A">
        <w:rPr>
          <w:b/>
          <w:lang w:eastAsia="ru-RU"/>
        </w:rPr>
        <w:t xml:space="preserve">a </w:t>
      </w:r>
      <w:r w:rsidR="00944E94" w:rsidRPr="00944E94">
        <w:rPr>
          <w:b/>
          <w:lang w:eastAsia="ru-RU"/>
        </w:rPr>
        <w:t xml:space="preserve"> </w:t>
      </w:r>
    </w:p>
    <w:p w:rsidR="0056302C" w:rsidRPr="00A30508" w:rsidRDefault="00944E94" w:rsidP="0090733A">
      <w:pPr>
        <w:tabs>
          <w:tab w:val="left" w:pos="0"/>
          <w:tab w:val="left" w:pos="900"/>
        </w:tabs>
        <w:ind w:left="-142"/>
        <w:jc w:val="both"/>
        <w:rPr>
          <w:b/>
        </w:rPr>
      </w:pPr>
      <w:r w:rsidRPr="00944E94">
        <w:rPr>
          <w:b/>
          <w:lang w:eastAsia="ru-RU"/>
        </w:rPr>
        <w:t>B</w:t>
      </w:r>
      <w:r>
        <w:rPr>
          <w:b/>
          <w:lang w:eastAsia="ru-RU"/>
        </w:rPr>
        <w:t xml:space="preserve">ibliotecii </w:t>
      </w:r>
      <w:r w:rsidRPr="00944E94">
        <w:rPr>
          <w:b/>
          <w:lang w:eastAsia="ru-RU"/>
        </w:rPr>
        <w:t>P</w:t>
      </w:r>
      <w:r>
        <w:rPr>
          <w:b/>
          <w:lang w:eastAsia="ru-RU"/>
        </w:rPr>
        <w:t xml:space="preserve">ublice </w:t>
      </w:r>
      <w:r w:rsidRPr="00944E94">
        <w:rPr>
          <w:b/>
          <w:lang w:eastAsia="ru-RU"/>
        </w:rPr>
        <w:t>R</w:t>
      </w:r>
      <w:r>
        <w:rPr>
          <w:b/>
          <w:lang w:eastAsia="ru-RU"/>
        </w:rPr>
        <w:t>aionale</w:t>
      </w:r>
      <w:r w:rsidRPr="00944E94">
        <w:rPr>
          <w:b/>
          <w:lang w:eastAsia="ru-RU"/>
        </w:rPr>
        <w:t xml:space="preserve"> ,,Vasile Alecsandri</w:t>
      </w:r>
      <w:r>
        <w:rPr>
          <w:b/>
          <w:lang w:eastAsia="ru-RU"/>
        </w:rPr>
        <w:t>”</w:t>
      </w:r>
      <w:r w:rsidR="0090733A">
        <w:rPr>
          <w:b/>
          <w:lang w:eastAsia="ru-RU"/>
        </w:rPr>
        <w:t xml:space="preserve"> </w:t>
      </w:r>
      <w:r w:rsidR="00672A57">
        <w:rPr>
          <w:b/>
          <w:lang w:eastAsia="ru-RU"/>
        </w:rPr>
        <w:t xml:space="preserve">din or. </w:t>
      </w:r>
      <w:r w:rsidR="0090733A">
        <w:rPr>
          <w:b/>
          <w:lang w:eastAsia="ru-RU"/>
        </w:rPr>
        <w:t>Telenești</w:t>
      </w:r>
    </w:p>
    <w:p w:rsidR="0056302C" w:rsidRPr="00A30508" w:rsidRDefault="0056302C" w:rsidP="0090733A">
      <w:pPr>
        <w:ind w:left="-142"/>
        <w:jc w:val="both"/>
      </w:pPr>
    </w:p>
    <w:p w:rsidR="0056302C" w:rsidRPr="00A30508" w:rsidRDefault="00A30508" w:rsidP="0090733A">
      <w:pPr>
        <w:spacing w:after="120"/>
        <w:ind w:left="-142" w:firstLine="567"/>
        <w:jc w:val="both"/>
        <w:rPr>
          <w:b/>
        </w:rPr>
      </w:pPr>
      <w:r w:rsidRPr="00A30508">
        <w:rPr>
          <w:color w:val="000000"/>
          <w:lang w:eastAsia="ru-RU"/>
        </w:rPr>
        <w:t xml:space="preserve">Pentru asigurarea funcționalității </w:t>
      </w:r>
      <w:r w:rsidR="00175DDA" w:rsidRPr="00175DDA">
        <w:rPr>
          <w:lang w:eastAsia="ru-RU"/>
        </w:rPr>
        <w:t>Bibliotecii Publice Raionale ,,Vasile Alecsandri”</w:t>
      </w:r>
      <w:r w:rsidR="0090733A">
        <w:rPr>
          <w:lang w:eastAsia="ru-RU"/>
        </w:rPr>
        <w:t xml:space="preserve"> </w:t>
      </w:r>
      <w:r w:rsidR="00672A57">
        <w:rPr>
          <w:lang w:eastAsia="ru-RU"/>
        </w:rPr>
        <w:t xml:space="preserve">din or. </w:t>
      </w:r>
      <w:r w:rsidR="0090733A">
        <w:rPr>
          <w:lang w:eastAsia="ru-RU"/>
        </w:rPr>
        <w:t>Telenești</w:t>
      </w:r>
      <w:r w:rsidRPr="00A30508">
        <w:rPr>
          <w:lang w:eastAsia="ru-RU"/>
        </w:rPr>
        <w:t>, î</w:t>
      </w:r>
      <w:r w:rsidR="0056302C" w:rsidRPr="00A30508">
        <w:rPr>
          <w:lang w:eastAsia="ru-RU"/>
        </w:rPr>
        <w:t xml:space="preserve">n scopul </w:t>
      </w:r>
      <w:r w:rsidR="006E0D05" w:rsidRPr="00A30508">
        <w:rPr>
          <w:color w:val="000000"/>
          <w:lang w:eastAsia="ru-RU"/>
        </w:rPr>
        <w:t xml:space="preserve">implementării prevederilor </w:t>
      </w:r>
      <w:r w:rsidR="00BA7298">
        <w:rPr>
          <w:color w:val="000000"/>
          <w:lang w:eastAsia="ru-RU"/>
        </w:rPr>
        <w:t>art. 17 (2) lit. „c” și „e”</w:t>
      </w:r>
      <w:r w:rsidR="00672A57">
        <w:rPr>
          <w:color w:val="000000"/>
          <w:lang w:eastAsia="ru-RU"/>
        </w:rPr>
        <w:t>,</w:t>
      </w:r>
      <w:r w:rsidR="00BA7298">
        <w:rPr>
          <w:color w:val="000000"/>
          <w:lang w:eastAsia="ru-RU"/>
        </w:rPr>
        <w:t xml:space="preserve"> art. 21 (1)</w:t>
      </w:r>
      <w:r w:rsidR="00672A57">
        <w:rPr>
          <w:color w:val="000000"/>
          <w:lang w:eastAsia="ru-RU"/>
        </w:rPr>
        <w:t xml:space="preserve"> și art. 23</w:t>
      </w:r>
      <w:r w:rsidR="00BA7298">
        <w:rPr>
          <w:color w:val="000000"/>
          <w:lang w:eastAsia="ru-RU"/>
        </w:rPr>
        <w:t xml:space="preserve"> din </w:t>
      </w:r>
      <w:r w:rsidR="00175DDA" w:rsidRPr="00175DDA">
        <w:rPr>
          <w:color w:val="000000"/>
          <w:lang w:eastAsia="ru-RU"/>
        </w:rPr>
        <w:t>Leg</w:t>
      </w:r>
      <w:r w:rsidR="00BA7298">
        <w:rPr>
          <w:color w:val="000000"/>
          <w:lang w:eastAsia="ru-RU"/>
        </w:rPr>
        <w:t xml:space="preserve">ea </w:t>
      </w:r>
      <w:r w:rsidR="00175DDA" w:rsidRPr="00175DDA">
        <w:rPr>
          <w:color w:val="000000"/>
          <w:lang w:eastAsia="ru-RU"/>
        </w:rPr>
        <w:t xml:space="preserve"> </w:t>
      </w:r>
      <w:r w:rsidR="00BA7298">
        <w:rPr>
          <w:color w:val="000000"/>
          <w:lang w:eastAsia="ru-RU"/>
        </w:rPr>
        <w:t>nr.160/</w:t>
      </w:r>
      <w:r w:rsidR="00BA7298" w:rsidRPr="00175DDA">
        <w:rPr>
          <w:color w:val="000000"/>
          <w:lang w:eastAsia="ru-RU"/>
        </w:rPr>
        <w:t>2017</w:t>
      </w:r>
      <w:r w:rsidR="00BA7298">
        <w:rPr>
          <w:color w:val="000000"/>
          <w:lang w:eastAsia="ru-RU"/>
        </w:rPr>
        <w:t xml:space="preserve"> </w:t>
      </w:r>
      <w:r w:rsidR="00175DDA" w:rsidRPr="00175DDA">
        <w:rPr>
          <w:color w:val="000000"/>
          <w:lang w:eastAsia="ru-RU"/>
        </w:rPr>
        <w:t>cu privire la biblioteci</w:t>
      </w:r>
      <w:r w:rsidR="003E04D3">
        <w:rPr>
          <w:color w:val="000000"/>
          <w:lang w:eastAsia="ru-RU"/>
        </w:rPr>
        <w:t>,</w:t>
      </w:r>
      <w:r w:rsidR="00A762D3">
        <w:rPr>
          <w:color w:val="000000"/>
          <w:lang w:eastAsia="ru-RU"/>
        </w:rPr>
        <w:t xml:space="preserve"> ținând cont de prevederile:</w:t>
      </w:r>
      <w:r w:rsidR="003E04D3">
        <w:rPr>
          <w:color w:val="000000"/>
          <w:lang w:eastAsia="ru-RU"/>
        </w:rPr>
        <w:t xml:space="preserve"> </w:t>
      </w:r>
      <w:r w:rsidR="003B31FB" w:rsidRPr="003B31FB">
        <w:rPr>
          <w:color w:val="000000"/>
          <w:szCs w:val="28"/>
        </w:rPr>
        <w:t xml:space="preserve">art. 62 și 65 al Legii nr. 100 din </w:t>
      </w:r>
      <w:r w:rsidR="003B31FB" w:rsidRPr="003B31FB">
        <w:rPr>
          <w:color w:val="000000"/>
          <w:szCs w:val="17"/>
          <w:lang w:val="en-US"/>
        </w:rPr>
        <w:t>22.12.2017</w:t>
      </w:r>
      <w:r w:rsidR="003B31FB" w:rsidRPr="003B31FB">
        <w:rPr>
          <w:color w:val="000000"/>
          <w:sz w:val="28"/>
          <w:szCs w:val="28"/>
        </w:rPr>
        <w:t xml:space="preserve"> </w:t>
      </w:r>
      <w:r w:rsidR="003B31FB" w:rsidRPr="003B31FB">
        <w:rPr>
          <w:color w:val="000000"/>
          <w:szCs w:val="28"/>
        </w:rPr>
        <w:t>cu privire la actele normative</w:t>
      </w:r>
      <w:r w:rsidR="003B31FB">
        <w:rPr>
          <w:color w:val="000000"/>
          <w:lang w:eastAsia="ru-RU"/>
        </w:rPr>
        <w:t>,</w:t>
      </w:r>
      <w:r w:rsidR="003B31FB" w:rsidRPr="003E04D3">
        <w:rPr>
          <w:color w:val="000000"/>
          <w:lang w:eastAsia="ru-RU"/>
        </w:rPr>
        <w:t xml:space="preserve"> </w:t>
      </w:r>
      <w:r w:rsidR="003E04D3" w:rsidRPr="003E04D3">
        <w:rPr>
          <w:color w:val="000000"/>
          <w:lang w:eastAsia="ru-RU"/>
        </w:rPr>
        <w:t>Regulament</w:t>
      </w:r>
      <w:r w:rsidR="003E04D3">
        <w:rPr>
          <w:color w:val="000000"/>
          <w:lang w:eastAsia="ru-RU"/>
        </w:rPr>
        <w:t>ului</w:t>
      </w:r>
      <w:r w:rsidR="003E04D3" w:rsidRPr="003E04D3">
        <w:rPr>
          <w:color w:val="000000"/>
          <w:lang w:eastAsia="ru-RU"/>
        </w:rPr>
        <w:t>-cadru de organizare și funcționare a bibliotecilor publice,</w:t>
      </w:r>
      <w:r w:rsidR="00764D06">
        <w:rPr>
          <w:color w:val="000000"/>
          <w:lang w:eastAsia="ru-RU"/>
        </w:rPr>
        <w:t xml:space="preserve"> </w:t>
      </w:r>
      <w:r w:rsidR="003E04D3">
        <w:rPr>
          <w:color w:val="000000"/>
          <w:lang w:eastAsia="ru-RU"/>
        </w:rPr>
        <w:t>a</w:t>
      </w:r>
      <w:r w:rsidR="00434351">
        <w:rPr>
          <w:color w:val="000000"/>
          <w:lang w:eastAsia="ru-RU"/>
        </w:rPr>
        <w:t>probat prin O</w:t>
      </w:r>
      <w:r w:rsidR="003E04D3" w:rsidRPr="003E04D3">
        <w:rPr>
          <w:color w:val="000000"/>
          <w:lang w:eastAsia="ru-RU"/>
        </w:rPr>
        <w:t>rdinul</w:t>
      </w:r>
      <w:r w:rsidR="003E04D3">
        <w:rPr>
          <w:color w:val="000000"/>
          <w:lang w:eastAsia="ru-RU"/>
        </w:rPr>
        <w:t xml:space="preserve"> </w:t>
      </w:r>
      <w:r w:rsidR="003E04D3" w:rsidRPr="003E04D3">
        <w:rPr>
          <w:color w:val="000000"/>
          <w:lang w:eastAsia="ru-RU"/>
        </w:rPr>
        <w:t>Ministerului</w:t>
      </w:r>
      <w:r w:rsidR="00764D06">
        <w:rPr>
          <w:color w:val="000000"/>
          <w:lang w:eastAsia="ru-RU"/>
        </w:rPr>
        <w:t xml:space="preserve"> Educației,</w:t>
      </w:r>
      <w:r w:rsidR="003E04D3" w:rsidRPr="003E04D3">
        <w:rPr>
          <w:color w:val="000000"/>
          <w:lang w:eastAsia="ru-RU"/>
        </w:rPr>
        <w:t xml:space="preserve"> Culturii</w:t>
      </w:r>
      <w:r w:rsidR="00764D06">
        <w:rPr>
          <w:color w:val="000000"/>
          <w:lang w:eastAsia="ru-RU"/>
        </w:rPr>
        <w:t xml:space="preserve"> și Cercetării</w:t>
      </w:r>
      <w:r w:rsidR="003E04D3" w:rsidRPr="003E04D3">
        <w:rPr>
          <w:color w:val="000000"/>
          <w:lang w:eastAsia="ru-RU"/>
        </w:rPr>
        <w:t xml:space="preserve"> al Republicii Moldova</w:t>
      </w:r>
      <w:r w:rsidR="003E04D3">
        <w:rPr>
          <w:color w:val="000000"/>
          <w:lang w:eastAsia="ru-RU"/>
        </w:rPr>
        <w:t xml:space="preserve"> </w:t>
      </w:r>
      <w:r w:rsidR="00764D06">
        <w:rPr>
          <w:color w:val="000000"/>
          <w:lang w:eastAsia="ru-RU"/>
        </w:rPr>
        <w:t xml:space="preserve">nr. 186 </w:t>
      </w:r>
      <w:r w:rsidR="003E04D3" w:rsidRPr="003E04D3">
        <w:rPr>
          <w:color w:val="000000"/>
          <w:lang w:eastAsia="ru-RU"/>
        </w:rPr>
        <w:t xml:space="preserve">din </w:t>
      </w:r>
      <w:r w:rsidR="00764D06">
        <w:rPr>
          <w:color w:val="000000"/>
          <w:lang w:eastAsia="ru-RU"/>
        </w:rPr>
        <w:t>26.02.2019,</w:t>
      </w:r>
      <w:r w:rsidR="00764D06" w:rsidRPr="00764D06">
        <w:rPr>
          <w:color w:val="000000"/>
          <w:lang w:eastAsia="ru-RU"/>
        </w:rPr>
        <w:t xml:space="preserve"> </w:t>
      </w:r>
      <w:r w:rsidR="001D4F7A">
        <w:rPr>
          <w:color w:val="000000"/>
          <w:lang w:eastAsia="ru-RU"/>
        </w:rPr>
        <w:t xml:space="preserve">pct. 6 și 9 din </w:t>
      </w:r>
      <w:r w:rsidR="00764D06" w:rsidRPr="003E04D3">
        <w:rPr>
          <w:color w:val="000000"/>
          <w:lang w:eastAsia="ru-RU"/>
        </w:rPr>
        <w:t>Regulament</w:t>
      </w:r>
      <w:r w:rsidR="00434351">
        <w:rPr>
          <w:color w:val="000000"/>
          <w:lang w:eastAsia="ru-RU"/>
        </w:rPr>
        <w:t>ul</w:t>
      </w:r>
      <w:r w:rsidR="00764D06" w:rsidRPr="003E04D3">
        <w:rPr>
          <w:color w:val="000000"/>
          <w:lang w:eastAsia="ru-RU"/>
        </w:rPr>
        <w:t xml:space="preserve"> privind activitatea metodologică în cadrul Sistemului Național de Biblioteci din Republica Moldova</w:t>
      </w:r>
      <w:r w:rsidR="00764D06">
        <w:rPr>
          <w:color w:val="000000"/>
          <w:lang w:eastAsia="ru-RU"/>
        </w:rPr>
        <w:t xml:space="preserve"> </w:t>
      </w:r>
      <w:r w:rsidR="00434351">
        <w:rPr>
          <w:color w:val="000000"/>
          <w:lang w:eastAsia="ru-RU"/>
        </w:rPr>
        <w:t>aprobat prin O</w:t>
      </w:r>
      <w:r w:rsidR="00764D06" w:rsidRPr="00764D06">
        <w:rPr>
          <w:color w:val="000000"/>
          <w:lang w:eastAsia="ru-RU"/>
        </w:rPr>
        <w:t>rdinul Ministerului Culturii al Republicii Moldova nr.</w:t>
      </w:r>
      <w:r w:rsidR="00764D06">
        <w:rPr>
          <w:color w:val="000000"/>
          <w:lang w:eastAsia="ru-RU"/>
        </w:rPr>
        <w:t xml:space="preserve"> 02 din 13.01.2016,</w:t>
      </w:r>
      <w:r w:rsidR="00764D06" w:rsidRPr="003E04D3">
        <w:rPr>
          <w:color w:val="000000"/>
          <w:lang w:eastAsia="ru-RU"/>
        </w:rPr>
        <w:t xml:space="preserve"> Regulament</w:t>
      </w:r>
      <w:r w:rsidR="00764D06">
        <w:rPr>
          <w:color w:val="000000"/>
          <w:lang w:eastAsia="ru-RU"/>
        </w:rPr>
        <w:t>ului</w:t>
      </w:r>
      <w:r w:rsidR="00764D06" w:rsidRPr="003E04D3">
        <w:rPr>
          <w:color w:val="000000"/>
          <w:lang w:eastAsia="ru-RU"/>
        </w:rPr>
        <w:t xml:space="preserve"> privind evaluarea bibliotecilor publice</w:t>
      </w:r>
      <w:r w:rsidR="00764D06">
        <w:rPr>
          <w:color w:val="000000"/>
          <w:lang w:eastAsia="ru-RU"/>
        </w:rPr>
        <w:t xml:space="preserve"> aprobat prin</w:t>
      </w:r>
      <w:r w:rsidR="00434351">
        <w:rPr>
          <w:color w:val="000000"/>
          <w:lang w:eastAsia="ru-RU"/>
        </w:rPr>
        <w:t xml:space="preserve"> Hotărârea Guvernului </w:t>
      </w:r>
      <w:r w:rsidR="00336D1C">
        <w:rPr>
          <w:color w:val="000000"/>
          <w:lang w:eastAsia="ru-RU"/>
        </w:rPr>
        <w:t xml:space="preserve"> nr. 747/2020</w:t>
      </w:r>
      <w:r w:rsidR="003E04D3">
        <w:rPr>
          <w:color w:val="000000"/>
          <w:lang w:eastAsia="ru-RU"/>
        </w:rPr>
        <w:t>,</w:t>
      </w:r>
      <w:r w:rsidR="00AA52D7">
        <w:rPr>
          <w:color w:val="000000"/>
          <w:lang w:eastAsia="ru-RU"/>
        </w:rPr>
        <w:t xml:space="preserve"> pct.2 și pct.17 din </w:t>
      </w:r>
      <w:r w:rsidR="00AA52D7" w:rsidRPr="00AA52D7">
        <w:rPr>
          <w:color w:val="000000"/>
          <w:lang w:eastAsia="ru-RU"/>
        </w:rPr>
        <w:t>Regulamentului privind serviciile prestate de bibliotecile publice</w:t>
      </w:r>
      <w:r w:rsidR="00AA52D7">
        <w:rPr>
          <w:color w:val="000000"/>
          <w:lang w:eastAsia="ru-RU"/>
        </w:rPr>
        <w:t xml:space="preserve"> </w:t>
      </w:r>
      <w:r w:rsidR="00AA52D7" w:rsidRPr="00AA52D7">
        <w:rPr>
          <w:color w:val="000000"/>
          <w:lang w:eastAsia="ru-RU"/>
        </w:rPr>
        <w:t>aprobat prin Hotărâr</w:t>
      </w:r>
      <w:r w:rsidR="00434351">
        <w:rPr>
          <w:color w:val="000000"/>
          <w:lang w:eastAsia="ru-RU"/>
        </w:rPr>
        <w:t>ea Guvernului</w:t>
      </w:r>
      <w:r w:rsidR="00AA52D7" w:rsidRPr="00AA52D7">
        <w:rPr>
          <w:color w:val="000000"/>
          <w:lang w:eastAsia="ru-RU"/>
        </w:rPr>
        <w:t xml:space="preserve"> nr.</w:t>
      </w:r>
      <w:r w:rsidR="00AA52D7">
        <w:rPr>
          <w:color w:val="000000"/>
          <w:lang w:eastAsia="ru-RU"/>
        </w:rPr>
        <w:t xml:space="preserve"> 24/2020,</w:t>
      </w:r>
      <w:r w:rsidR="003E04D3" w:rsidRPr="003E04D3">
        <w:rPr>
          <w:color w:val="000000"/>
          <w:lang w:eastAsia="ru-RU"/>
        </w:rPr>
        <w:t xml:space="preserve"> </w:t>
      </w:r>
      <w:r w:rsidR="0056302C" w:rsidRPr="00A30508">
        <w:rPr>
          <w:lang w:eastAsia="ru-RU"/>
        </w:rPr>
        <w:t>a</w:t>
      </w:r>
      <w:r w:rsidR="00434351">
        <w:rPr>
          <w:lang w:eastAsia="ru-RU"/>
        </w:rPr>
        <w:t xml:space="preserve">vând în vedere avizul Comisiei </w:t>
      </w:r>
      <w:r w:rsidR="0056302C" w:rsidRPr="00A30508">
        <w:rPr>
          <w:lang w:eastAsia="ru-RU"/>
        </w:rPr>
        <w:t xml:space="preserve">consultative </w:t>
      </w:r>
      <w:r w:rsidR="003E04D3">
        <w:rPr>
          <w:lang w:eastAsia="ru-RU"/>
        </w:rPr>
        <w:t>pe probleme sociale</w:t>
      </w:r>
      <w:r w:rsidR="0056302C" w:rsidRPr="00A30508">
        <w:t>, în teme</w:t>
      </w:r>
      <w:r w:rsidR="006E2608" w:rsidRPr="00A30508">
        <w:t xml:space="preserve">iul art. 43 (1), lit. ”q” și </w:t>
      </w:r>
      <w:r w:rsidR="0056302C" w:rsidRPr="00A30508">
        <w:t>46 al. (2) al Legii nr</w:t>
      </w:r>
      <w:r w:rsidR="00764D06">
        <w:t>.</w:t>
      </w:r>
      <w:r w:rsidR="0056302C" w:rsidRPr="00A30508">
        <w:t xml:space="preserve"> 436</w:t>
      </w:r>
      <w:r w:rsidR="003E04D3">
        <w:t>/</w:t>
      </w:r>
      <w:r w:rsidR="000F15A3">
        <w:t>2006 privind administraţia publică l</w:t>
      </w:r>
      <w:r w:rsidR="0056302C" w:rsidRPr="00A30508">
        <w:t xml:space="preserve">ocală, Consiliul raional, </w:t>
      </w:r>
    </w:p>
    <w:p w:rsidR="00A762D3" w:rsidRDefault="0056302C" w:rsidP="00A762D3">
      <w:pPr>
        <w:tabs>
          <w:tab w:val="left" w:pos="3750"/>
          <w:tab w:val="center" w:pos="5174"/>
        </w:tabs>
        <w:spacing w:after="120"/>
        <w:ind w:left="-142"/>
        <w:rPr>
          <w:b/>
        </w:rPr>
      </w:pPr>
      <w:r w:rsidRPr="00A30508">
        <w:rPr>
          <w:b/>
        </w:rPr>
        <w:tab/>
        <w:t>Decide:</w:t>
      </w:r>
    </w:p>
    <w:p w:rsidR="004C1F65" w:rsidRPr="00A762D3" w:rsidRDefault="00A762D3" w:rsidP="00A762D3">
      <w:pPr>
        <w:tabs>
          <w:tab w:val="left" w:pos="709"/>
          <w:tab w:val="center" w:pos="5174"/>
        </w:tabs>
        <w:spacing w:after="120"/>
        <w:ind w:left="-142"/>
        <w:rPr>
          <w:b/>
        </w:rPr>
      </w:pPr>
      <w:r>
        <w:rPr>
          <w:b/>
        </w:rPr>
        <w:tab/>
      </w:r>
      <w:r w:rsidRPr="00A762D3">
        <w:t>1.</w:t>
      </w:r>
      <w:r w:rsidR="0056302C" w:rsidRPr="00A30508">
        <w:t xml:space="preserve"> </w:t>
      </w:r>
      <w:r w:rsidR="0056302C" w:rsidRPr="00A30508">
        <w:rPr>
          <w:lang w:eastAsia="ru-RU"/>
        </w:rPr>
        <w:t>Se aprobă</w:t>
      </w:r>
      <w:r w:rsidR="004C1F65">
        <w:rPr>
          <w:lang w:eastAsia="ru-RU"/>
        </w:rPr>
        <w:t>:</w:t>
      </w:r>
    </w:p>
    <w:p w:rsidR="0056302C" w:rsidRPr="004C1F65" w:rsidRDefault="004C1F65" w:rsidP="0090733A">
      <w:pPr>
        <w:ind w:left="-142"/>
        <w:jc w:val="both"/>
        <w:rPr>
          <w:sz w:val="28"/>
          <w:szCs w:val="28"/>
          <w:lang w:eastAsia="ru-RU"/>
        </w:rPr>
      </w:pPr>
      <w:r>
        <w:rPr>
          <w:lang w:eastAsia="ru-RU"/>
        </w:rPr>
        <w:t xml:space="preserve">     </w:t>
      </w:r>
      <w:r w:rsidR="002E6EF3">
        <w:rPr>
          <w:lang w:eastAsia="ru-RU"/>
        </w:rPr>
        <w:t xml:space="preserve"> </w:t>
      </w:r>
      <w:r>
        <w:rPr>
          <w:lang w:eastAsia="ru-RU"/>
        </w:rPr>
        <w:t xml:space="preserve"> 1.1.</w:t>
      </w:r>
      <w:r w:rsidR="0056302C" w:rsidRPr="00A30508">
        <w:rPr>
          <w:lang w:eastAsia="ru-RU"/>
        </w:rPr>
        <w:t xml:space="preserve"> Regulamentul </w:t>
      </w:r>
      <w:r w:rsidR="00336D1C">
        <w:rPr>
          <w:lang w:eastAsia="ru-RU"/>
        </w:rPr>
        <w:t>de organizare și funcționare a Bibliotecii Publice Raionale ,,Vasile Alecsandri”</w:t>
      </w:r>
      <w:r w:rsidR="00672A57">
        <w:rPr>
          <w:lang w:eastAsia="ru-RU"/>
        </w:rPr>
        <w:t xml:space="preserve"> din or. Telenești</w:t>
      </w:r>
      <w:r w:rsidR="0056302C" w:rsidRPr="00A30508">
        <w:rPr>
          <w:lang w:eastAsia="ru-RU"/>
        </w:rPr>
        <w:t>, conform prevederilor anexei</w:t>
      </w:r>
      <w:r>
        <w:rPr>
          <w:lang w:eastAsia="ru-RU"/>
        </w:rPr>
        <w:t xml:space="preserve"> nr.1</w:t>
      </w:r>
      <w:r w:rsidR="00672A57">
        <w:rPr>
          <w:lang w:eastAsia="ru-RU"/>
        </w:rPr>
        <w:t>,</w:t>
      </w:r>
      <w:r w:rsidR="0056302C" w:rsidRPr="004C1F65">
        <w:rPr>
          <w:sz w:val="28"/>
          <w:szCs w:val="28"/>
          <w:lang w:eastAsia="ru-RU"/>
        </w:rPr>
        <w:t>.</w:t>
      </w:r>
    </w:p>
    <w:p w:rsidR="0056302C" w:rsidRDefault="00010437" w:rsidP="0090733A">
      <w:pPr>
        <w:ind w:left="-142" w:firstLine="284"/>
        <w:jc w:val="both"/>
      </w:pPr>
      <w:r>
        <w:t xml:space="preserve">   </w:t>
      </w:r>
      <w:r w:rsidR="004C1F65">
        <w:t>1.</w:t>
      </w:r>
      <w:r>
        <w:t xml:space="preserve">2. </w:t>
      </w:r>
      <w:r w:rsidR="004C1F65">
        <w:t xml:space="preserve">Statele de personal și </w:t>
      </w:r>
      <w:r w:rsidR="00434351">
        <w:t>o</w:t>
      </w:r>
      <w:r w:rsidR="004C1F65">
        <w:t xml:space="preserve">rganigrama </w:t>
      </w:r>
      <w:r w:rsidR="004C1F65" w:rsidRPr="004C1F65">
        <w:t>Bibliotecii Publice Raionale ,,Vasile Alecsandri”</w:t>
      </w:r>
      <w:r w:rsidR="00672A57" w:rsidRPr="00672A57">
        <w:rPr>
          <w:lang w:eastAsia="ru-RU"/>
        </w:rPr>
        <w:t xml:space="preserve"> </w:t>
      </w:r>
      <w:r w:rsidR="00672A57">
        <w:rPr>
          <w:lang w:eastAsia="ru-RU"/>
        </w:rPr>
        <w:t>din or. Telenești</w:t>
      </w:r>
      <w:r w:rsidR="004C1F65">
        <w:t>,</w:t>
      </w:r>
      <w:r w:rsidR="0056302C" w:rsidRPr="00A30508">
        <w:t xml:space="preserve"> </w:t>
      </w:r>
      <w:r w:rsidR="004C1F65" w:rsidRPr="004C1F65">
        <w:t>conform prevederilor anexei</w:t>
      </w:r>
      <w:r w:rsidR="004C1F65">
        <w:t xml:space="preserve"> nr.2.</w:t>
      </w:r>
      <w:r w:rsidR="0056302C" w:rsidRPr="00A30508">
        <w:t xml:space="preserve">  </w:t>
      </w:r>
    </w:p>
    <w:p w:rsidR="004C1F65" w:rsidRDefault="004C1F65" w:rsidP="0090733A">
      <w:pPr>
        <w:ind w:left="-142" w:firstLine="284"/>
        <w:jc w:val="both"/>
      </w:pPr>
      <w:r>
        <w:t xml:space="preserve">   1.3. Lista serviciilor de bibliotecă prestate de Biblioteca Publică Raională „Vasile Alecsandri”</w:t>
      </w:r>
      <w:r w:rsidR="00672A57" w:rsidRPr="00672A57">
        <w:rPr>
          <w:lang w:eastAsia="ru-RU"/>
        </w:rPr>
        <w:t xml:space="preserve"> </w:t>
      </w:r>
      <w:r w:rsidR="00672A57">
        <w:rPr>
          <w:lang w:eastAsia="ru-RU"/>
        </w:rPr>
        <w:t>din or. Telenești</w:t>
      </w:r>
      <w:r>
        <w:t xml:space="preserve">, </w:t>
      </w:r>
      <w:r w:rsidRPr="004C1F65">
        <w:t>conform prevederilor anexei nr.</w:t>
      </w:r>
      <w:r>
        <w:t xml:space="preserve">3. </w:t>
      </w:r>
    </w:p>
    <w:p w:rsidR="00672A57" w:rsidRDefault="004C1F65" w:rsidP="00672A57">
      <w:pPr>
        <w:ind w:left="-142" w:firstLine="284"/>
        <w:jc w:val="both"/>
      </w:pPr>
      <w:r>
        <w:t xml:space="preserve">   </w:t>
      </w:r>
      <w:r w:rsidR="002E6EF3">
        <w:t>1.4. Lista serviciilor contra plată efectuate și/sau prestate de Biblioteca Publică Raională „Vasile Alecsandri”</w:t>
      </w:r>
      <w:r w:rsidR="00672A57" w:rsidRPr="00672A57">
        <w:rPr>
          <w:lang w:eastAsia="ru-RU"/>
        </w:rPr>
        <w:t xml:space="preserve"> </w:t>
      </w:r>
      <w:r w:rsidR="00672A57">
        <w:rPr>
          <w:lang w:eastAsia="ru-RU"/>
        </w:rPr>
        <w:t>din or. Telenești</w:t>
      </w:r>
      <w:r w:rsidR="002E6EF3">
        <w:t xml:space="preserve"> și mărimea tarifelor pentru serviciile prestate</w:t>
      </w:r>
      <w:r w:rsidR="0090733A">
        <w:t xml:space="preserve">, </w:t>
      </w:r>
      <w:r w:rsidR="0090733A" w:rsidRPr="0090733A">
        <w:t>conform prevederilor anexei nr.3</w:t>
      </w:r>
      <w:r w:rsidR="002E6EF3">
        <w:t>.</w:t>
      </w:r>
    </w:p>
    <w:p w:rsidR="003B31FB" w:rsidRPr="00A762D3" w:rsidRDefault="0056302C" w:rsidP="00A762D3">
      <w:pPr>
        <w:ind w:firstLine="708"/>
        <w:jc w:val="both"/>
        <w:rPr>
          <w:szCs w:val="28"/>
        </w:rPr>
      </w:pPr>
      <w:r w:rsidRPr="00A30508">
        <w:t>2.</w:t>
      </w:r>
      <w:r w:rsidR="003B31FB">
        <w:t xml:space="preserve"> </w:t>
      </w:r>
      <w:r w:rsidR="00A762D3" w:rsidRPr="00A762D3">
        <w:rPr>
          <w:szCs w:val="28"/>
        </w:rPr>
        <w:t>Se aprobă modificarea</w:t>
      </w:r>
      <w:r w:rsidR="00A762D3" w:rsidRPr="00A762D3">
        <w:rPr>
          <w:b/>
          <w:szCs w:val="28"/>
        </w:rPr>
        <w:t xml:space="preserve"> </w:t>
      </w:r>
      <w:r w:rsidR="00A762D3" w:rsidRPr="00A762D3">
        <w:rPr>
          <w:szCs w:val="28"/>
        </w:rPr>
        <w:t>anexei nr. 2 (Entități publice din subordinea Direcție</w:t>
      </w:r>
      <w:r w:rsidR="00A762D3">
        <w:rPr>
          <w:szCs w:val="28"/>
        </w:rPr>
        <w:t>i Generale Educație Telenești), parte componentă a</w:t>
      </w:r>
      <w:r w:rsidR="00A762D3" w:rsidRPr="00A762D3">
        <w:rPr>
          <w:szCs w:val="28"/>
        </w:rPr>
        <w:t xml:space="preserve"> Deciziei nr. 7/8 din 10.12.2015 „Cu privire la reorganizarea Direcției Educație”, </w:t>
      </w:r>
      <w:r w:rsidR="00A762D3">
        <w:rPr>
          <w:szCs w:val="28"/>
        </w:rPr>
        <w:t>prin completarea cu</w:t>
      </w:r>
      <w:r w:rsidR="00A762D3" w:rsidRPr="00A762D3">
        <w:rPr>
          <w:szCs w:val="28"/>
        </w:rPr>
        <w:t xml:space="preserve"> sintagma</w:t>
      </w:r>
      <w:r w:rsidR="00A762D3">
        <w:rPr>
          <w:szCs w:val="28"/>
        </w:rPr>
        <w:t>: „7</w:t>
      </w:r>
      <w:r w:rsidR="00A762D3" w:rsidRPr="00A762D3">
        <w:rPr>
          <w:szCs w:val="28"/>
        </w:rPr>
        <w:t xml:space="preserve">. </w:t>
      </w:r>
      <w:r w:rsidR="00A762D3">
        <w:t>Biblioteca Publică Raională „Vasile Alecsandri”</w:t>
      </w:r>
      <w:r w:rsidR="00A762D3" w:rsidRPr="00672A57">
        <w:rPr>
          <w:lang w:eastAsia="ru-RU"/>
        </w:rPr>
        <w:t xml:space="preserve"> </w:t>
      </w:r>
      <w:r w:rsidR="00A762D3">
        <w:rPr>
          <w:lang w:eastAsia="ru-RU"/>
        </w:rPr>
        <w:t>din or. Telenești</w:t>
      </w:r>
      <w:r w:rsidR="00A762D3" w:rsidRPr="00A762D3">
        <w:rPr>
          <w:szCs w:val="28"/>
        </w:rPr>
        <w:t>”.</w:t>
      </w:r>
    </w:p>
    <w:p w:rsidR="0056302C" w:rsidRPr="00A30508" w:rsidRDefault="00A762D3" w:rsidP="00A762D3">
      <w:pPr>
        <w:ind w:left="-142" w:firstLine="850"/>
        <w:jc w:val="both"/>
      </w:pPr>
      <w:r>
        <w:t xml:space="preserve">3. </w:t>
      </w:r>
      <w:r w:rsidR="0056302C" w:rsidRPr="00A30508">
        <w:t xml:space="preserve">Executarea prezentei decizii se pune în seama </w:t>
      </w:r>
      <w:r w:rsidR="00336D1C">
        <w:t>șefului</w:t>
      </w:r>
      <w:r w:rsidR="00672A57">
        <w:t xml:space="preserve"> Direcției Generale Educație, șefului S</w:t>
      </w:r>
      <w:r w:rsidR="00336D1C" w:rsidRPr="00336D1C">
        <w:t>ecție</w:t>
      </w:r>
      <w:r w:rsidR="00336D1C">
        <w:t>i</w:t>
      </w:r>
      <w:r w:rsidR="00336D1C" w:rsidRPr="00336D1C">
        <w:t xml:space="preserve">  Cultură  Tineret și  Sport </w:t>
      </w:r>
      <w:r w:rsidR="0056302C" w:rsidRPr="00A30508">
        <w:t>din cadrul Consiliului raional</w:t>
      </w:r>
      <w:r w:rsidR="00672A57">
        <w:t>,</w:t>
      </w:r>
      <w:r w:rsidR="00336D1C">
        <w:t xml:space="preserve"> și directorului </w:t>
      </w:r>
      <w:r w:rsidR="00336D1C" w:rsidRPr="00336D1C">
        <w:t>Bibliotecii Publice Raionale ,,Vasile Alecsandri”</w:t>
      </w:r>
      <w:r w:rsidR="00336D1C">
        <w:t xml:space="preserve">, în parte </w:t>
      </w:r>
      <w:r w:rsidR="00672A57">
        <w:t>conform atribuțiilor de funcție</w:t>
      </w:r>
      <w:r w:rsidR="0056302C" w:rsidRPr="00A30508">
        <w:t>.</w:t>
      </w:r>
    </w:p>
    <w:p w:rsidR="0056302C" w:rsidRPr="00A30508" w:rsidRDefault="00A762D3" w:rsidP="00A762D3">
      <w:pPr>
        <w:tabs>
          <w:tab w:val="left" w:pos="284"/>
        </w:tabs>
        <w:ind w:left="-142"/>
        <w:jc w:val="both"/>
      </w:pPr>
      <w:r>
        <w:tab/>
      </w:r>
      <w:r>
        <w:tab/>
        <w:t>4</w:t>
      </w:r>
      <w:r w:rsidR="0056302C" w:rsidRPr="00A30508">
        <w:t xml:space="preserve">. Controlul asupra executării  deciziei date, se pune în seama </w:t>
      </w:r>
      <w:r w:rsidR="00336D1C">
        <w:t>vicep</w:t>
      </w:r>
      <w:r w:rsidR="00A30508" w:rsidRPr="00A30508">
        <w:t>reședintelui raionului</w:t>
      </w:r>
      <w:r w:rsidR="00336D1C">
        <w:t xml:space="preserve"> pe</w:t>
      </w:r>
      <w:r w:rsidR="00FC7D76">
        <w:t>ntru probleme sociale</w:t>
      </w:r>
      <w:r w:rsidR="0056302C" w:rsidRPr="00A30508">
        <w:t>.</w:t>
      </w:r>
    </w:p>
    <w:p w:rsidR="0056302C" w:rsidRPr="00A30508" w:rsidRDefault="00A762D3" w:rsidP="00A762D3">
      <w:pPr>
        <w:tabs>
          <w:tab w:val="left" w:pos="709"/>
        </w:tabs>
        <w:ind w:left="-142"/>
        <w:jc w:val="both"/>
      </w:pPr>
      <w:r>
        <w:tab/>
        <w:t>5</w:t>
      </w:r>
      <w:r w:rsidR="0056302C" w:rsidRPr="00A30508">
        <w:t xml:space="preserve">. Prezenta decizie urmează a fi adusă la cunoştinţa titularilor funcțiilor vizate, se publică pe site-ul </w:t>
      </w:r>
      <w:hyperlink r:id="rId12" w:history="1">
        <w:r w:rsidR="00434351" w:rsidRPr="00317EEF">
          <w:rPr>
            <w:rStyle w:val="Hyperlink"/>
          </w:rPr>
          <w:t>www.telenesti.md</w:t>
        </w:r>
      </w:hyperlink>
      <w:r w:rsidR="00434351">
        <w:t xml:space="preserve"> </w:t>
      </w:r>
      <w:r w:rsidR="0056302C" w:rsidRPr="00A30508">
        <w:t>, inclusiv în buletinul informativ ”Monitorul de Telenești” şi intră în vigoare la data includerii în Registru de stat al actelor locale.</w:t>
      </w:r>
    </w:p>
    <w:p w:rsidR="0056302C" w:rsidRPr="00043CA7" w:rsidRDefault="0056302C" w:rsidP="0090733A">
      <w:pPr>
        <w:tabs>
          <w:tab w:val="left" w:pos="1560"/>
        </w:tabs>
        <w:ind w:left="-142" w:firstLine="284"/>
        <w:jc w:val="both"/>
        <w:rPr>
          <w:sz w:val="16"/>
        </w:rPr>
      </w:pPr>
    </w:p>
    <w:p w:rsidR="0056302C" w:rsidRPr="00A30508" w:rsidRDefault="0056302C" w:rsidP="0090733A">
      <w:pPr>
        <w:tabs>
          <w:tab w:val="left" w:pos="851"/>
        </w:tabs>
        <w:ind w:left="-142"/>
        <w:jc w:val="both"/>
        <w:rPr>
          <w:b/>
        </w:rPr>
      </w:pPr>
      <w:r w:rsidRPr="00A30508">
        <w:rPr>
          <w:b/>
        </w:rPr>
        <w:t xml:space="preserve">  </w:t>
      </w:r>
      <w:r w:rsidR="00336D1C">
        <w:rPr>
          <w:b/>
        </w:rPr>
        <w:t xml:space="preserve">           </w:t>
      </w:r>
      <w:r w:rsidRPr="00A30508">
        <w:rPr>
          <w:b/>
        </w:rPr>
        <w:t xml:space="preserve">Preşedintele şedinţei                                                   </w:t>
      </w:r>
      <w:r w:rsidR="003B3D6E">
        <w:rPr>
          <w:b/>
        </w:rPr>
        <w:t xml:space="preserve">                   </w:t>
      </w:r>
    </w:p>
    <w:p w:rsidR="0056302C" w:rsidRPr="00043CA7" w:rsidRDefault="0056302C" w:rsidP="0090733A">
      <w:pPr>
        <w:ind w:left="-142"/>
        <w:rPr>
          <w:b/>
          <w:sz w:val="8"/>
        </w:rPr>
      </w:pPr>
    </w:p>
    <w:p w:rsidR="00AD5910" w:rsidRPr="00672A57" w:rsidRDefault="00336D1C" w:rsidP="00672A57">
      <w:pPr>
        <w:ind w:left="-142"/>
        <w:rPr>
          <w:b/>
          <w:sz w:val="28"/>
          <w:szCs w:val="28"/>
        </w:rPr>
        <w:sectPr w:rsidR="00AD5910" w:rsidRPr="00672A57" w:rsidSect="00446495">
          <w:pgSz w:w="12240" w:h="15840"/>
          <w:pgMar w:top="142" w:right="616" w:bottom="142" w:left="1843" w:header="708" w:footer="708" w:gutter="0"/>
          <w:cols w:space="708"/>
          <w:docGrid w:linePitch="326"/>
        </w:sectPr>
      </w:pPr>
      <w:r>
        <w:rPr>
          <w:b/>
        </w:rPr>
        <w:t xml:space="preserve">          </w:t>
      </w:r>
      <w:r w:rsidR="0056302C" w:rsidRPr="00A30508">
        <w:rPr>
          <w:b/>
        </w:rPr>
        <w:t xml:space="preserve">Secretarul Consiliului  Raional                     </w:t>
      </w:r>
      <w:r>
        <w:rPr>
          <w:b/>
        </w:rPr>
        <w:t xml:space="preserve">        </w:t>
      </w:r>
      <w:r w:rsidR="0056302C" w:rsidRPr="00A30508">
        <w:rPr>
          <w:b/>
        </w:rPr>
        <w:t xml:space="preserve">             </w:t>
      </w:r>
      <w:r>
        <w:rPr>
          <w:b/>
        </w:rPr>
        <w:t xml:space="preserve">Sergiu </w:t>
      </w:r>
      <w:r w:rsidR="00434351">
        <w:rPr>
          <w:b/>
        </w:rPr>
        <w:t>LA</w:t>
      </w:r>
      <w:r w:rsidR="00672A57">
        <w:rPr>
          <w:b/>
        </w:rPr>
        <w:t>Z</w:t>
      </w:r>
      <w:r w:rsidR="00D77A14">
        <w:rPr>
          <w:b/>
        </w:rPr>
        <w:t>ĂR</w:t>
      </w:r>
    </w:p>
    <w:p w:rsidR="000F3558" w:rsidRPr="00A30508" w:rsidRDefault="000F3558" w:rsidP="00672A57">
      <w:pPr>
        <w:tabs>
          <w:tab w:val="left" w:pos="7123"/>
        </w:tabs>
        <w:rPr>
          <w:color w:val="000000"/>
          <w:lang w:eastAsia="ru-RU"/>
        </w:rPr>
      </w:pPr>
    </w:p>
    <w:p w:rsidR="000F3558" w:rsidRPr="00B50201" w:rsidRDefault="000F3558" w:rsidP="0090733A">
      <w:pPr>
        <w:ind w:left="-142"/>
        <w:rPr>
          <w:color w:val="000000"/>
          <w:sz w:val="18"/>
          <w:szCs w:val="18"/>
          <w:lang w:eastAsia="ru-RU"/>
        </w:rPr>
      </w:pPr>
      <w:r w:rsidRPr="00A30508">
        <w:rPr>
          <w:color w:val="000000"/>
          <w:lang w:eastAsia="ru-RU"/>
        </w:rPr>
        <w:t xml:space="preserve">                                                                                                       </w:t>
      </w:r>
      <w:r w:rsidR="00A30508" w:rsidRPr="00A30508">
        <w:rPr>
          <w:color w:val="000000"/>
          <w:lang w:eastAsia="ru-RU"/>
        </w:rPr>
        <w:t xml:space="preserve">                         </w:t>
      </w:r>
      <w:r w:rsidR="00A30508" w:rsidRPr="00B50201">
        <w:rPr>
          <w:color w:val="000000"/>
          <w:sz w:val="18"/>
          <w:szCs w:val="18"/>
          <w:lang w:eastAsia="ru-RU"/>
        </w:rPr>
        <w:t>Anexă</w:t>
      </w:r>
      <w:r w:rsidR="0090733A">
        <w:rPr>
          <w:color w:val="000000"/>
          <w:sz w:val="18"/>
          <w:szCs w:val="18"/>
          <w:lang w:eastAsia="ru-RU"/>
        </w:rPr>
        <w:t xml:space="preserve"> nr. 1</w:t>
      </w:r>
    </w:p>
    <w:p w:rsidR="000F3558" w:rsidRPr="00B50201" w:rsidRDefault="000F3558" w:rsidP="0090733A">
      <w:pPr>
        <w:ind w:left="-142"/>
        <w:rPr>
          <w:color w:val="000000"/>
          <w:sz w:val="18"/>
          <w:szCs w:val="18"/>
          <w:u w:val="single"/>
          <w:lang w:eastAsia="ru-RU"/>
        </w:rPr>
      </w:pPr>
      <w:r w:rsidRPr="00B50201">
        <w:rPr>
          <w:color w:val="000000"/>
          <w:sz w:val="18"/>
          <w:szCs w:val="18"/>
          <w:lang w:eastAsia="ru-RU"/>
        </w:rPr>
        <w:t xml:space="preserve">                                                                         </w:t>
      </w:r>
      <w:r w:rsidR="00A30508" w:rsidRPr="00B50201">
        <w:rPr>
          <w:color w:val="000000"/>
          <w:sz w:val="18"/>
          <w:szCs w:val="18"/>
          <w:lang w:eastAsia="ru-RU"/>
        </w:rPr>
        <w:t xml:space="preserve">                          </w:t>
      </w:r>
      <w:r w:rsidR="00B50201">
        <w:rPr>
          <w:color w:val="000000"/>
          <w:sz w:val="18"/>
          <w:szCs w:val="18"/>
          <w:lang w:eastAsia="ru-RU"/>
        </w:rPr>
        <w:t xml:space="preserve">                             </w:t>
      </w:r>
      <w:r w:rsidR="00A30508" w:rsidRPr="00B50201">
        <w:rPr>
          <w:color w:val="000000"/>
          <w:sz w:val="18"/>
          <w:szCs w:val="18"/>
          <w:lang w:eastAsia="ru-RU"/>
        </w:rPr>
        <w:t xml:space="preserve">  la Decizia nr.</w:t>
      </w:r>
      <w:r w:rsidR="0090733A">
        <w:rPr>
          <w:color w:val="000000"/>
          <w:sz w:val="18"/>
          <w:szCs w:val="18"/>
          <w:lang w:eastAsia="ru-RU"/>
        </w:rPr>
        <w:t>4</w:t>
      </w:r>
      <w:r w:rsidR="00A30508" w:rsidRPr="00B50201">
        <w:rPr>
          <w:color w:val="000000"/>
          <w:sz w:val="18"/>
          <w:szCs w:val="18"/>
          <w:lang w:eastAsia="ru-RU"/>
        </w:rPr>
        <w:t xml:space="preserve">/ </w:t>
      </w:r>
      <w:r w:rsidR="0090733A">
        <w:rPr>
          <w:color w:val="000000"/>
          <w:sz w:val="18"/>
          <w:szCs w:val="18"/>
          <w:lang w:eastAsia="ru-RU"/>
        </w:rPr>
        <w:t xml:space="preserve">  </w:t>
      </w:r>
      <w:r w:rsidR="00B50201" w:rsidRPr="00B50201">
        <w:rPr>
          <w:color w:val="000000"/>
          <w:sz w:val="18"/>
          <w:szCs w:val="18"/>
          <w:lang w:eastAsia="ru-RU"/>
        </w:rPr>
        <w:t xml:space="preserve"> din </w:t>
      </w:r>
      <w:r w:rsidR="0090733A">
        <w:rPr>
          <w:color w:val="000000"/>
          <w:sz w:val="18"/>
          <w:szCs w:val="18"/>
          <w:lang w:eastAsia="ru-RU"/>
        </w:rPr>
        <w:t xml:space="preserve">   octombrie</w:t>
      </w:r>
      <w:r w:rsidRPr="00B50201">
        <w:rPr>
          <w:color w:val="000000"/>
          <w:sz w:val="18"/>
          <w:szCs w:val="18"/>
          <w:lang w:eastAsia="ru-RU"/>
        </w:rPr>
        <w:t xml:space="preserve"> 20</w:t>
      </w:r>
      <w:r w:rsidR="0090733A">
        <w:rPr>
          <w:color w:val="000000"/>
          <w:sz w:val="18"/>
          <w:szCs w:val="18"/>
          <w:lang w:eastAsia="ru-RU"/>
        </w:rPr>
        <w:t>21</w:t>
      </w:r>
      <w:r w:rsidRPr="00B50201">
        <w:rPr>
          <w:color w:val="000000"/>
          <w:sz w:val="18"/>
          <w:szCs w:val="18"/>
          <w:lang w:eastAsia="ru-RU"/>
        </w:rPr>
        <w:t xml:space="preserve"> </w:t>
      </w:r>
      <w:r w:rsidRPr="00B50201">
        <w:rPr>
          <w:color w:val="000000"/>
          <w:sz w:val="18"/>
          <w:szCs w:val="18"/>
          <w:u w:val="single"/>
          <w:lang w:eastAsia="ru-RU"/>
        </w:rPr>
        <w:t xml:space="preserve">   </w:t>
      </w:r>
    </w:p>
    <w:p w:rsidR="000F3558" w:rsidRPr="00A30508" w:rsidRDefault="000F3558" w:rsidP="0090733A">
      <w:pPr>
        <w:ind w:left="-142"/>
        <w:rPr>
          <w:color w:val="000000"/>
          <w:lang w:eastAsia="ru-RU"/>
        </w:rPr>
      </w:pPr>
      <w:r w:rsidRPr="00A30508">
        <w:rPr>
          <w:color w:val="000000"/>
          <w:lang w:eastAsia="ru-RU"/>
        </w:rPr>
        <w:br/>
        <w:t xml:space="preserve">                                                    </w:t>
      </w:r>
    </w:p>
    <w:p w:rsidR="000F3558" w:rsidRPr="00B50201" w:rsidRDefault="000F3558" w:rsidP="0090733A">
      <w:pPr>
        <w:ind w:left="-142"/>
        <w:jc w:val="center"/>
        <w:rPr>
          <w:lang w:eastAsia="ru-RU"/>
        </w:rPr>
      </w:pPr>
      <w:r w:rsidRPr="00B50201">
        <w:rPr>
          <w:b/>
          <w:bCs/>
          <w:color w:val="000000"/>
          <w:lang w:eastAsia="ru-RU"/>
        </w:rPr>
        <w:t>REGULAMENTUL</w:t>
      </w:r>
    </w:p>
    <w:p w:rsidR="00D77A14" w:rsidRDefault="000F3558" w:rsidP="0090733A">
      <w:pPr>
        <w:ind w:left="-142" w:firstLine="360"/>
        <w:jc w:val="center"/>
        <w:rPr>
          <w:b/>
          <w:bCs/>
          <w:color w:val="000000"/>
          <w:lang w:eastAsia="ru-RU"/>
        </w:rPr>
      </w:pPr>
      <w:r w:rsidRPr="00B50201">
        <w:rPr>
          <w:b/>
          <w:bCs/>
          <w:color w:val="000000"/>
          <w:lang w:eastAsia="ru-RU"/>
        </w:rPr>
        <w:t xml:space="preserve">de </w:t>
      </w:r>
      <w:r w:rsidR="0090733A">
        <w:rPr>
          <w:b/>
          <w:bCs/>
          <w:color w:val="000000"/>
          <w:lang w:eastAsia="ru-RU"/>
        </w:rPr>
        <w:t>o</w:t>
      </w:r>
      <w:r w:rsidR="0090733A" w:rsidRPr="0090733A">
        <w:rPr>
          <w:b/>
          <w:bCs/>
          <w:color w:val="000000"/>
          <w:lang w:eastAsia="ru-RU"/>
        </w:rPr>
        <w:t>rganizare și funcționare a Bibliotecii Publice Raionale ,,Vasile Alecsandri”</w:t>
      </w:r>
    </w:p>
    <w:p w:rsidR="000F3558" w:rsidRPr="00B50201" w:rsidRDefault="00D77A14" w:rsidP="0090733A">
      <w:pPr>
        <w:ind w:left="-142" w:firstLine="360"/>
        <w:jc w:val="center"/>
        <w:rPr>
          <w:b/>
          <w:bCs/>
          <w:lang w:eastAsia="ru-RU"/>
        </w:rPr>
      </w:pPr>
      <w:r>
        <w:rPr>
          <w:b/>
          <w:bCs/>
          <w:color w:val="000000"/>
          <w:lang w:eastAsia="ru-RU"/>
        </w:rPr>
        <w:t xml:space="preserve"> din or. </w:t>
      </w:r>
      <w:r w:rsidR="00A30508" w:rsidRPr="00B50201">
        <w:rPr>
          <w:b/>
          <w:bCs/>
          <w:color w:val="000000"/>
          <w:lang w:eastAsia="ru-RU"/>
        </w:rPr>
        <w:t>Telenești</w:t>
      </w:r>
    </w:p>
    <w:p w:rsidR="003C5AAC" w:rsidRPr="003C5AAC" w:rsidRDefault="003C5AAC" w:rsidP="003C5AAC">
      <w:pPr>
        <w:rPr>
          <w:b/>
          <w:bCs/>
          <w:sz w:val="22"/>
          <w:szCs w:val="22"/>
        </w:rPr>
      </w:pPr>
    </w:p>
    <w:p w:rsidR="00672A57" w:rsidRDefault="003C5AAC" w:rsidP="00D77A14">
      <w:pPr>
        <w:jc w:val="center"/>
        <w:rPr>
          <w:b/>
          <w:bCs/>
          <w:sz w:val="22"/>
          <w:szCs w:val="22"/>
        </w:rPr>
      </w:pPr>
      <w:r w:rsidRPr="003C5AAC">
        <w:rPr>
          <w:b/>
          <w:bCs/>
          <w:sz w:val="22"/>
          <w:szCs w:val="22"/>
        </w:rPr>
        <w:t>Capitolul I</w:t>
      </w:r>
      <w:r w:rsidRPr="003C5AAC">
        <w:rPr>
          <w:b/>
          <w:bCs/>
          <w:sz w:val="22"/>
          <w:szCs w:val="22"/>
        </w:rPr>
        <w:br/>
        <w:t>DISPOZIŢII GENERALE</w:t>
      </w:r>
    </w:p>
    <w:p w:rsidR="003C5AAC" w:rsidRPr="00D77A14" w:rsidRDefault="003C5AAC" w:rsidP="00D77A14">
      <w:pPr>
        <w:spacing w:after="200" w:line="276" w:lineRule="auto"/>
        <w:rPr>
          <w:b/>
          <w:bCs/>
          <w:sz w:val="22"/>
          <w:szCs w:val="22"/>
        </w:rPr>
      </w:pPr>
    </w:p>
    <w:p w:rsidR="003C5AAC" w:rsidRPr="003C5AAC" w:rsidRDefault="003C5AAC" w:rsidP="00D77A14">
      <w:pPr>
        <w:ind w:firstLine="708"/>
        <w:jc w:val="both"/>
        <w:rPr>
          <w:rFonts w:eastAsia="Calibri"/>
          <w:b/>
          <w:sz w:val="22"/>
          <w:szCs w:val="22"/>
        </w:rPr>
      </w:pPr>
      <w:r w:rsidRPr="003C5AAC">
        <w:rPr>
          <w:rFonts w:eastAsia="Calibri"/>
          <w:b/>
          <w:sz w:val="22"/>
          <w:szCs w:val="22"/>
        </w:rPr>
        <w:t xml:space="preserve">Articolul 1. </w:t>
      </w:r>
      <w:r w:rsidRPr="003C5AAC">
        <w:rPr>
          <w:rFonts w:eastAsia="Calibri"/>
          <w:sz w:val="22"/>
          <w:szCs w:val="22"/>
        </w:rPr>
        <w:t>Regulamentul  de organizare şi funcţionare a bibliotecii publice (în continuare –</w:t>
      </w:r>
      <w:r w:rsidRPr="003C5AAC">
        <w:rPr>
          <w:rFonts w:eastAsia="Calibri"/>
          <w:i/>
          <w:iCs/>
          <w:sz w:val="22"/>
          <w:szCs w:val="22"/>
        </w:rPr>
        <w:t>Regulament</w:t>
      </w:r>
      <w:r w:rsidRPr="003C5AAC">
        <w:rPr>
          <w:rFonts w:eastAsia="Calibri"/>
          <w:sz w:val="22"/>
          <w:szCs w:val="22"/>
        </w:rPr>
        <w:t>) stabileşte misiunea, funcţiile, atribuţiile şi drepturile Bibliotecii Publice Raionale ”Vasile Alecsandri”</w:t>
      </w:r>
      <w:r w:rsidR="00FC7D76">
        <w:rPr>
          <w:rFonts w:eastAsia="Calibri"/>
          <w:sz w:val="22"/>
          <w:szCs w:val="22"/>
        </w:rPr>
        <w:t xml:space="preserve"> </w:t>
      </w:r>
      <w:r w:rsidR="00D77A14">
        <w:rPr>
          <w:rFonts w:eastAsia="Calibri"/>
          <w:sz w:val="22"/>
          <w:szCs w:val="22"/>
        </w:rPr>
        <w:t xml:space="preserve">din or. </w:t>
      </w:r>
      <w:r w:rsidR="00FC7D76">
        <w:rPr>
          <w:rFonts w:eastAsia="Calibri"/>
          <w:sz w:val="22"/>
          <w:szCs w:val="22"/>
        </w:rPr>
        <w:t>Telenești</w:t>
      </w:r>
      <w:r w:rsidRPr="003C5AAC">
        <w:rPr>
          <w:rFonts w:eastAsia="Calibri"/>
          <w:sz w:val="22"/>
          <w:szCs w:val="22"/>
        </w:rPr>
        <w:t>.</w:t>
      </w:r>
    </w:p>
    <w:p w:rsidR="00D77A14" w:rsidRDefault="003C5AAC" w:rsidP="00D77A14">
      <w:pPr>
        <w:ind w:firstLine="708"/>
        <w:jc w:val="both"/>
        <w:rPr>
          <w:rFonts w:eastAsia="Calibri"/>
          <w:sz w:val="22"/>
          <w:szCs w:val="22"/>
        </w:rPr>
      </w:pPr>
      <w:r w:rsidRPr="003C5AAC">
        <w:rPr>
          <w:rFonts w:eastAsia="Calibri"/>
          <w:b/>
          <w:sz w:val="22"/>
          <w:szCs w:val="22"/>
        </w:rPr>
        <w:t xml:space="preserve">Articolul 2. </w:t>
      </w:r>
      <w:r w:rsidRPr="003C5AAC">
        <w:rPr>
          <w:rFonts w:eastAsia="Calibri"/>
          <w:sz w:val="22"/>
          <w:szCs w:val="22"/>
        </w:rPr>
        <w:t>Regulamentul se aplică Bibliotecii Publice Raionale ”Vasile Alecsandri”</w:t>
      </w:r>
      <w:r w:rsidR="00FC7D76">
        <w:rPr>
          <w:rFonts w:eastAsia="Calibri"/>
          <w:sz w:val="22"/>
          <w:szCs w:val="22"/>
        </w:rPr>
        <w:t xml:space="preserve"> </w:t>
      </w:r>
      <w:r w:rsidR="00D77A14">
        <w:rPr>
          <w:rFonts w:eastAsia="Calibri"/>
          <w:sz w:val="22"/>
          <w:szCs w:val="22"/>
        </w:rPr>
        <w:t>din or,</w:t>
      </w:r>
      <w:r w:rsidR="00FC7D76">
        <w:rPr>
          <w:rFonts w:eastAsia="Calibri"/>
          <w:sz w:val="22"/>
          <w:szCs w:val="22"/>
        </w:rPr>
        <w:t>Telenești</w:t>
      </w:r>
      <w:r w:rsidR="00D77A14">
        <w:rPr>
          <w:rFonts w:eastAsia="Calibri"/>
          <w:sz w:val="22"/>
          <w:szCs w:val="22"/>
        </w:rPr>
        <w:t xml:space="preserve"> </w:t>
      </w:r>
      <w:r w:rsidR="00FC7D76">
        <w:rPr>
          <w:rFonts w:eastAsia="Calibri"/>
          <w:sz w:val="22"/>
          <w:szCs w:val="22"/>
        </w:rPr>
        <w:t xml:space="preserve">(în continuare BPR </w:t>
      </w:r>
      <w:r w:rsidRPr="003C5AAC">
        <w:rPr>
          <w:rFonts w:eastAsia="Calibri"/>
          <w:sz w:val="22"/>
          <w:szCs w:val="22"/>
        </w:rPr>
        <w:t>) și  conţine  prevederi referitoare la: </w:t>
      </w:r>
    </w:p>
    <w:p w:rsidR="00D77A14" w:rsidRDefault="003C5AAC" w:rsidP="00D77A14">
      <w:pPr>
        <w:ind w:firstLine="708"/>
        <w:jc w:val="both"/>
        <w:rPr>
          <w:rFonts w:eastAsia="Calibri"/>
          <w:sz w:val="22"/>
          <w:szCs w:val="22"/>
        </w:rPr>
      </w:pPr>
      <w:r w:rsidRPr="003C5AAC">
        <w:rPr>
          <w:rFonts w:eastAsia="Calibri"/>
          <w:sz w:val="22"/>
          <w:szCs w:val="22"/>
        </w:rPr>
        <w:t>  </w:t>
      </w:r>
      <w:r w:rsidRPr="003C5AAC">
        <w:rPr>
          <w:rFonts w:eastAsia="Calibri"/>
          <w:b/>
          <w:sz w:val="22"/>
          <w:szCs w:val="22"/>
        </w:rPr>
        <w:t>1)</w:t>
      </w:r>
      <w:r w:rsidR="00D77A14">
        <w:rPr>
          <w:rFonts w:eastAsia="Calibri"/>
          <w:sz w:val="22"/>
          <w:szCs w:val="22"/>
        </w:rPr>
        <w:t xml:space="preserve"> structura</w:t>
      </w:r>
      <w:r w:rsidRPr="003C5AAC">
        <w:rPr>
          <w:rFonts w:eastAsia="Calibri"/>
          <w:sz w:val="22"/>
          <w:szCs w:val="22"/>
        </w:rPr>
        <w:t>, modul de organizare şi administrare a bibliotecii,</w:t>
      </w:r>
      <w:r>
        <w:rPr>
          <w:rFonts w:eastAsia="Calibri"/>
          <w:sz w:val="22"/>
          <w:szCs w:val="22"/>
        </w:rPr>
        <w:t xml:space="preserve"> </w:t>
      </w:r>
      <w:r w:rsidRPr="003C5AAC">
        <w:rPr>
          <w:rFonts w:eastAsia="Calibri"/>
          <w:sz w:val="22"/>
          <w:szCs w:val="22"/>
        </w:rPr>
        <w:t>alte aspecte privind activitatea bibliotecii;   </w:t>
      </w:r>
    </w:p>
    <w:p w:rsidR="00D77A14" w:rsidRDefault="003C5AAC" w:rsidP="00D77A14">
      <w:pPr>
        <w:ind w:firstLine="708"/>
        <w:jc w:val="both"/>
        <w:rPr>
          <w:rFonts w:eastAsia="Calibri"/>
          <w:sz w:val="22"/>
          <w:szCs w:val="22"/>
        </w:rPr>
      </w:pPr>
      <w:r w:rsidRPr="003C5AAC">
        <w:rPr>
          <w:rFonts w:eastAsia="Calibri"/>
          <w:b/>
          <w:sz w:val="22"/>
          <w:szCs w:val="22"/>
        </w:rPr>
        <w:t>2)</w:t>
      </w:r>
      <w:r w:rsidRPr="003C5AAC">
        <w:rPr>
          <w:rFonts w:eastAsia="Calibri"/>
          <w:sz w:val="22"/>
          <w:szCs w:val="22"/>
        </w:rPr>
        <w:t xml:space="preserve"> orarul de funcţionare a bibliotecii;</w:t>
      </w:r>
    </w:p>
    <w:p w:rsidR="00D77A14" w:rsidRDefault="003C5AAC" w:rsidP="00D77A14">
      <w:pPr>
        <w:ind w:firstLine="708"/>
        <w:jc w:val="both"/>
        <w:rPr>
          <w:rFonts w:eastAsia="Calibri"/>
          <w:b/>
          <w:sz w:val="22"/>
          <w:szCs w:val="22"/>
        </w:rPr>
      </w:pPr>
      <w:r w:rsidRPr="003C5AAC">
        <w:rPr>
          <w:rFonts w:eastAsia="Calibri"/>
          <w:b/>
          <w:sz w:val="22"/>
          <w:szCs w:val="22"/>
        </w:rPr>
        <w:t>3)</w:t>
      </w:r>
      <w:r w:rsidRPr="003C5AAC">
        <w:rPr>
          <w:rFonts w:eastAsia="Calibri"/>
          <w:sz w:val="22"/>
          <w:szCs w:val="22"/>
        </w:rPr>
        <w:t xml:space="preserve"> condiţiile de înscriere în calitate de utilizator al bibliotecii;</w:t>
      </w:r>
      <w:r w:rsidRPr="003C5AAC">
        <w:rPr>
          <w:rFonts w:eastAsia="Calibri"/>
          <w:b/>
          <w:sz w:val="22"/>
          <w:szCs w:val="22"/>
        </w:rPr>
        <w:t>   </w:t>
      </w:r>
    </w:p>
    <w:p w:rsidR="00D77A14" w:rsidRDefault="003C5AAC" w:rsidP="00D77A14">
      <w:pPr>
        <w:ind w:firstLine="708"/>
        <w:jc w:val="both"/>
        <w:rPr>
          <w:rFonts w:eastAsia="Calibri"/>
          <w:b/>
          <w:sz w:val="22"/>
          <w:szCs w:val="22"/>
        </w:rPr>
      </w:pPr>
      <w:r w:rsidRPr="003C5AAC">
        <w:rPr>
          <w:rFonts w:eastAsia="Calibri"/>
          <w:b/>
          <w:sz w:val="22"/>
          <w:szCs w:val="22"/>
        </w:rPr>
        <w:t>4)</w:t>
      </w:r>
      <w:r w:rsidRPr="003C5AAC">
        <w:rPr>
          <w:rFonts w:eastAsia="Calibri"/>
          <w:sz w:val="22"/>
          <w:szCs w:val="22"/>
        </w:rPr>
        <w:t xml:space="preserve"> drepturile şi obligaţiile utilizatorului şi ale bibliotecii în raporturile cu acesta;</w:t>
      </w:r>
      <w:r w:rsidRPr="003C5AAC">
        <w:rPr>
          <w:rFonts w:eastAsia="Calibri"/>
          <w:b/>
          <w:sz w:val="22"/>
          <w:szCs w:val="22"/>
        </w:rPr>
        <w:t>   </w:t>
      </w:r>
    </w:p>
    <w:p w:rsidR="003C5AAC" w:rsidRPr="003C5AAC" w:rsidRDefault="003C5AAC" w:rsidP="00D77A14">
      <w:pPr>
        <w:ind w:firstLine="708"/>
        <w:jc w:val="both"/>
        <w:rPr>
          <w:rFonts w:eastAsia="Calibri"/>
          <w:sz w:val="22"/>
          <w:szCs w:val="22"/>
        </w:rPr>
      </w:pPr>
      <w:r w:rsidRPr="003C5AAC">
        <w:rPr>
          <w:rFonts w:eastAsia="Calibri"/>
          <w:b/>
          <w:sz w:val="22"/>
          <w:szCs w:val="22"/>
        </w:rPr>
        <w:t>5)</w:t>
      </w:r>
      <w:r w:rsidRPr="003C5AAC">
        <w:rPr>
          <w:rFonts w:eastAsia="Calibri"/>
          <w:sz w:val="22"/>
          <w:szCs w:val="22"/>
        </w:rPr>
        <w:t xml:space="preserve"> lista serviciilor de bibliotecă pe care le prestează biblioteca, modul şi condiţiile de beneficiere de aceste servicii, tarifele pentru serviciile cu plată</w:t>
      </w:r>
      <w:r>
        <w:rPr>
          <w:rFonts w:eastAsia="Calibri"/>
          <w:sz w:val="22"/>
          <w:szCs w:val="22"/>
        </w:rPr>
        <w:t xml:space="preserve"> </w:t>
      </w:r>
      <w:r w:rsidRPr="003C5AAC">
        <w:rPr>
          <w:rFonts w:eastAsia="Calibri"/>
          <w:sz w:val="22"/>
          <w:szCs w:val="22"/>
        </w:rPr>
        <w:t>puse la dispoziţie de biblioteca;</w:t>
      </w:r>
    </w:p>
    <w:p w:rsidR="003C5AAC" w:rsidRPr="003C5AAC" w:rsidRDefault="003C5AAC" w:rsidP="00D77A14">
      <w:pPr>
        <w:jc w:val="both"/>
        <w:rPr>
          <w:rFonts w:eastAsia="Calibri"/>
          <w:sz w:val="22"/>
          <w:szCs w:val="22"/>
        </w:rPr>
      </w:pPr>
      <w:r w:rsidRPr="003C5AAC">
        <w:rPr>
          <w:rFonts w:eastAsia="Calibri"/>
          <w:sz w:val="22"/>
          <w:szCs w:val="22"/>
        </w:rPr>
        <w:t xml:space="preserve">  </w:t>
      </w:r>
      <w:r w:rsidR="00D77A14">
        <w:rPr>
          <w:rFonts w:eastAsia="Calibri"/>
          <w:sz w:val="22"/>
          <w:szCs w:val="22"/>
        </w:rPr>
        <w:t xml:space="preserve">         </w:t>
      </w:r>
      <w:r w:rsidRPr="003C5AAC">
        <w:rPr>
          <w:rFonts w:eastAsia="Calibri"/>
          <w:sz w:val="22"/>
          <w:szCs w:val="22"/>
        </w:rPr>
        <w:t> </w:t>
      </w:r>
      <w:r w:rsidRPr="003C5AAC">
        <w:rPr>
          <w:rFonts w:eastAsia="Calibri"/>
          <w:b/>
          <w:sz w:val="22"/>
          <w:szCs w:val="22"/>
        </w:rPr>
        <w:t>6)</w:t>
      </w:r>
      <w:r w:rsidRPr="003C5AAC">
        <w:rPr>
          <w:rFonts w:eastAsia="Calibri"/>
          <w:sz w:val="22"/>
          <w:szCs w:val="22"/>
        </w:rPr>
        <w:t xml:space="preserve"> răspunderea pentru încălcarea prevederilor normative referitoare la</w:t>
      </w:r>
      <w:r>
        <w:rPr>
          <w:rFonts w:eastAsia="Calibri"/>
          <w:sz w:val="22"/>
          <w:szCs w:val="22"/>
        </w:rPr>
        <w:t xml:space="preserve"> </w:t>
      </w:r>
      <w:r w:rsidRPr="003C5AAC">
        <w:rPr>
          <w:rFonts w:eastAsia="Calibri"/>
          <w:sz w:val="22"/>
          <w:szCs w:val="22"/>
        </w:rPr>
        <w:t xml:space="preserve">activitatea bibliotecii, la </w:t>
      </w:r>
      <w:r>
        <w:rPr>
          <w:rFonts w:eastAsia="Calibri"/>
          <w:sz w:val="22"/>
          <w:szCs w:val="22"/>
        </w:rPr>
        <w:t>d</w:t>
      </w:r>
      <w:r w:rsidRPr="003C5AAC">
        <w:rPr>
          <w:rFonts w:eastAsia="Calibri"/>
          <w:sz w:val="22"/>
          <w:szCs w:val="22"/>
        </w:rPr>
        <w:t>repturile şi obligaţiile utilizatorilor, precum şi pentru</w:t>
      </w:r>
      <w:r>
        <w:rPr>
          <w:rFonts w:eastAsia="Calibri"/>
          <w:sz w:val="22"/>
          <w:szCs w:val="22"/>
        </w:rPr>
        <w:t xml:space="preserve"> </w:t>
      </w:r>
      <w:r w:rsidRPr="003C5AAC">
        <w:rPr>
          <w:rFonts w:eastAsia="Calibri"/>
          <w:sz w:val="22"/>
          <w:szCs w:val="22"/>
        </w:rPr>
        <w:t>încălcarea altor norme imperative privind activitatea bibliotecii.</w:t>
      </w:r>
    </w:p>
    <w:p w:rsidR="003C5AAC" w:rsidRPr="003C5AAC" w:rsidRDefault="003C5AAC" w:rsidP="00D77A14">
      <w:pPr>
        <w:ind w:firstLine="708"/>
        <w:jc w:val="both"/>
        <w:rPr>
          <w:rFonts w:eastAsia="Calibri"/>
          <w:sz w:val="22"/>
          <w:szCs w:val="22"/>
        </w:rPr>
      </w:pPr>
      <w:r w:rsidRPr="003C5AAC">
        <w:rPr>
          <w:rFonts w:eastAsia="Calibri"/>
          <w:b/>
          <w:sz w:val="22"/>
          <w:szCs w:val="22"/>
        </w:rPr>
        <w:t>Articolul 3.</w:t>
      </w:r>
      <w:r w:rsidR="00FC7D76">
        <w:rPr>
          <w:rFonts w:eastAsia="Calibri"/>
          <w:sz w:val="22"/>
          <w:szCs w:val="22"/>
        </w:rPr>
        <w:t xml:space="preserve"> BPR </w:t>
      </w:r>
      <w:r w:rsidRPr="003C5AAC">
        <w:rPr>
          <w:rFonts w:eastAsia="Calibri"/>
          <w:sz w:val="22"/>
          <w:szCs w:val="22"/>
        </w:rPr>
        <w:t>, în activitatea sa, asigură respectarea principiului egalităţii utilizatorilor, fără deosebire de rasă, culoare, naţionalitate, origine etnică, limbă, religie sau convingeri, sex, vârstă, d</w:t>
      </w:r>
      <w:r>
        <w:rPr>
          <w:rFonts w:eastAsia="Calibri"/>
          <w:sz w:val="22"/>
          <w:szCs w:val="22"/>
        </w:rPr>
        <w:t>e</w:t>
      </w:r>
      <w:r w:rsidRPr="003C5AAC">
        <w:rPr>
          <w:rFonts w:eastAsia="Calibri"/>
          <w:sz w:val="22"/>
          <w:szCs w:val="22"/>
        </w:rPr>
        <w:t>zabilitate, opinie, apartenenţă politică sau orice alt criteriu similar.</w:t>
      </w:r>
    </w:p>
    <w:p w:rsidR="003C5AAC" w:rsidRPr="003C5AAC" w:rsidRDefault="003C5AAC" w:rsidP="00D77A14">
      <w:pPr>
        <w:ind w:firstLine="708"/>
        <w:jc w:val="both"/>
        <w:rPr>
          <w:rFonts w:eastAsia="Calibri"/>
          <w:b/>
          <w:sz w:val="22"/>
          <w:szCs w:val="22"/>
        </w:rPr>
      </w:pPr>
      <w:r w:rsidRPr="003C5AAC">
        <w:rPr>
          <w:rFonts w:eastAsia="Calibri"/>
          <w:b/>
          <w:sz w:val="22"/>
          <w:szCs w:val="22"/>
        </w:rPr>
        <w:t xml:space="preserve">Articolul 4. </w:t>
      </w:r>
      <w:r w:rsidR="00FC7D76">
        <w:rPr>
          <w:rFonts w:eastAsia="Calibri"/>
          <w:sz w:val="22"/>
          <w:szCs w:val="22"/>
        </w:rPr>
        <w:t xml:space="preserve">Activitatea BPR </w:t>
      </w:r>
      <w:r w:rsidRPr="003C5AAC">
        <w:rPr>
          <w:rFonts w:eastAsia="Calibri"/>
          <w:sz w:val="22"/>
          <w:szCs w:val="22"/>
        </w:rPr>
        <w:t xml:space="preserve"> se organizează şi se desfăşoară cu respectarea prevederilor Legii nr. 160 /</w:t>
      </w:r>
      <w:r w:rsidR="00D77A14">
        <w:rPr>
          <w:rFonts w:eastAsia="Calibri"/>
          <w:sz w:val="22"/>
          <w:szCs w:val="22"/>
        </w:rPr>
        <w:t>2017 cu privire la biblioteci, H</w:t>
      </w:r>
      <w:r w:rsidRPr="003C5AAC">
        <w:rPr>
          <w:rFonts w:eastAsia="Calibri"/>
          <w:sz w:val="22"/>
          <w:szCs w:val="22"/>
        </w:rPr>
        <w:t>ot</w:t>
      </w:r>
      <w:r w:rsidR="00D77A14">
        <w:rPr>
          <w:rFonts w:eastAsia="Calibri"/>
          <w:sz w:val="22"/>
          <w:szCs w:val="22"/>
        </w:rPr>
        <w:t>ărârilor Guvernului, Ordinelor ministerelor de profil,</w:t>
      </w:r>
      <w:r w:rsidR="00BB186E">
        <w:rPr>
          <w:rFonts w:eastAsia="Calibri"/>
          <w:sz w:val="22"/>
          <w:szCs w:val="22"/>
        </w:rPr>
        <w:t xml:space="preserve"> Deciziilor fondatorului</w:t>
      </w:r>
      <w:r w:rsidRPr="003C5AAC">
        <w:rPr>
          <w:rFonts w:eastAsia="Calibri"/>
          <w:sz w:val="22"/>
          <w:szCs w:val="22"/>
        </w:rPr>
        <w:t>, precum şi altor acte normative în vigoare care vizează domeniile de activitate a bibliotecilor.</w:t>
      </w:r>
    </w:p>
    <w:p w:rsidR="003C5AAC" w:rsidRDefault="003C5AAC" w:rsidP="00BB186E">
      <w:pPr>
        <w:ind w:firstLine="708"/>
        <w:jc w:val="both"/>
        <w:rPr>
          <w:rFonts w:eastAsia="Calibri"/>
          <w:sz w:val="22"/>
          <w:szCs w:val="22"/>
        </w:rPr>
      </w:pPr>
      <w:r w:rsidRPr="003C5AAC">
        <w:rPr>
          <w:rFonts w:eastAsia="Calibri"/>
          <w:b/>
          <w:sz w:val="22"/>
          <w:szCs w:val="22"/>
        </w:rPr>
        <w:t xml:space="preserve">Articolul 5. </w:t>
      </w:r>
      <w:r w:rsidR="00E56665">
        <w:rPr>
          <w:rFonts w:eastAsia="Calibri"/>
          <w:sz w:val="22"/>
          <w:szCs w:val="22"/>
        </w:rPr>
        <w:t>Activitatea</w:t>
      </w:r>
      <w:r w:rsidRPr="003C5AAC">
        <w:rPr>
          <w:rFonts w:eastAsia="Calibri"/>
          <w:sz w:val="22"/>
          <w:szCs w:val="22"/>
        </w:rPr>
        <w:t xml:space="preserve"> este coordonată metodologic de bibliotecile cu statut de centru biblioteconomic de nivel naţional  în conformitate cu Regulamentul privind activitatea metodologică în cadrul sistemului </w:t>
      </w:r>
      <w:r w:rsidRPr="00E56665">
        <w:rPr>
          <w:rFonts w:eastAsia="Calibri"/>
          <w:sz w:val="22"/>
          <w:szCs w:val="22"/>
        </w:rPr>
        <w:t>naţional de biblioteci, aprobat de Ministerul Educaţiei, Culturii şi Cercetării.</w:t>
      </w:r>
    </w:p>
    <w:p w:rsidR="00E56665" w:rsidRPr="003C5AAC" w:rsidRDefault="00E56665" w:rsidP="00BB186E">
      <w:pPr>
        <w:ind w:firstLine="708"/>
        <w:jc w:val="both"/>
        <w:rPr>
          <w:rFonts w:eastAsia="Calibri"/>
          <w:b/>
          <w:sz w:val="22"/>
          <w:szCs w:val="22"/>
        </w:rPr>
      </w:pPr>
      <w:r w:rsidRPr="00E56665">
        <w:rPr>
          <w:rFonts w:eastAsia="Calibri"/>
          <w:b/>
          <w:sz w:val="22"/>
          <w:szCs w:val="22"/>
        </w:rPr>
        <w:t>Articolul 6</w:t>
      </w:r>
      <w:r>
        <w:rPr>
          <w:rFonts w:eastAsia="Calibri"/>
          <w:sz w:val="22"/>
          <w:szCs w:val="22"/>
        </w:rPr>
        <w:t xml:space="preserve">. Fondator al </w:t>
      </w:r>
      <w:r w:rsidRPr="003C5AAC">
        <w:rPr>
          <w:rFonts w:eastAsia="Calibri"/>
          <w:sz w:val="22"/>
          <w:szCs w:val="22"/>
        </w:rPr>
        <w:t>Bibliotecii Publice Raionale ”Vasile Alecsandri”</w:t>
      </w:r>
      <w:r>
        <w:rPr>
          <w:rFonts w:eastAsia="Calibri"/>
          <w:sz w:val="22"/>
          <w:szCs w:val="22"/>
        </w:rPr>
        <w:t xml:space="preserve"> din or,Telenești este Consiliul Raional Telenești. BPR nu are statut de persoană juridică și activează în cadrul Direcției Generale Educație Telenești.</w:t>
      </w:r>
    </w:p>
    <w:p w:rsidR="003C5AAC" w:rsidRPr="003C5AAC" w:rsidRDefault="003C5AAC" w:rsidP="00D77A14">
      <w:pPr>
        <w:jc w:val="both"/>
        <w:rPr>
          <w:rFonts w:eastAsia="Calibri"/>
          <w:sz w:val="22"/>
          <w:szCs w:val="22"/>
        </w:rPr>
      </w:pPr>
    </w:p>
    <w:p w:rsidR="003C5AAC" w:rsidRPr="003C5AAC" w:rsidRDefault="003C5AAC" w:rsidP="00E56665">
      <w:pPr>
        <w:jc w:val="center"/>
        <w:rPr>
          <w:rFonts w:eastAsia="Calibri"/>
          <w:b/>
          <w:bCs/>
          <w:sz w:val="22"/>
          <w:szCs w:val="22"/>
        </w:rPr>
      </w:pPr>
      <w:r w:rsidRPr="003C5AAC">
        <w:rPr>
          <w:rFonts w:eastAsia="Calibri"/>
          <w:b/>
          <w:bCs/>
          <w:sz w:val="22"/>
          <w:szCs w:val="22"/>
        </w:rPr>
        <w:t>Capitolul II</w:t>
      </w:r>
      <w:r w:rsidRPr="003C5AAC">
        <w:rPr>
          <w:rFonts w:eastAsia="Calibri"/>
          <w:b/>
          <w:bCs/>
          <w:sz w:val="22"/>
          <w:szCs w:val="22"/>
        </w:rPr>
        <w:br/>
        <w:t xml:space="preserve">MISIUNEA, FUNCŢIILE, </w:t>
      </w:r>
      <w:r w:rsidR="00FC7D76">
        <w:rPr>
          <w:rFonts w:eastAsia="Calibri"/>
          <w:b/>
          <w:bCs/>
          <w:sz w:val="22"/>
          <w:szCs w:val="22"/>
        </w:rPr>
        <w:t>ATRIBUŢIILE ŞI DREPTURILE BPR</w:t>
      </w:r>
    </w:p>
    <w:p w:rsidR="003C5AAC" w:rsidRPr="003C5AAC" w:rsidRDefault="003C5AAC" w:rsidP="00D77A14">
      <w:pPr>
        <w:jc w:val="both"/>
        <w:rPr>
          <w:rFonts w:eastAsia="Calibri"/>
          <w:b/>
          <w:bCs/>
          <w:sz w:val="22"/>
          <w:szCs w:val="22"/>
        </w:rPr>
      </w:pPr>
    </w:p>
    <w:p w:rsidR="003C5AAC" w:rsidRPr="003C5AAC" w:rsidRDefault="00E56665" w:rsidP="00E56665">
      <w:pPr>
        <w:ind w:firstLine="708"/>
        <w:jc w:val="both"/>
        <w:rPr>
          <w:rFonts w:eastAsia="Calibri"/>
          <w:b/>
          <w:sz w:val="22"/>
          <w:szCs w:val="22"/>
        </w:rPr>
      </w:pPr>
      <w:r>
        <w:rPr>
          <w:rFonts w:eastAsia="Calibri"/>
          <w:b/>
          <w:sz w:val="22"/>
          <w:szCs w:val="22"/>
        </w:rPr>
        <w:t>Articolul 7</w:t>
      </w:r>
      <w:r w:rsidR="003C5AAC" w:rsidRPr="003C5AAC">
        <w:rPr>
          <w:rFonts w:eastAsia="Calibri"/>
          <w:b/>
          <w:sz w:val="22"/>
          <w:szCs w:val="22"/>
        </w:rPr>
        <w:t xml:space="preserve">. </w:t>
      </w:r>
      <w:r w:rsidR="00FC7D76">
        <w:rPr>
          <w:rFonts w:eastAsia="Calibri"/>
          <w:sz w:val="22"/>
          <w:szCs w:val="22"/>
        </w:rPr>
        <w:t xml:space="preserve">BPR </w:t>
      </w:r>
      <w:r w:rsidR="003C5AAC" w:rsidRPr="003C5AAC">
        <w:rPr>
          <w:rFonts w:eastAsia="Calibri"/>
          <w:sz w:val="22"/>
          <w:szCs w:val="22"/>
        </w:rPr>
        <w:t xml:space="preserve"> are misiunea de a fi la dispoziţia comunităţii prin serviciile şi programele oferite, răspunzând nevoilor de informare, lectură, educare, instruire, cercetare, învăţare pe tot parcursul vieţii, recreere ale utilizatorilor.</w:t>
      </w:r>
    </w:p>
    <w:p w:rsidR="003C5AAC" w:rsidRPr="003C5AAC" w:rsidRDefault="00E56665" w:rsidP="00E56665">
      <w:pPr>
        <w:ind w:firstLine="644"/>
        <w:jc w:val="both"/>
        <w:rPr>
          <w:rFonts w:eastAsia="Calibri"/>
          <w:sz w:val="22"/>
          <w:szCs w:val="22"/>
        </w:rPr>
      </w:pPr>
      <w:r>
        <w:rPr>
          <w:rFonts w:eastAsia="Calibri"/>
          <w:b/>
          <w:sz w:val="22"/>
          <w:szCs w:val="22"/>
        </w:rPr>
        <w:t>Articolul  8</w:t>
      </w:r>
      <w:r w:rsidR="003C5AAC" w:rsidRPr="003C5AAC">
        <w:rPr>
          <w:rFonts w:eastAsia="Calibri"/>
          <w:b/>
          <w:sz w:val="22"/>
          <w:szCs w:val="22"/>
        </w:rPr>
        <w:t xml:space="preserve">. </w:t>
      </w:r>
      <w:r w:rsidR="00FC7D76">
        <w:rPr>
          <w:rFonts w:eastAsia="Calibri"/>
          <w:sz w:val="22"/>
          <w:szCs w:val="22"/>
        </w:rPr>
        <w:t xml:space="preserve">BPR </w:t>
      </w:r>
      <w:r w:rsidR="003C5AAC" w:rsidRPr="003C5AAC">
        <w:rPr>
          <w:rFonts w:eastAsia="Calibri"/>
          <w:sz w:val="22"/>
          <w:szCs w:val="22"/>
        </w:rPr>
        <w:t xml:space="preserve">  exercită următoarele funcţii de bază:</w:t>
      </w:r>
    </w:p>
    <w:p w:rsidR="003C5AAC" w:rsidRPr="003C5AAC" w:rsidRDefault="003C5AAC" w:rsidP="00D77A14">
      <w:pPr>
        <w:numPr>
          <w:ilvl w:val="0"/>
          <w:numId w:val="16"/>
        </w:numPr>
        <w:jc w:val="both"/>
        <w:rPr>
          <w:rFonts w:eastAsia="Calibri"/>
          <w:b/>
          <w:sz w:val="22"/>
          <w:szCs w:val="22"/>
        </w:rPr>
      </w:pPr>
      <w:r w:rsidRPr="003C5AAC">
        <w:rPr>
          <w:rFonts w:eastAsia="Calibri"/>
          <w:sz w:val="22"/>
          <w:szCs w:val="22"/>
        </w:rPr>
        <w:t>promovarea dezvoltării unei societăţi deschise şi incluzive;</w:t>
      </w:r>
    </w:p>
    <w:p w:rsidR="003C5AAC" w:rsidRPr="003C5AAC" w:rsidRDefault="003C5AAC" w:rsidP="00D77A14">
      <w:pPr>
        <w:numPr>
          <w:ilvl w:val="0"/>
          <w:numId w:val="16"/>
        </w:numPr>
        <w:jc w:val="both"/>
        <w:rPr>
          <w:rFonts w:eastAsia="Calibri"/>
          <w:b/>
          <w:sz w:val="22"/>
          <w:szCs w:val="22"/>
        </w:rPr>
      </w:pPr>
      <w:r w:rsidRPr="003C5AAC">
        <w:rPr>
          <w:rFonts w:eastAsia="Calibri"/>
          <w:sz w:val="22"/>
          <w:szCs w:val="22"/>
        </w:rPr>
        <w:t>asigurarea accesului la informaţie şi tehnologii informaţionale;</w:t>
      </w:r>
    </w:p>
    <w:p w:rsidR="003C5AAC" w:rsidRPr="003C5AAC" w:rsidRDefault="003C5AAC" w:rsidP="00D77A14">
      <w:pPr>
        <w:numPr>
          <w:ilvl w:val="0"/>
          <w:numId w:val="16"/>
        </w:numPr>
        <w:jc w:val="both"/>
        <w:rPr>
          <w:rFonts w:eastAsia="Calibri"/>
          <w:b/>
          <w:sz w:val="22"/>
          <w:szCs w:val="22"/>
        </w:rPr>
      </w:pPr>
      <w:r w:rsidRPr="003C5AAC">
        <w:rPr>
          <w:rFonts w:eastAsia="Calibri"/>
          <w:sz w:val="22"/>
          <w:szCs w:val="22"/>
        </w:rPr>
        <w:t>valorificarea patrimoniului cultural şi sprijinirea pluralităţii culturilor;</w:t>
      </w:r>
    </w:p>
    <w:p w:rsidR="003C5AAC" w:rsidRPr="003C5AAC" w:rsidRDefault="003C5AAC" w:rsidP="00D77A14">
      <w:pPr>
        <w:numPr>
          <w:ilvl w:val="0"/>
          <w:numId w:val="16"/>
        </w:numPr>
        <w:jc w:val="both"/>
        <w:rPr>
          <w:rFonts w:eastAsia="Calibri"/>
          <w:sz w:val="22"/>
          <w:szCs w:val="22"/>
        </w:rPr>
      </w:pPr>
      <w:r w:rsidRPr="003C5AAC">
        <w:rPr>
          <w:rFonts w:eastAsia="Calibri"/>
          <w:sz w:val="22"/>
          <w:szCs w:val="22"/>
        </w:rPr>
        <w:t>promovarea alfabetizării şi culturii informaţiei, lecturii şi educaţiei nonformale;</w:t>
      </w:r>
    </w:p>
    <w:p w:rsidR="003C5AAC" w:rsidRPr="003C5AAC" w:rsidRDefault="003C5AAC" w:rsidP="00D77A14">
      <w:pPr>
        <w:jc w:val="both"/>
        <w:rPr>
          <w:rFonts w:eastAsia="Calibri"/>
          <w:sz w:val="22"/>
          <w:szCs w:val="22"/>
        </w:rPr>
      </w:pPr>
      <w:r>
        <w:rPr>
          <w:rFonts w:eastAsia="Calibri"/>
          <w:b/>
          <w:sz w:val="22"/>
          <w:szCs w:val="22"/>
        </w:rPr>
        <w:t xml:space="preserve">     </w:t>
      </w:r>
      <w:r w:rsidRPr="003C5AAC">
        <w:rPr>
          <w:rFonts w:eastAsia="Calibri"/>
          <w:b/>
          <w:sz w:val="22"/>
          <w:szCs w:val="22"/>
        </w:rPr>
        <w:t>5)</w:t>
      </w:r>
      <w:r w:rsidRPr="003C5AAC">
        <w:rPr>
          <w:rFonts w:eastAsia="Calibri"/>
          <w:sz w:val="22"/>
          <w:szCs w:val="22"/>
        </w:rPr>
        <w:t xml:space="preserve">  oferirea unui forum pentru dezbateri şi comunicare privind activităţile</w:t>
      </w:r>
    </w:p>
    <w:p w:rsidR="003C5AAC" w:rsidRPr="003C5AAC" w:rsidRDefault="003C5AAC" w:rsidP="00D77A14">
      <w:pPr>
        <w:jc w:val="both"/>
        <w:rPr>
          <w:rFonts w:eastAsia="Calibri"/>
          <w:sz w:val="22"/>
          <w:szCs w:val="22"/>
        </w:rPr>
      </w:pPr>
      <w:r w:rsidRPr="003C5AAC">
        <w:rPr>
          <w:rFonts w:eastAsia="Calibri"/>
          <w:sz w:val="22"/>
          <w:szCs w:val="22"/>
        </w:rPr>
        <w:t xml:space="preserve">civice, pentru comunicarea între serviciile publice şi private locale şi </w:t>
      </w:r>
    </w:p>
    <w:p w:rsidR="003C5AAC" w:rsidRPr="003C5AAC" w:rsidRDefault="003C5AAC" w:rsidP="00D77A14">
      <w:pPr>
        <w:jc w:val="both"/>
        <w:rPr>
          <w:rFonts w:eastAsia="Calibri"/>
          <w:sz w:val="22"/>
          <w:szCs w:val="22"/>
        </w:rPr>
      </w:pPr>
      <w:r w:rsidRPr="003C5AAC">
        <w:rPr>
          <w:rFonts w:eastAsia="Calibri"/>
          <w:sz w:val="22"/>
          <w:szCs w:val="22"/>
        </w:rPr>
        <w:t>comunitate şi pentru exprimare culturală;</w:t>
      </w:r>
      <w:r>
        <w:rPr>
          <w:rFonts w:eastAsia="Calibri"/>
          <w:b/>
          <w:sz w:val="22"/>
          <w:szCs w:val="22"/>
        </w:rPr>
        <w:t xml:space="preserve">     </w:t>
      </w:r>
      <w:r w:rsidRPr="003C5AAC">
        <w:rPr>
          <w:rFonts w:eastAsia="Calibri"/>
          <w:b/>
          <w:sz w:val="22"/>
          <w:szCs w:val="22"/>
        </w:rPr>
        <w:t>6)</w:t>
      </w:r>
      <w:r w:rsidRPr="003C5AAC">
        <w:rPr>
          <w:rFonts w:eastAsia="Calibri"/>
          <w:sz w:val="22"/>
          <w:szCs w:val="22"/>
        </w:rPr>
        <w:t xml:space="preserve">  contribuirea, prin mijloace specifice, la procesul de instruire, formare şi</w:t>
      </w:r>
      <w:r>
        <w:rPr>
          <w:rFonts w:eastAsia="Calibri"/>
          <w:sz w:val="22"/>
          <w:szCs w:val="22"/>
        </w:rPr>
        <w:t xml:space="preserve"> </w:t>
      </w:r>
      <w:r w:rsidRPr="003C5AAC">
        <w:rPr>
          <w:rFonts w:eastAsia="Calibri"/>
          <w:sz w:val="22"/>
          <w:szCs w:val="22"/>
        </w:rPr>
        <w:t>cercetare;</w:t>
      </w:r>
    </w:p>
    <w:p w:rsidR="003C5AAC" w:rsidRPr="003C5AAC" w:rsidRDefault="003C5AAC" w:rsidP="00D77A14">
      <w:pPr>
        <w:jc w:val="both"/>
        <w:rPr>
          <w:rFonts w:eastAsia="Calibri"/>
          <w:sz w:val="22"/>
          <w:szCs w:val="22"/>
        </w:rPr>
      </w:pPr>
      <w:r>
        <w:rPr>
          <w:rFonts w:eastAsia="Calibri"/>
          <w:b/>
          <w:sz w:val="22"/>
          <w:szCs w:val="22"/>
        </w:rPr>
        <w:t xml:space="preserve">     </w:t>
      </w:r>
      <w:r w:rsidRPr="003C5AAC">
        <w:rPr>
          <w:rFonts w:eastAsia="Calibri"/>
          <w:b/>
          <w:sz w:val="22"/>
          <w:szCs w:val="22"/>
        </w:rPr>
        <w:t>7)</w:t>
      </w:r>
      <w:r w:rsidRPr="003C5AAC">
        <w:rPr>
          <w:rFonts w:eastAsia="Calibri"/>
          <w:sz w:val="22"/>
          <w:szCs w:val="22"/>
        </w:rPr>
        <w:t xml:space="preserve">  crearea, dezvoltarea, prelucrarea, păstrarea şi gestionarea de colecţii,</w:t>
      </w:r>
      <w:r>
        <w:rPr>
          <w:rFonts w:eastAsia="Calibri"/>
          <w:sz w:val="22"/>
          <w:szCs w:val="22"/>
        </w:rPr>
        <w:t xml:space="preserve"> </w:t>
      </w:r>
      <w:r w:rsidRPr="003C5AAC">
        <w:rPr>
          <w:rFonts w:eastAsia="Calibri"/>
          <w:sz w:val="22"/>
          <w:szCs w:val="22"/>
        </w:rPr>
        <w:t>inclusiv electronice, de documente de bibliotecă şi alte obiecte;</w:t>
      </w:r>
    </w:p>
    <w:p w:rsidR="003C5AAC" w:rsidRPr="003C5AAC" w:rsidRDefault="003C5AAC" w:rsidP="00D77A14">
      <w:pPr>
        <w:jc w:val="both"/>
        <w:rPr>
          <w:rFonts w:eastAsia="Calibri"/>
          <w:sz w:val="22"/>
          <w:szCs w:val="22"/>
        </w:rPr>
      </w:pPr>
      <w:r>
        <w:rPr>
          <w:rFonts w:eastAsia="Calibri"/>
          <w:b/>
          <w:sz w:val="22"/>
          <w:szCs w:val="22"/>
        </w:rPr>
        <w:t xml:space="preserve">     </w:t>
      </w:r>
      <w:r w:rsidRPr="003C5AAC">
        <w:rPr>
          <w:rFonts w:eastAsia="Calibri"/>
          <w:b/>
          <w:sz w:val="22"/>
          <w:szCs w:val="22"/>
        </w:rPr>
        <w:t>8)</w:t>
      </w:r>
      <w:r w:rsidRPr="003C5AAC">
        <w:rPr>
          <w:rFonts w:eastAsia="Calibri"/>
          <w:sz w:val="22"/>
          <w:szCs w:val="22"/>
        </w:rPr>
        <w:t xml:space="preserve">  promovarea şi oferirea accesului la colecţii şi la informaţii referitoare la colecţii;</w:t>
      </w:r>
    </w:p>
    <w:p w:rsidR="003C5AAC" w:rsidRPr="003C5AAC" w:rsidRDefault="003C5AAC" w:rsidP="00D77A14">
      <w:pPr>
        <w:jc w:val="both"/>
        <w:rPr>
          <w:rFonts w:eastAsia="Calibri"/>
          <w:sz w:val="22"/>
          <w:szCs w:val="22"/>
        </w:rPr>
      </w:pPr>
      <w:r>
        <w:rPr>
          <w:rFonts w:eastAsia="Calibri"/>
          <w:b/>
          <w:sz w:val="22"/>
          <w:szCs w:val="22"/>
        </w:rPr>
        <w:t xml:space="preserve">     </w:t>
      </w:r>
      <w:r w:rsidRPr="003C5AAC">
        <w:rPr>
          <w:rFonts w:eastAsia="Calibri"/>
          <w:b/>
          <w:sz w:val="22"/>
          <w:szCs w:val="22"/>
        </w:rPr>
        <w:t>9)</w:t>
      </w:r>
      <w:r w:rsidRPr="003C5AAC">
        <w:rPr>
          <w:rFonts w:eastAsia="Calibri"/>
          <w:sz w:val="22"/>
          <w:szCs w:val="22"/>
        </w:rPr>
        <w:t xml:space="preserve">  promovarea modului sănătos de viața prin colecțiile din domeniu și serviciile oferite;</w:t>
      </w:r>
    </w:p>
    <w:p w:rsidR="003C5AAC" w:rsidRPr="003C5AAC" w:rsidRDefault="003C5AAC" w:rsidP="00D77A14">
      <w:pPr>
        <w:jc w:val="both"/>
        <w:rPr>
          <w:rFonts w:eastAsia="Calibri"/>
          <w:sz w:val="22"/>
          <w:szCs w:val="22"/>
        </w:rPr>
      </w:pPr>
      <w:r>
        <w:rPr>
          <w:rFonts w:eastAsia="Calibri"/>
          <w:b/>
          <w:sz w:val="22"/>
          <w:szCs w:val="22"/>
        </w:rPr>
        <w:lastRenderedPageBreak/>
        <w:t xml:space="preserve">    </w:t>
      </w:r>
      <w:r w:rsidRPr="003C5AAC">
        <w:rPr>
          <w:rFonts w:eastAsia="Calibri"/>
          <w:b/>
          <w:sz w:val="22"/>
          <w:szCs w:val="22"/>
        </w:rPr>
        <w:t>10)</w:t>
      </w:r>
      <w:r w:rsidRPr="003C5AAC">
        <w:rPr>
          <w:rFonts w:eastAsia="Calibri"/>
          <w:sz w:val="22"/>
          <w:szCs w:val="22"/>
        </w:rPr>
        <w:t xml:space="preserve"> implicarea, în limita capacităţilor şi/sau competenţelor, la planificarea şi realizarea activităţilor de interes comunitar.</w:t>
      </w:r>
    </w:p>
    <w:p w:rsidR="00E56665" w:rsidRDefault="003C5AAC" w:rsidP="00E56665">
      <w:pPr>
        <w:ind w:firstLine="708"/>
        <w:jc w:val="both"/>
        <w:rPr>
          <w:rFonts w:eastAsia="Calibri"/>
          <w:b/>
          <w:sz w:val="22"/>
          <w:szCs w:val="22"/>
        </w:rPr>
      </w:pPr>
      <w:r w:rsidRPr="003C5AAC">
        <w:rPr>
          <w:rFonts w:eastAsia="Calibri"/>
          <w:b/>
          <w:sz w:val="22"/>
          <w:szCs w:val="22"/>
        </w:rPr>
        <w:t xml:space="preserve">Articolul  </w:t>
      </w:r>
      <w:r w:rsidR="00E56665">
        <w:rPr>
          <w:rFonts w:eastAsia="Calibri"/>
          <w:b/>
          <w:sz w:val="22"/>
          <w:szCs w:val="22"/>
        </w:rPr>
        <w:t>9</w:t>
      </w:r>
      <w:r w:rsidRPr="003C5AAC">
        <w:rPr>
          <w:rFonts w:eastAsia="Calibri"/>
          <w:b/>
          <w:sz w:val="22"/>
          <w:szCs w:val="22"/>
        </w:rPr>
        <w:t xml:space="preserve">. </w:t>
      </w:r>
      <w:r w:rsidR="00FC7D76">
        <w:rPr>
          <w:rFonts w:eastAsia="Calibri"/>
          <w:sz w:val="22"/>
          <w:szCs w:val="22"/>
        </w:rPr>
        <w:t xml:space="preserve">BPR </w:t>
      </w:r>
      <w:r w:rsidRPr="003C5AAC">
        <w:rPr>
          <w:rFonts w:eastAsia="Calibri"/>
          <w:sz w:val="22"/>
          <w:szCs w:val="22"/>
        </w:rPr>
        <w:t xml:space="preserve"> întru realizarea funcţiilor sale, exercită următoarele atribuţii generale: </w:t>
      </w:r>
      <w:r w:rsidRPr="003C5AAC">
        <w:rPr>
          <w:rFonts w:eastAsia="Calibri"/>
          <w:b/>
          <w:sz w:val="22"/>
          <w:szCs w:val="22"/>
        </w:rPr>
        <w:t xml:space="preserve">    </w:t>
      </w:r>
    </w:p>
    <w:p w:rsidR="003C5AAC" w:rsidRPr="003C5AAC" w:rsidRDefault="003C5AAC" w:rsidP="00E56665">
      <w:pPr>
        <w:ind w:firstLine="708"/>
        <w:jc w:val="both"/>
        <w:rPr>
          <w:rFonts w:eastAsia="Calibri"/>
          <w:sz w:val="22"/>
          <w:szCs w:val="22"/>
        </w:rPr>
      </w:pPr>
      <w:r w:rsidRPr="003C5AAC">
        <w:rPr>
          <w:rFonts w:eastAsia="Calibri"/>
          <w:b/>
          <w:sz w:val="22"/>
          <w:szCs w:val="22"/>
        </w:rPr>
        <w:t>1)</w:t>
      </w:r>
      <w:r w:rsidRPr="003C5AAC">
        <w:rPr>
          <w:rFonts w:eastAsia="Calibri"/>
          <w:sz w:val="22"/>
          <w:szCs w:val="22"/>
        </w:rPr>
        <w:t xml:space="preserve">  asigură accesul la informaţie prin:</w:t>
      </w:r>
    </w:p>
    <w:p w:rsidR="00E56665" w:rsidRDefault="003C5AAC" w:rsidP="00E56665">
      <w:pPr>
        <w:ind w:firstLine="708"/>
        <w:jc w:val="both"/>
        <w:rPr>
          <w:rFonts w:eastAsia="Calibri"/>
          <w:sz w:val="22"/>
          <w:szCs w:val="22"/>
        </w:rPr>
      </w:pPr>
      <w:r w:rsidRPr="003C5AAC">
        <w:rPr>
          <w:rFonts w:eastAsia="Calibri"/>
          <w:b/>
          <w:sz w:val="22"/>
          <w:szCs w:val="22"/>
        </w:rPr>
        <w:t>a)</w:t>
      </w:r>
      <w:r w:rsidRPr="003C5AAC">
        <w:rPr>
          <w:rFonts w:eastAsia="Calibri"/>
          <w:sz w:val="22"/>
          <w:szCs w:val="22"/>
        </w:rPr>
        <w:t xml:space="preserve"> achiziţionarea, prelucrarea, păstrarea, gestionarea, diseminarea şi oferirea accesului la documente de bibliotecă utilizatorilor;</w:t>
      </w:r>
    </w:p>
    <w:p w:rsidR="003C5AAC" w:rsidRPr="003C5AAC" w:rsidRDefault="003C5AAC" w:rsidP="00E56665">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crearea, dezvoltarea şi gestionarea colecţiilor, inclusiv electronice, de </w:t>
      </w:r>
    </w:p>
    <w:p w:rsidR="00E56665" w:rsidRDefault="003C5AAC" w:rsidP="00D77A14">
      <w:pPr>
        <w:jc w:val="both"/>
        <w:rPr>
          <w:rFonts w:eastAsia="Calibri"/>
          <w:sz w:val="22"/>
          <w:szCs w:val="22"/>
        </w:rPr>
      </w:pPr>
      <w:r w:rsidRPr="003C5AAC">
        <w:rPr>
          <w:rFonts w:eastAsia="Calibri"/>
          <w:sz w:val="22"/>
          <w:szCs w:val="22"/>
        </w:rPr>
        <w:t xml:space="preserve">    documentele de bibliotecă, de obiecte, de artă etc. care include: </w:t>
      </w:r>
    </w:p>
    <w:p w:rsidR="00061475" w:rsidRDefault="00061475" w:rsidP="00061475">
      <w:pPr>
        <w:ind w:firstLine="708"/>
        <w:jc w:val="both"/>
        <w:rPr>
          <w:rFonts w:eastAsia="Calibri"/>
          <w:sz w:val="22"/>
          <w:szCs w:val="22"/>
        </w:rPr>
      </w:pPr>
      <w:r>
        <w:rPr>
          <w:rFonts w:eastAsia="Calibri"/>
          <w:sz w:val="22"/>
          <w:szCs w:val="22"/>
        </w:rPr>
        <w:t xml:space="preserve">- </w:t>
      </w:r>
      <w:r w:rsidR="003C5AAC" w:rsidRPr="003C5AAC">
        <w:rPr>
          <w:rFonts w:eastAsia="Calibri"/>
          <w:sz w:val="22"/>
          <w:szCs w:val="22"/>
        </w:rPr>
        <w:t>evaluarea necesităţilor şi intereselor comunităţii deservite privind</w:t>
      </w:r>
      <w:r w:rsidR="003C5AAC">
        <w:rPr>
          <w:rFonts w:eastAsia="Calibri"/>
          <w:sz w:val="22"/>
          <w:szCs w:val="22"/>
        </w:rPr>
        <w:t xml:space="preserve"> </w:t>
      </w:r>
      <w:r w:rsidR="003C5AAC" w:rsidRPr="003C5AAC">
        <w:rPr>
          <w:rFonts w:eastAsia="Calibri"/>
          <w:sz w:val="22"/>
          <w:szCs w:val="22"/>
        </w:rPr>
        <w:t>colecţiile, indiferent de suport sau purtător (pe hârtie, electronic</w:t>
      </w:r>
      <w:r w:rsidR="003C5AAC">
        <w:rPr>
          <w:rFonts w:eastAsia="Calibri"/>
          <w:sz w:val="22"/>
          <w:szCs w:val="22"/>
        </w:rPr>
        <w:t xml:space="preserve"> </w:t>
      </w:r>
      <w:r w:rsidR="003C5AAC" w:rsidRPr="003C5AAC">
        <w:rPr>
          <w:rFonts w:eastAsia="Calibri"/>
          <w:sz w:val="22"/>
          <w:szCs w:val="22"/>
        </w:rPr>
        <w:t>sau altfel);</w:t>
      </w:r>
    </w:p>
    <w:p w:rsidR="00061475" w:rsidRDefault="00061475" w:rsidP="00061475">
      <w:pPr>
        <w:ind w:firstLine="708"/>
        <w:jc w:val="both"/>
        <w:rPr>
          <w:rFonts w:eastAsia="Calibri"/>
          <w:b/>
          <w:sz w:val="22"/>
          <w:szCs w:val="22"/>
        </w:rPr>
      </w:pPr>
      <w:r>
        <w:rPr>
          <w:rFonts w:eastAsia="Calibri"/>
          <w:sz w:val="22"/>
          <w:szCs w:val="22"/>
        </w:rPr>
        <w:t xml:space="preserve">- </w:t>
      </w:r>
      <w:r w:rsidR="003C5AAC" w:rsidRPr="003C5AAC">
        <w:rPr>
          <w:rFonts w:eastAsia="Calibri"/>
          <w:sz w:val="22"/>
          <w:szCs w:val="22"/>
        </w:rPr>
        <w:t>identificarea mijloacelor necesare proprii sau atrase pentru formarea şi  diversificarea colecţiilor de bibliotecă;</w:t>
      </w:r>
    </w:p>
    <w:p w:rsidR="00061475" w:rsidRDefault="00061475" w:rsidP="00061475">
      <w:pPr>
        <w:ind w:firstLine="708"/>
        <w:jc w:val="both"/>
        <w:rPr>
          <w:rFonts w:eastAsia="Calibri"/>
          <w:sz w:val="22"/>
          <w:szCs w:val="22"/>
        </w:rPr>
      </w:pPr>
      <w:r>
        <w:rPr>
          <w:rFonts w:eastAsia="Calibri"/>
          <w:b/>
          <w:sz w:val="22"/>
          <w:szCs w:val="22"/>
        </w:rPr>
        <w:t xml:space="preserve">- </w:t>
      </w:r>
      <w:r w:rsidR="003C5AAC" w:rsidRPr="003C5AAC">
        <w:rPr>
          <w:rFonts w:eastAsia="Calibri"/>
          <w:sz w:val="22"/>
          <w:szCs w:val="22"/>
        </w:rPr>
        <w:t>ţinerea evidenţei colecţiilor bibliotecii;</w:t>
      </w:r>
    </w:p>
    <w:p w:rsidR="003C5AAC" w:rsidRPr="003C5AAC" w:rsidRDefault="00061475" w:rsidP="00061475">
      <w:pPr>
        <w:ind w:firstLine="708"/>
        <w:jc w:val="both"/>
        <w:rPr>
          <w:rFonts w:eastAsia="Calibri"/>
          <w:sz w:val="22"/>
          <w:szCs w:val="22"/>
        </w:rPr>
      </w:pPr>
      <w:r>
        <w:rPr>
          <w:rFonts w:eastAsia="Calibri"/>
          <w:sz w:val="22"/>
          <w:szCs w:val="22"/>
        </w:rPr>
        <w:t xml:space="preserve">- </w:t>
      </w:r>
      <w:r w:rsidR="003C5AAC" w:rsidRPr="003C5AAC">
        <w:rPr>
          <w:rFonts w:eastAsia="Calibri"/>
          <w:sz w:val="22"/>
          <w:szCs w:val="22"/>
        </w:rPr>
        <w:t>realizarea operaţiunilor de catalogare şi indexare a documentelor de bibliotecă;</w:t>
      </w:r>
    </w:p>
    <w:p w:rsidR="00061475" w:rsidRDefault="003C5AAC" w:rsidP="00061475">
      <w:pPr>
        <w:ind w:firstLine="708"/>
        <w:jc w:val="both"/>
        <w:rPr>
          <w:rFonts w:eastAsia="Calibri"/>
          <w:sz w:val="22"/>
          <w:szCs w:val="22"/>
        </w:rPr>
      </w:pPr>
      <w:r w:rsidRPr="003C5AAC">
        <w:rPr>
          <w:rFonts w:eastAsia="Calibri"/>
          <w:b/>
          <w:sz w:val="22"/>
          <w:szCs w:val="22"/>
        </w:rPr>
        <w:t>c)</w:t>
      </w:r>
      <w:r w:rsidRPr="003C5AAC">
        <w:rPr>
          <w:rFonts w:eastAsia="Calibri"/>
          <w:sz w:val="22"/>
          <w:szCs w:val="22"/>
        </w:rPr>
        <w:t xml:space="preserve"> oferirea accesului la colecţii şi la informaţii referitoare la colecţii;</w:t>
      </w:r>
      <w:r w:rsidRPr="003C5AAC">
        <w:rPr>
          <w:rFonts w:eastAsia="Calibri"/>
          <w:b/>
          <w:sz w:val="22"/>
          <w:szCs w:val="22"/>
        </w:rPr>
        <w:t>d)</w:t>
      </w:r>
      <w:r w:rsidRPr="003C5AAC">
        <w:rPr>
          <w:rFonts w:eastAsia="Calibri"/>
          <w:sz w:val="22"/>
          <w:szCs w:val="22"/>
        </w:rPr>
        <w:t xml:space="preserve"> achiziţionarea, constituirea şi dezvoltarea bazei de date pentru asigurarea accesului la informaţie local şi la distanţă;</w:t>
      </w:r>
      <w:r w:rsidRPr="003C5AAC">
        <w:rPr>
          <w:rFonts w:eastAsia="Calibri"/>
          <w:b/>
          <w:sz w:val="22"/>
          <w:szCs w:val="22"/>
        </w:rPr>
        <w:t>e)</w:t>
      </w:r>
      <w:r w:rsidRPr="003C5AAC">
        <w:rPr>
          <w:rFonts w:eastAsia="Calibri"/>
          <w:sz w:val="22"/>
          <w:szCs w:val="22"/>
        </w:rPr>
        <w:t xml:space="preserve"> facilitarea accesului utilizatorilor săi şi al comunităţii la toate tipurile  de informaţie comunitară de interes local sau naţional;</w:t>
      </w:r>
    </w:p>
    <w:p w:rsidR="00061475" w:rsidRDefault="003C5AAC" w:rsidP="00061475">
      <w:pPr>
        <w:ind w:firstLine="708"/>
        <w:jc w:val="both"/>
        <w:rPr>
          <w:rFonts w:eastAsia="Calibri"/>
          <w:sz w:val="22"/>
          <w:szCs w:val="22"/>
        </w:rPr>
      </w:pPr>
      <w:r w:rsidRPr="003C5AAC">
        <w:rPr>
          <w:rFonts w:eastAsia="Calibri"/>
          <w:b/>
          <w:sz w:val="22"/>
          <w:szCs w:val="22"/>
        </w:rPr>
        <w:t>f)</w:t>
      </w:r>
      <w:r w:rsidRPr="003C5AAC">
        <w:rPr>
          <w:rFonts w:eastAsia="Calibri"/>
          <w:sz w:val="22"/>
          <w:szCs w:val="22"/>
        </w:rPr>
        <w:t xml:space="preserve"> oferirea diverselor resurse de informaţie;</w:t>
      </w:r>
    </w:p>
    <w:p w:rsidR="003C5AAC" w:rsidRPr="003C5AAC" w:rsidRDefault="003C5AAC" w:rsidP="00061475">
      <w:pPr>
        <w:ind w:firstLine="708"/>
        <w:jc w:val="both"/>
        <w:rPr>
          <w:rFonts w:eastAsia="Calibri"/>
          <w:sz w:val="22"/>
          <w:szCs w:val="22"/>
        </w:rPr>
      </w:pPr>
      <w:r w:rsidRPr="003C5AAC">
        <w:rPr>
          <w:rFonts w:eastAsia="Calibri"/>
          <w:b/>
          <w:sz w:val="22"/>
          <w:szCs w:val="22"/>
        </w:rPr>
        <w:t>g)</w:t>
      </w:r>
      <w:r w:rsidRPr="003C5AAC">
        <w:rPr>
          <w:rFonts w:eastAsia="Calibri"/>
          <w:sz w:val="22"/>
          <w:szCs w:val="22"/>
        </w:rPr>
        <w:t xml:space="preserve"> dezvoltarea resurselor informaţionale;</w:t>
      </w:r>
      <w:r w:rsidRPr="003C5AAC">
        <w:rPr>
          <w:rFonts w:eastAsia="Calibri"/>
          <w:b/>
          <w:sz w:val="22"/>
          <w:szCs w:val="22"/>
        </w:rPr>
        <w:t>h)</w:t>
      </w:r>
      <w:r w:rsidRPr="003C5AAC">
        <w:rPr>
          <w:rFonts w:eastAsia="Calibri"/>
          <w:sz w:val="22"/>
          <w:szCs w:val="22"/>
        </w:rPr>
        <w:t xml:space="preserve"> oferirea accesului virtual utilizatorilor la informaţiile deţinute;</w:t>
      </w:r>
    </w:p>
    <w:p w:rsidR="003C5AAC" w:rsidRPr="003C5AAC" w:rsidRDefault="003C5AAC" w:rsidP="00061475">
      <w:pPr>
        <w:ind w:firstLine="708"/>
        <w:jc w:val="both"/>
        <w:rPr>
          <w:rFonts w:eastAsia="Calibri"/>
          <w:sz w:val="22"/>
          <w:szCs w:val="22"/>
        </w:rPr>
      </w:pPr>
      <w:r w:rsidRPr="003C5AAC">
        <w:rPr>
          <w:rFonts w:eastAsia="Calibri"/>
          <w:b/>
          <w:sz w:val="22"/>
          <w:szCs w:val="22"/>
        </w:rPr>
        <w:t>i)</w:t>
      </w:r>
      <w:r w:rsidRPr="003C5AAC">
        <w:rPr>
          <w:rFonts w:eastAsia="Calibri"/>
          <w:sz w:val="22"/>
          <w:szCs w:val="22"/>
        </w:rPr>
        <w:t xml:space="preserve"> gestionarea informaţiei proprii şi asigurarea accesibilităţii ei, inclusiv din afara teritoriului Republicii Moldova, prin difuzare publică permanentă sau prin punere la dispoziţie la solicitare;</w:t>
      </w:r>
    </w:p>
    <w:p w:rsidR="00061475" w:rsidRDefault="00061475" w:rsidP="00D77A14">
      <w:pPr>
        <w:tabs>
          <w:tab w:val="left" w:pos="284"/>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2)</w:t>
      </w:r>
      <w:r w:rsidR="003C5AAC" w:rsidRPr="003C5AAC">
        <w:rPr>
          <w:rFonts w:eastAsia="Calibri"/>
          <w:sz w:val="22"/>
          <w:szCs w:val="22"/>
        </w:rPr>
        <w:t xml:space="preserve"> asigură accesul la tehnologii informaţionale şi de comunicare, precum şi la alte resurse prin:</w:t>
      </w:r>
    </w:p>
    <w:p w:rsidR="00061475" w:rsidRDefault="00061475" w:rsidP="00D77A14">
      <w:pPr>
        <w:tabs>
          <w:tab w:val="left" w:pos="284"/>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a)</w:t>
      </w:r>
      <w:r w:rsidR="003C5AAC" w:rsidRPr="003C5AAC">
        <w:rPr>
          <w:rFonts w:eastAsia="Calibri"/>
          <w:sz w:val="22"/>
          <w:szCs w:val="22"/>
        </w:rPr>
        <w:t xml:space="preserve"> oferirea accesului la tehnologii informaţionale în scop de formare, informare şi comunicare (calculatoare, tablete, imprimante, copiatoare,</w:t>
      </w:r>
      <w:r w:rsidR="003C5AAC">
        <w:rPr>
          <w:rFonts w:eastAsia="Calibri"/>
          <w:sz w:val="22"/>
          <w:szCs w:val="22"/>
        </w:rPr>
        <w:t xml:space="preserve"> </w:t>
      </w:r>
      <w:r w:rsidR="003C5AAC" w:rsidRPr="003C5AAC">
        <w:rPr>
          <w:rFonts w:eastAsia="Calibri"/>
          <w:sz w:val="22"/>
          <w:szCs w:val="22"/>
        </w:rPr>
        <w:t>scanere, table interactive, aparate foto şi video, soft-uri, aplicaţii etc.);</w:t>
      </w:r>
    </w:p>
    <w:p w:rsidR="00061475" w:rsidRDefault="00061475" w:rsidP="00D77A14">
      <w:pPr>
        <w:tabs>
          <w:tab w:val="left" w:pos="284"/>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b)</w:t>
      </w:r>
      <w:r w:rsidR="003C5AAC" w:rsidRPr="003C5AAC">
        <w:rPr>
          <w:rFonts w:eastAsia="Calibri"/>
          <w:sz w:val="22"/>
          <w:szCs w:val="22"/>
        </w:rPr>
        <w:t xml:space="preserve"> asigurarea accesului gratuit la Internet;</w:t>
      </w:r>
    </w:p>
    <w:p w:rsidR="00061475" w:rsidRDefault="00061475" w:rsidP="00D77A14">
      <w:pPr>
        <w:tabs>
          <w:tab w:val="left" w:pos="284"/>
        </w:tabs>
        <w:jc w:val="both"/>
        <w:rPr>
          <w:rFonts w:eastAsia="Calibri"/>
          <w:sz w:val="22"/>
          <w:szCs w:val="22"/>
        </w:rPr>
      </w:pPr>
      <w:r>
        <w:rPr>
          <w:rFonts w:eastAsia="Calibri"/>
          <w:sz w:val="22"/>
          <w:szCs w:val="22"/>
        </w:rPr>
        <w:tab/>
      </w:r>
      <w:r>
        <w:rPr>
          <w:rFonts w:eastAsia="Calibri"/>
          <w:sz w:val="22"/>
          <w:szCs w:val="22"/>
        </w:rPr>
        <w:tab/>
      </w:r>
      <w:r w:rsidR="003C5AAC">
        <w:rPr>
          <w:rFonts w:eastAsia="Calibri"/>
          <w:b/>
          <w:sz w:val="22"/>
          <w:szCs w:val="22"/>
        </w:rPr>
        <w:t>c</w:t>
      </w:r>
      <w:r w:rsidR="003C5AAC" w:rsidRPr="003C5AAC">
        <w:rPr>
          <w:rFonts w:eastAsia="Calibri"/>
          <w:b/>
          <w:sz w:val="22"/>
          <w:szCs w:val="22"/>
        </w:rPr>
        <w:t>)</w:t>
      </w:r>
      <w:r w:rsidR="003C5AAC" w:rsidRPr="003C5AAC">
        <w:rPr>
          <w:rFonts w:eastAsia="Calibri"/>
          <w:sz w:val="22"/>
          <w:szCs w:val="22"/>
        </w:rPr>
        <w:t xml:space="preserve"> asigurarea accesului la resurse informaţionale (baze de date, biblioteci</w:t>
      </w:r>
      <w:r w:rsidR="003C5AAC">
        <w:rPr>
          <w:rFonts w:eastAsia="Calibri"/>
          <w:sz w:val="22"/>
          <w:szCs w:val="22"/>
        </w:rPr>
        <w:t xml:space="preserve"> </w:t>
      </w:r>
      <w:r w:rsidR="003C5AAC" w:rsidRPr="003C5AAC">
        <w:rPr>
          <w:rFonts w:eastAsia="Calibri"/>
          <w:sz w:val="22"/>
          <w:szCs w:val="22"/>
        </w:rPr>
        <w:t>electronice, cataloage etc.);</w:t>
      </w:r>
    </w:p>
    <w:p w:rsidR="00061475" w:rsidRDefault="00061475" w:rsidP="00D77A14">
      <w:pPr>
        <w:tabs>
          <w:tab w:val="left" w:pos="284"/>
        </w:tabs>
        <w:jc w:val="both"/>
        <w:rPr>
          <w:rFonts w:eastAsia="Calibri"/>
          <w:b/>
          <w:sz w:val="22"/>
          <w:szCs w:val="22"/>
        </w:rPr>
      </w:pPr>
      <w:r>
        <w:rPr>
          <w:rFonts w:eastAsia="Calibri"/>
          <w:sz w:val="22"/>
          <w:szCs w:val="22"/>
        </w:rPr>
        <w:tab/>
      </w:r>
      <w:r>
        <w:rPr>
          <w:rFonts w:eastAsia="Calibri"/>
          <w:sz w:val="22"/>
          <w:szCs w:val="22"/>
        </w:rPr>
        <w:tab/>
      </w:r>
      <w:r w:rsidR="003C5AAC" w:rsidRPr="003C5AAC">
        <w:rPr>
          <w:rFonts w:eastAsia="Calibri"/>
          <w:b/>
          <w:sz w:val="22"/>
          <w:szCs w:val="22"/>
        </w:rPr>
        <w:t>d)</w:t>
      </w:r>
      <w:r w:rsidR="003C5AAC" w:rsidRPr="003C5AAC">
        <w:rPr>
          <w:rFonts w:eastAsia="Calibri"/>
          <w:sz w:val="22"/>
          <w:szCs w:val="22"/>
        </w:rPr>
        <w:t xml:space="preserve"> asigurarea alfabetizării digitale a populaţiei prin organizarea şi desfăşurarea, la nivel de comunitate, raion, regiune a instruirilor în utilizarea tehnologiilor informaţionale;</w:t>
      </w:r>
    </w:p>
    <w:p w:rsidR="00061475" w:rsidRDefault="00061475" w:rsidP="00D77A14">
      <w:pPr>
        <w:tabs>
          <w:tab w:val="left" w:pos="284"/>
        </w:tabs>
        <w:jc w:val="both"/>
        <w:rPr>
          <w:rFonts w:eastAsia="Calibri"/>
          <w:b/>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 xml:space="preserve"> 3)</w:t>
      </w:r>
      <w:r w:rsidR="003C5AAC" w:rsidRPr="003C5AAC">
        <w:rPr>
          <w:rFonts w:eastAsia="Calibri"/>
          <w:sz w:val="22"/>
          <w:szCs w:val="22"/>
        </w:rPr>
        <w:t xml:space="preserve"> prestează servicii de bibliotecă conform necesităţilor de informare,</w:t>
      </w:r>
      <w:r w:rsidR="003C5AAC">
        <w:rPr>
          <w:rFonts w:eastAsia="Calibri"/>
          <w:sz w:val="22"/>
          <w:szCs w:val="22"/>
        </w:rPr>
        <w:t xml:space="preserve"> </w:t>
      </w:r>
      <w:r w:rsidR="003C5AAC" w:rsidRPr="003C5AAC">
        <w:rPr>
          <w:rFonts w:eastAsia="Calibri"/>
          <w:sz w:val="22"/>
          <w:szCs w:val="22"/>
        </w:rPr>
        <w:t>instruire, cercetare, recreere şi socializare ale membrilor comunităţii, în corespundere cu prevederile legii, regulamentului cu privire la serviciile de bibliotecă şi ale prezentului regulament de organizare şi funcţionare;</w:t>
      </w:r>
      <w:r>
        <w:rPr>
          <w:rFonts w:eastAsia="Calibri"/>
          <w:b/>
          <w:sz w:val="22"/>
          <w:szCs w:val="22"/>
        </w:rPr>
        <w:t xml:space="preserve"> </w:t>
      </w:r>
    </w:p>
    <w:p w:rsidR="003C5AAC" w:rsidRPr="003C5AAC" w:rsidRDefault="00061475" w:rsidP="00D77A14">
      <w:pPr>
        <w:tabs>
          <w:tab w:val="left" w:pos="284"/>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4)</w:t>
      </w:r>
      <w:r w:rsidR="003C5AAC" w:rsidRPr="003C5AAC">
        <w:rPr>
          <w:rFonts w:eastAsia="Calibri"/>
          <w:sz w:val="22"/>
          <w:szCs w:val="22"/>
        </w:rPr>
        <w:t xml:space="preserve"> în scopul asigurării acoperirii necesităţilor utilizatorilor săi privind serviciile</w:t>
      </w:r>
      <w:r w:rsidR="003D2091">
        <w:rPr>
          <w:rFonts w:eastAsia="Calibri"/>
          <w:sz w:val="22"/>
          <w:szCs w:val="22"/>
        </w:rPr>
        <w:t xml:space="preserve"> </w:t>
      </w:r>
      <w:r w:rsidR="003C5AAC" w:rsidRPr="003C5AAC">
        <w:rPr>
          <w:rFonts w:eastAsia="Calibri"/>
          <w:sz w:val="22"/>
          <w:szCs w:val="22"/>
        </w:rPr>
        <w:t>de bibliotecă:</w:t>
      </w:r>
    </w:p>
    <w:p w:rsidR="00061475" w:rsidRDefault="003C5AAC" w:rsidP="00061475">
      <w:pPr>
        <w:ind w:firstLine="708"/>
        <w:jc w:val="both"/>
        <w:rPr>
          <w:rFonts w:eastAsia="Calibri"/>
          <w:sz w:val="22"/>
          <w:szCs w:val="22"/>
        </w:rPr>
      </w:pPr>
      <w:r w:rsidRPr="003C5AAC">
        <w:rPr>
          <w:rFonts w:eastAsia="Calibri"/>
          <w:b/>
          <w:sz w:val="22"/>
          <w:szCs w:val="22"/>
        </w:rPr>
        <w:t>a)</w:t>
      </w:r>
      <w:r w:rsidRPr="003C5AAC">
        <w:rPr>
          <w:rFonts w:eastAsia="Calibri"/>
          <w:sz w:val="22"/>
          <w:szCs w:val="22"/>
        </w:rPr>
        <w:t xml:space="preserve"> evaluează periodic, dar nu mai rar decât o dată în an, necesităţile</w:t>
      </w:r>
      <w:r w:rsidR="003D2091">
        <w:rPr>
          <w:rFonts w:eastAsia="Calibri"/>
          <w:sz w:val="22"/>
          <w:szCs w:val="22"/>
        </w:rPr>
        <w:t xml:space="preserve"> </w:t>
      </w:r>
      <w:r w:rsidRPr="003C5AAC">
        <w:rPr>
          <w:rFonts w:eastAsia="Calibri"/>
          <w:sz w:val="22"/>
          <w:szCs w:val="22"/>
        </w:rPr>
        <w:t>membrilor comunităţii prin intermediul sondajelor, interviurilor, chestionarelor sau al altor forme de colectare a informaţiei respective;</w:t>
      </w:r>
    </w:p>
    <w:p w:rsidR="003C5AAC" w:rsidRPr="003C5AAC" w:rsidRDefault="003C5AAC" w:rsidP="00061475">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creează parteneriate pentru dezvoltarea şi prestarea serviciilor de</w:t>
      </w:r>
      <w:r w:rsidR="003D2091">
        <w:rPr>
          <w:rFonts w:eastAsia="Calibri"/>
          <w:sz w:val="22"/>
          <w:szCs w:val="22"/>
        </w:rPr>
        <w:t xml:space="preserve"> </w:t>
      </w:r>
      <w:r w:rsidRPr="003C5AAC">
        <w:rPr>
          <w:rFonts w:eastAsia="Calibri"/>
          <w:sz w:val="22"/>
          <w:szCs w:val="22"/>
        </w:rPr>
        <w:t>bibliotecă;</w:t>
      </w:r>
    </w:p>
    <w:p w:rsidR="003C5AAC" w:rsidRPr="003C5AAC" w:rsidRDefault="003C5AAC" w:rsidP="00D77A14">
      <w:pPr>
        <w:tabs>
          <w:tab w:val="left" w:pos="993"/>
        </w:tabs>
        <w:jc w:val="both"/>
        <w:rPr>
          <w:rFonts w:eastAsia="Calibri"/>
          <w:sz w:val="22"/>
          <w:szCs w:val="22"/>
        </w:rPr>
      </w:pPr>
      <w:r w:rsidRPr="003C5AAC">
        <w:rPr>
          <w:rFonts w:eastAsia="Calibri"/>
          <w:b/>
          <w:sz w:val="22"/>
          <w:szCs w:val="22"/>
        </w:rPr>
        <w:t>c)</w:t>
      </w:r>
      <w:r w:rsidRPr="003C5AAC">
        <w:rPr>
          <w:rFonts w:eastAsia="Calibri"/>
          <w:sz w:val="22"/>
          <w:szCs w:val="22"/>
        </w:rPr>
        <w:t xml:space="preserve"> prestează cu regularitate servicii de bibliotecă pentru satisfacerea</w:t>
      </w:r>
      <w:r w:rsidR="003D2091">
        <w:rPr>
          <w:rFonts w:eastAsia="Calibri"/>
          <w:sz w:val="22"/>
          <w:szCs w:val="22"/>
        </w:rPr>
        <w:t xml:space="preserve"> </w:t>
      </w:r>
      <w:r w:rsidRPr="003C5AAC">
        <w:rPr>
          <w:rFonts w:eastAsia="Calibri"/>
          <w:sz w:val="22"/>
          <w:szCs w:val="22"/>
        </w:rPr>
        <w:t>necesităţilor utilizatorilor;</w:t>
      </w:r>
      <w:r w:rsidRPr="003C5AAC">
        <w:rPr>
          <w:rFonts w:eastAsia="Calibri"/>
          <w:b/>
          <w:sz w:val="22"/>
          <w:szCs w:val="22"/>
        </w:rPr>
        <w:t>d)</w:t>
      </w:r>
      <w:r w:rsidRPr="003C5AAC">
        <w:rPr>
          <w:rFonts w:eastAsia="Calibri"/>
          <w:sz w:val="22"/>
          <w:szCs w:val="22"/>
        </w:rPr>
        <w:t xml:space="preserve"> evaluează periodic, dar nu mai rar decât o dată în an, impactul serviciilor prestate pentru membrii comunităţii şi asigură aducerea la cunoştinţă publică şi promovarea rezultatelor acestei evaluări;</w:t>
      </w:r>
      <w:r w:rsidRPr="003C5AAC">
        <w:rPr>
          <w:rFonts w:eastAsia="Calibri"/>
          <w:b/>
          <w:sz w:val="22"/>
          <w:szCs w:val="22"/>
        </w:rPr>
        <w:t>e)</w:t>
      </w:r>
      <w:r w:rsidRPr="003C5AAC">
        <w:rPr>
          <w:rFonts w:eastAsia="Calibri"/>
          <w:sz w:val="22"/>
          <w:szCs w:val="22"/>
        </w:rPr>
        <w:t xml:space="preserve"> desfăşoară activităţi de marketing şi promovare a serviciilor bibliotecii şi a bibliotecii, în general;</w:t>
      </w:r>
    </w:p>
    <w:p w:rsidR="00061475" w:rsidRDefault="00061475" w:rsidP="00D77A14">
      <w:pPr>
        <w:tabs>
          <w:tab w:val="left" w:pos="426"/>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5)</w:t>
      </w:r>
      <w:r w:rsidR="003C5AAC" w:rsidRPr="003C5AAC">
        <w:rPr>
          <w:rFonts w:eastAsia="Calibri"/>
          <w:sz w:val="22"/>
          <w:szCs w:val="22"/>
        </w:rPr>
        <w:t xml:space="preserve"> promovează alfabetizarea, lectura, educaţia nonformală şi cultura informaţiei prin:</w:t>
      </w:r>
    </w:p>
    <w:p w:rsidR="00061475" w:rsidRDefault="00061475" w:rsidP="00D77A14">
      <w:pPr>
        <w:tabs>
          <w:tab w:val="left" w:pos="426"/>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a)</w:t>
      </w:r>
      <w:r w:rsidR="003C5AAC" w:rsidRPr="003C5AAC">
        <w:rPr>
          <w:rFonts w:eastAsia="Calibri"/>
          <w:sz w:val="22"/>
          <w:szCs w:val="22"/>
        </w:rPr>
        <w:t xml:space="preserve"> implementarea de programe, activităţi, instruiri orientate</w:t>
      </w:r>
      <w:r w:rsidR="003D2091">
        <w:rPr>
          <w:rFonts w:eastAsia="Calibri"/>
          <w:sz w:val="22"/>
          <w:szCs w:val="22"/>
        </w:rPr>
        <w:t xml:space="preserve"> </w:t>
      </w:r>
      <w:r w:rsidR="003C5AAC" w:rsidRPr="003C5AAC">
        <w:rPr>
          <w:rFonts w:eastAsia="Calibri"/>
          <w:sz w:val="22"/>
          <w:szCs w:val="22"/>
        </w:rPr>
        <w:t xml:space="preserve">spre dezvoltarea </w:t>
      </w:r>
      <w:r>
        <w:rPr>
          <w:rFonts w:eastAsia="Calibri"/>
          <w:sz w:val="22"/>
          <w:szCs w:val="22"/>
        </w:rPr>
        <w:t>abilităţilor utilizatorilor pentru a</w:t>
      </w:r>
      <w:r w:rsidR="003C5AAC" w:rsidRPr="003C5AAC">
        <w:rPr>
          <w:rFonts w:eastAsia="Calibri"/>
          <w:sz w:val="22"/>
          <w:szCs w:val="22"/>
        </w:rPr>
        <w:t>:</w:t>
      </w:r>
    </w:p>
    <w:p w:rsidR="00061475" w:rsidRDefault="00061475" w:rsidP="00D77A14">
      <w:pPr>
        <w:tabs>
          <w:tab w:val="left" w:pos="426"/>
        </w:tabs>
        <w:jc w:val="both"/>
        <w:rPr>
          <w:rFonts w:eastAsia="Calibri"/>
          <w:sz w:val="22"/>
          <w:szCs w:val="22"/>
        </w:rPr>
      </w:pPr>
      <w:r>
        <w:rPr>
          <w:rFonts w:eastAsia="Calibri"/>
          <w:sz w:val="22"/>
          <w:szCs w:val="22"/>
        </w:rPr>
        <w:tab/>
      </w:r>
      <w:r w:rsidR="003C5AAC" w:rsidRPr="003C5AAC">
        <w:rPr>
          <w:rFonts w:eastAsia="Calibri"/>
          <w:sz w:val="22"/>
          <w:szCs w:val="22"/>
        </w:rPr>
        <w:t xml:space="preserve"> </w:t>
      </w:r>
      <w:r w:rsidR="003C5AAC" w:rsidRPr="003C5AAC">
        <w:rPr>
          <w:rFonts w:eastAsia="Calibri"/>
          <w:b/>
          <w:sz w:val="22"/>
          <w:szCs w:val="22"/>
        </w:rPr>
        <w:t>-</w:t>
      </w:r>
      <w:r w:rsidR="003C5AAC" w:rsidRPr="003C5AAC">
        <w:rPr>
          <w:rFonts w:eastAsia="Calibri"/>
          <w:sz w:val="22"/>
          <w:szCs w:val="22"/>
        </w:rPr>
        <w:t xml:space="preserve"> conştientiza şi a formula o necesitate informaţională;</w:t>
      </w:r>
    </w:p>
    <w:p w:rsidR="00061475" w:rsidRDefault="00061475" w:rsidP="00D77A14">
      <w:pPr>
        <w:tabs>
          <w:tab w:val="left" w:pos="426"/>
        </w:tabs>
        <w:jc w:val="both"/>
        <w:rPr>
          <w:rFonts w:eastAsia="Calibri"/>
          <w:sz w:val="22"/>
          <w:szCs w:val="22"/>
        </w:rPr>
      </w:pPr>
      <w:r>
        <w:rPr>
          <w:rFonts w:eastAsia="Calibri"/>
          <w:sz w:val="22"/>
          <w:szCs w:val="22"/>
        </w:rPr>
        <w:tab/>
      </w:r>
      <w:r w:rsidR="003C5AAC" w:rsidRPr="003C5AAC">
        <w:rPr>
          <w:rFonts w:eastAsia="Calibri"/>
          <w:b/>
          <w:sz w:val="22"/>
          <w:szCs w:val="22"/>
        </w:rPr>
        <w:t>-</w:t>
      </w:r>
      <w:r w:rsidR="003C5AAC" w:rsidRPr="003C5AAC">
        <w:rPr>
          <w:rFonts w:eastAsia="Calibri"/>
          <w:sz w:val="22"/>
          <w:szCs w:val="22"/>
        </w:rPr>
        <w:t xml:space="preserve"> identifica şi aprecia sursele;</w:t>
      </w:r>
    </w:p>
    <w:p w:rsidR="00061475" w:rsidRDefault="00061475" w:rsidP="00D77A14">
      <w:pPr>
        <w:tabs>
          <w:tab w:val="left" w:pos="426"/>
        </w:tabs>
        <w:jc w:val="both"/>
        <w:rPr>
          <w:rFonts w:eastAsia="Calibri"/>
          <w:sz w:val="22"/>
          <w:szCs w:val="22"/>
        </w:rPr>
      </w:pPr>
      <w:r>
        <w:rPr>
          <w:rFonts w:eastAsia="Calibri"/>
          <w:sz w:val="22"/>
          <w:szCs w:val="22"/>
        </w:rPr>
        <w:tab/>
      </w:r>
      <w:r w:rsidR="003C5AAC" w:rsidRPr="003C5AAC">
        <w:rPr>
          <w:rFonts w:eastAsia="Calibri"/>
          <w:sz w:val="22"/>
          <w:szCs w:val="22"/>
        </w:rPr>
        <w:t xml:space="preserve"> </w:t>
      </w:r>
      <w:r w:rsidR="003C5AAC" w:rsidRPr="003C5AAC">
        <w:rPr>
          <w:rFonts w:eastAsia="Calibri"/>
          <w:b/>
          <w:sz w:val="22"/>
          <w:szCs w:val="22"/>
        </w:rPr>
        <w:t>-</w:t>
      </w:r>
      <w:r w:rsidR="003C5AAC" w:rsidRPr="003C5AAC">
        <w:rPr>
          <w:rFonts w:eastAsia="Calibri"/>
          <w:sz w:val="22"/>
          <w:szCs w:val="22"/>
        </w:rPr>
        <w:t xml:space="preserve"> localiza, accesa, organiza şi înregistra informaţia;</w:t>
      </w:r>
    </w:p>
    <w:p w:rsidR="00061475" w:rsidRDefault="00061475" w:rsidP="00D77A14">
      <w:pPr>
        <w:tabs>
          <w:tab w:val="left" w:pos="426"/>
        </w:tabs>
        <w:jc w:val="both"/>
        <w:rPr>
          <w:rFonts w:eastAsia="Calibri"/>
          <w:sz w:val="22"/>
          <w:szCs w:val="22"/>
        </w:rPr>
      </w:pPr>
      <w:r>
        <w:rPr>
          <w:rFonts w:eastAsia="Calibri"/>
          <w:sz w:val="22"/>
          <w:szCs w:val="22"/>
        </w:rPr>
        <w:tab/>
      </w:r>
      <w:r w:rsidR="003C5AAC" w:rsidRPr="003C5AAC">
        <w:rPr>
          <w:rFonts w:eastAsia="Calibri"/>
          <w:b/>
          <w:sz w:val="22"/>
          <w:szCs w:val="22"/>
        </w:rPr>
        <w:t>-</w:t>
      </w:r>
      <w:r w:rsidR="003C5AAC" w:rsidRPr="003C5AAC">
        <w:rPr>
          <w:rFonts w:eastAsia="Calibri"/>
          <w:sz w:val="22"/>
          <w:szCs w:val="22"/>
        </w:rPr>
        <w:t xml:space="preserve"> analiza, sintetiza şi evalua critic informaţia;</w:t>
      </w:r>
    </w:p>
    <w:p w:rsidR="003C5AAC" w:rsidRPr="003C5AAC" w:rsidRDefault="00061475" w:rsidP="00D77A14">
      <w:pPr>
        <w:tabs>
          <w:tab w:val="left" w:pos="426"/>
        </w:tabs>
        <w:jc w:val="both"/>
        <w:rPr>
          <w:rFonts w:eastAsia="Calibri"/>
          <w:sz w:val="22"/>
          <w:szCs w:val="22"/>
        </w:rPr>
      </w:pPr>
      <w:r>
        <w:rPr>
          <w:rFonts w:eastAsia="Calibri"/>
          <w:sz w:val="22"/>
          <w:szCs w:val="22"/>
        </w:rPr>
        <w:tab/>
        <w:t xml:space="preserve">- </w:t>
      </w:r>
      <w:r w:rsidR="003C5AAC" w:rsidRPr="003C5AAC">
        <w:rPr>
          <w:rFonts w:eastAsia="Calibri"/>
          <w:sz w:val="22"/>
          <w:szCs w:val="22"/>
        </w:rPr>
        <w:t>evalua exactitatea şi relevanţa informaţiei găsite;</w:t>
      </w:r>
    </w:p>
    <w:p w:rsidR="00061475" w:rsidRDefault="003C5AAC" w:rsidP="00061475">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îndrumarea utilizatorilor în accesarea şi utilizarea resurselor</w:t>
      </w:r>
      <w:r w:rsidR="003D2091">
        <w:rPr>
          <w:rFonts w:eastAsia="Calibri"/>
          <w:sz w:val="22"/>
          <w:szCs w:val="22"/>
        </w:rPr>
        <w:t xml:space="preserve"> </w:t>
      </w:r>
      <w:r w:rsidRPr="003C5AAC">
        <w:rPr>
          <w:rFonts w:eastAsia="Calibri"/>
          <w:sz w:val="22"/>
          <w:szCs w:val="22"/>
        </w:rPr>
        <w:t>informaţionale;</w:t>
      </w:r>
    </w:p>
    <w:p w:rsidR="00061475" w:rsidRDefault="003C5AAC" w:rsidP="00061475">
      <w:pPr>
        <w:ind w:firstLine="708"/>
        <w:jc w:val="both"/>
        <w:rPr>
          <w:rFonts w:eastAsia="Calibri"/>
          <w:sz w:val="22"/>
          <w:szCs w:val="22"/>
        </w:rPr>
      </w:pPr>
      <w:r w:rsidRPr="003C5AAC">
        <w:rPr>
          <w:rFonts w:eastAsia="Calibri"/>
          <w:b/>
          <w:sz w:val="22"/>
          <w:szCs w:val="22"/>
        </w:rPr>
        <w:t>c)</w:t>
      </w:r>
      <w:r w:rsidRPr="003C5AAC">
        <w:rPr>
          <w:rFonts w:eastAsia="Calibri"/>
          <w:sz w:val="22"/>
          <w:szCs w:val="22"/>
        </w:rPr>
        <w:t xml:space="preserve"> elaborarea şi distribuirea de ghiduri sau realizarea de mini-cursuri</w:t>
      </w:r>
      <w:r w:rsidR="003D2091">
        <w:rPr>
          <w:rFonts w:eastAsia="Calibri"/>
          <w:sz w:val="22"/>
          <w:szCs w:val="22"/>
        </w:rPr>
        <w:t xml:space="preserve"> </w:t>
      </w:r>
      <w:r w:rsidRPr="003C5AAC">
        <w:rPr>
          <w:rFonts w:eastAsia="Calibri"/>
          <w:sz w:val="22"/>
          <w:szCs w:val="22"/>
        </w:rPr>
        <w:t>pentru instruirea utilizatorilor în domeniul accesării, utilizării, analizei documentelor de bibliotecă şi a altor resurse informaţionale;</w:t>
      </w:r>
    </w:p>
    <w:p w:rsidR="00061475" w:rsidRDefault="003C5AAC" w:rsidP="00061475">
      <w:pPr>
        <w:ind w:firstLine="708"/>
        <w:jc w:val="both"/>
        <w:rPr>
          <w:rFonts w:eastAsia="Calibri"/>
          <w:sz w:val="22"/>
          <w:szCs w:val="22"/>
        </w:rPr>
      </w:pPr>
      <w:r w:rsidRPr="003C5AAC">
        <w:rPr>
          <w:rFonts w:eastAsia="Calibri"/>
          <w:b/>
          <w:sz w:val="22"/>
          <w:szCs w:val="22"/>
        </w:rPr>
        <w:t>d)</w:t>
      </w:r>
      <w:r w:rsidRPr="003C5AAC">
        <w:rPr>
          <w:rFonts w:eastAsia="Calibri"/>
          <w:sz w:val="22"/>
          <w:szCs w:val="22"/>
        </w:rPr>
        <w:t xml:space="preserve"> desfăşurarea de campanii de promovare a documentelor de bibliotecă</w:t>
      </w:r>
      <w:r w:rsidR="003D2091">
        <w:rPr>
          <w:rFonts w:eastAsia="Calibri"/>
          <w:sz w:val="22"/>
          <w:szCs w:val="22"/>
        </w:rPr>
        <w:t xml:space="preserve"> </w:t>
      </w:r>
      <w:r w:rsidRPr="003C5AAC">
        <w:rPr>
          <w:rFonts w:eastAsia="Calibri"/>
          <w:sz w:val="22"/>
          <w:szCs w:val="22"/>
        </w:rPr>
        <w:t>şi a altor resurse informaţionale, a conştientizării moştenirii culturale, a aprecierii realizărilor ştiinţifice, inovaţiilor şi artelor etc.;</w:t>
      </w:r>
    </w:p>
    <w:p w:rsidR="00061475" w:rsidRDefault="003C5AAC" w:rsidP="00061475">
      <w:pPr>
        <w:ind w:firstLine="708"/>
        <w:jc w:val="both"/>
        <w:rPr>
          <w:rFonts w:eastAsia="Calibri"/>
          <w:sz w:val="22"/>
          <w:szCs w:val="22"/>
        </w:rPr>
      </w:pPr>
      <w:r w:rsidRPr="003C5AAC">
        <w:rPr>
          <w:rFonts w:eastAsia="Calibri"/>
          <w:b/>
          <w:sz w:val="22"/>
          <w:szCs w:val="22"/>
        </w:rPr>
        <w:lastRenderedPageBreak/>
        <w:t>e</w:t>
      </w:r>
      <w:r w:rsidR="003D2091">
        <w:rPr>
          <w:rFonts w:eastAsia="Calibri"/>
          <w:b/>
          <w:sz w:val="22"/>
          <w:szCs w:val="22"/>
        </w:rPr>
        <w:t xml:space="preserve">) </w:t>
      </w:r>
      <w:r w:rsidRPr="003C5AAC">
        <w:rPr>
          <w:rFonts w:eastAsia="Calibri"/>
          <w:sz w:val="22"/>
          <w:szCs w:val="22"/>
        </w:rPr>
        <w:t>asigurarea platformei pentru transferul de cunoştinţe, dezvoltare culturală şi socială a membrilor comunităţii (organizare de concursuri de</w:t>
      </w:r>
      <w:r w:rsidR="003D2091">
        <w:rPr>
          <w:rFonts w:eastAsia="Calibri"/>
          <w:sz w:val="22"/>
          <w:szCs w:val="22"/>
        </w:rPr>
        <w:t xml:space="preserve"> </w:t>
      </w:r>
      <w:r w:rsidRPr="003C5AAC">
        <w:rPr>
          <w:rFonts w:eastAsia="Calibri"/>
          <w:sz w:val="22"/>
          <w:szCs w:val="22"/>
        </w:rPr>
        <w:t>erudiţie, dezbateri, instruiri, etc.);</w:t>
      </w:r>
    </w:p>
    <w:p w:rsidR="00061475" w:rsidRDefault="003C5AAC" w:rsidP="00061475">
      <w:pPr>
        <w:ind w:firstLine="708"/>
        <w:jc w:val="both"/>
        <w:rPr>
          <w:rFonts w:eastAsia="Calibri"/>
          <w:sz w:val="22"/>
          <w:szCs w:val="22"/>
        </w:rPr>
      </w:pPr>
      <w:r w:rsidRPr="003C5AAC">
        <w:rPr>
          <w:rFonts w:eastAsia="Calibri"/>
          <w:b/>
          <w:sz w:val="22"/>
          <w:szCs w:val="22"/>
        </w:rPr>
        <w:t>f)</w:t>
      </w:r>
      <w:r w:rsidRPr="003C5AAC">
        <w:rPr>
          <w:rFonts w:eastAsia="Calibri"/>
          <w:sz w:val="22"/>
          <w:szCs w:val="22"/>
        </w:rPr>
        <w:t xml:space="preserve"> susţinerea învăţării pe tot parcursul vieţii, a educaţiei nonformale şi  dezvoltării personale a membrilor comunităţii, prin punerea la dispoziţia</w:t>
      </w:r>
      <w:r w:rsidR="003D2091">
        <w:rPr>
          <w:rFonts w:eastAsia="Calibri"/>
          <w:sz w:val="22"/>
          <w:szCs w:val="22"/>
        </w:rPr>
        <w:t xml:space="preserve"> </w:t>
      </w:r>
      <w:r w:rsidRPr="003C5AAC">
        <w:rPr>
          <w:rFonts w:eastAsia="Calibri"/>
          <w:sz w:val="22"/>
          <w:szCs w:val="22"/>
        </w:rPr>
        <w:t>utilizatorilor şi comunităţii a activităţilor, serviciilor şi programelor de</w:t>
      </w:r>
      <w:r w:rsidR="003D2091">
        <w:rPr>
          <w:rFonts w:eastAsia="Calibri"/>
          <w:sz w:val="22"/>
          <w:szCs w:val="22"/>
        </w:rPr>
        <w:t xml:space="preserve"> </w:t>
      </w:r>
      <w:r w:rsidRPr="003C5AAC">
        <w:rPr>
          <w:rFonts w:eastAsia="Calibri"/>
          <w:sz w:val="22"/>
          <w:szCs w:val="22"/>
        </w:rPr>
        <w:t>instruire formală, nonformală şi informală, de educaţie permanentă/ continuă specializate în diverse domenii, precum: limbi străine, stilul de</w:t>
      </w:r>
      <w:r w:rsidR="003D2091">
        <w:rPr>
          <w:rFonts w:eastAsia="Calibri"/>
          <w:sz w:val="22"/>
          <w:szCs w:val="22"/>
        </w:rPr>
        <w:t xml:space="preserve"> </w:t>
      </w:r>
      <w:r w:rsidRPr="003C5AAC">
        <w:rPr>
          <w:rFonts w:eastAsia="Calibri"/>
          <w:sz w:val="22"/>
          <w:szCs w:val="22"/>
        </w:rPr>
        <w:t>viaţă sănătos, cunoaştere pe</w:t>
      </w:r>
      <w:r w:rsidR="00061475">
        <w:rPr>
          <w:rFonts w:eastAsia="Calibri"/>
          <w:sz w:val="22"/>
          <w:szCs w:val="22"/>
        </w:rPr>
        <w:t xml:space="preserve">rsonală, dezvoltare economică, </w:t>
      </w:r>
      <w:r w:rsidRPr="003C5AAC">
        <w:rPr>
          <w:rFonts w:eastAsia="Calibri"/>
          <w:sz w:val="22"/>
          <w:szCs w:val="22"/>
        </w:rPr>
        <w:t>antreprenor</w:t>
      </w:r>
      <w:r w:rsidR="003D2091">
        <w:rPr>
          <w:rFonts w:eastAsia="Calibri"/>
          <w:sz w:val="22"/>
          <w:szCs w:val="22"/>
        </w:rPr>
        <w:t>i</w:t>
      </w:r>
      <w:r w:rsidRPr="003C5AAC">
        <w:rPr>
          <w:rFonts w:eastAsia="Calibri"/>
          <w:sz w:val="22"/>
          <w:szCs w:val="22"/>
        </w:rPr>
        <w:t>at, educaţie financiară, agricultură, educaţie mediatică sau</w:t>
      </w:r>
      <w:r w:rsidR="003D2091">
        <w:rPr>
          <w:rFonts w:eastAsia="Calibri"/>
          <w:sz w:val="22"/>
          <w:szCs w:val="22"/>
        </w:rPr>
        <w:t xml:space="preserve"> </w:t>
      </w:r>
      <w:r w:rsidRPr="003C5AAC">
        <w:rPr>
          <w:rFonts w:eastAsia="Calibri"/>
          <w:sz w:val="22"/>
          <w:szCs w:val="22"/>
        </w:rPr>
        <w:t>de dezvoltare a altor abilităţi personale şi/sau profesionale, realizate, inclusiv în bază de parteneriat cu instituţii sau autorităţi publice, organizaţii neguvernamentale sau alte entităţi publice sau private;</w:t>
      </w:r>
    </w:p>
    <w:p w:rsidR="003C5AAC" w:rsidRPr="003C5AAC" w:rsidRDefault="003C5AAC" w:rsidP="00061475">
      <w:pPr>
        <w:ind w:firstLine="708"/>
        <w:jc w:val="both"/>
        <w:rPr>
          <w:rFonts w:eastAsia="Calibri"/>
          <w:sz w:val="22"/>
          <w:szCs w:val="22"/>
        </w:rPr>
      </w:pPr>
      <w:r w:rsidRPr="003C5AAC">
        <w:rPr>
          <w:rFonts w:eastAsia="Calibri"/>
          <w:b/>
          <w:sz w:val="22"/>
          <w:szCs w:val="22"/>
        </w:rPr>
        <w:t>g)</w:t>
      </w:r>
      <w:r w:rsidRPr="003C5AAC">
        <w:rPr>
          <w:rFonts w:eastAsia="Calibri"/>
          <w:sz w:val="22"/>
          <w:szCs w:val="22"/>
        </w:rPr>
        <w:t xml:space="preserve"> identificarea şi aducerea la cunoştinţă publică a oportunităţilor de  </w:t>
      </w:r>
      <w:r w:rsidR="00434351">
        <w:rPr>
          <w:rFonts w:eastAsia="Calibri"/>
          <w:sz w:val="22"/>
          <w:szCs w:val="22"/>
        </w:rPr>
        <w:t>i</w:t>
      </w:r>
      <w:r w:rsidR="00434351" w:rsidRPr="003C5AAC">
        <w:rPr>
          <w:rFonts w:eastAsia="Calibri"/>
          <w:sz w:val="22"/>
          <w:szCs w:val="22"/>
        </w:rPr>
        <w:t>nstruire</w:t>
      </w:r>
      <w:r w:rsidRPr="003C5AAC">
        <w:rPr>
          <w:rFonts w:eastAsia="Calibri"/>
          <w:sz w:val="22"/>
          <w:szCs w:val="22"/>
        </w:rPr>
        <w:t xml:space="preserve"> pentru membrii comunităţii;</w:t>
      </w:r>
    </w:p>
    <w:p w:rsidR="00061475" w:rsidRDefault="00061475" w:rsidP="00061475">
      <w:pPr>
        <w:ind w:firstLine="708"/>
        <w:jc w:val="both"/>
        <w:rPr>
          <w:rFonts w:eastAsia="Calibri"/>
          <w:sz w:val="22"/>
          <w:szCs w:val="22"/>
        </w:rPr>
      </w:pPr>
      <w:r w:rsidRPr="00061475">
        <w:rPr>
          <w:rFonts w:eastAsia="Calibri"/>
          <w:b/>
          <w:sz w:val="22"/>
          <w:szCs w:val="22"/>
        </w:rPr>
        <w:t>6)</w:t>
      </w:r>
      <w:r>
        <w:rPr>
          <w:rFonts w:eastAsia="Calibri"/>
          <w:sz w:val="22"/>
          <w:szCs w:val="22"/>
        </w:rPr>
        <w:t xml:space="preserve"> </w:t>
      </w:r>
      <w:r w:rsidR="003C5AAC" w:rsidRPr="003C5AAC">
        <w:rPr>
          <w:rFonts w:eastAsia="Calibri"/>
          <w:sz w:val="22"/>
          <w:szCs w:val="22"/>
        </w:rPr>
        <w:t>contribuie la dezvoltarea unei societăţi deschise şi incluzive prin promovarea şi implementarea de politici informaţionale incluzive şi prin realizarea de acţiuni precum:</w:t>
      </w:r>
    </w:p>
    <w:p w:rsidR="00061475" w:rsidRDefault="003C5AAC" w:rsidP="00061475">
      <w:pPr>
        <w:ind w:firstLine="708"/>
        <w:jc w:val="both"/>
        <w:rPr>
          <w:rFonts w:eastAsia="Calibri"/>
          <w:sz w:val="22"/>
          <w:szCs w:val="22"/>
        </w:rPr>
      </w:pPr>
      <w:r w:rsidRPr="003C5AAC">
        <w:rPr>
          <w:rFonts w:eastAsia="Calibri"/>
          <w:b/>
          <w:sz w:val="22"/>
          <w:szCs w:val="22"/>
        </w:rPr>
        <w:t>a)</w:t>
      </w:r>
      <w:r w:rsidRPr="003C5AAC">
        <w:rPr>
          <w:rFonts w:eastAsia="Calibri"/>
          <w:sz w:val="22"/>
          <w:szCs w:val="22"/>
        </w:rPr>
        <w:t xml:space="preserve"> organizarea şi asigurarea funcţionării de puncte de informare sau</w:t>
      </w:r>
      <w:r w:rsidR="003D2091" w:rsidRPr="003D2091">
        <w:rPr>
          <w:rFonts w:eastAsia="Calibri"/>
          <w:sz w:val="22"/>
          <w:szCs w:val="22"/>
        </w:rPr>
        <w:t xml:space="preserve"> </w:t>
      </w:r>
      <w:r w:rsidRPr="003C5AAC">
        <w:rPr>
          <w:rFonts w:eastAsia="Calibri"/>
          <w:sz w:val="22"/>
          <w:szCs w:val="22"/>
        </w:rPr>
        <w:t xml:space="preserve">oferirea de servicii de informare pentru persoanele cu </w:t>
      </w:r>
      <w:r w:rsidR="00434351" w:rsidRPr="003C5AAC">
        <w:rPr>
          <w:rFonts w:eastAsia="Calibri"/>
          <w:sz w:val="22"/>
          <w:szCs w:val="22"/>
        </w:rPr>
        <w:t>dezabilități</w:t>
      </w:r>
      <w:r w:rsidRPr="003C5AAC">
        <w:rPr>
          <w:rFonts w:eastAsia="Calibri"/>
          <w:sz w:val="22"/>
          <w:szCs w:val="22"/>
        </w:rPr>
        <w:t xml:space="preserve"> în</w:t>
      </w:r>
      <w:r w:rsidR="003D2091" w:rsidRPr="003D2091">
        <w:rPr>
          <w:rFonts w:eastAsia="Calibri"/>
          <w:sz w:val="22"/>
          <w:szCs w:val="22"/>
        </w:rPr>
        <w:t xml:space="preserve"> </w:t>
      </w:r>
      <w:r w:rsidRPr="003C5AAC">
        <w:rPr>
          <w:rFonts w:eastAsia="Calibri"/>
          <w:sz w:val="22"/>
          <w:szCs w:val="22"/>
        </w:rPr>
        <w:t>vederea acordării asistenţei speciale;</w:t>
      </w:r>
    </w:p>
    <w:p w:rsidR="003C5AAC" w:rsidRPr="003C5AAC" w:rsidRDefault="003C5AAC" w:rsidP="00061475">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asigurarea, în limita competenţelor, a condiţiilor fizice (ex. instalarea</w:t>
      </w:r>
      <w:r w:rsidR="003D2091" w:rsidRPr="003D2091">
        <w:rPr>
          <w:rFonts w:eastAsia="Calibri"/>
          <w:sz w:val="22"/>
          <w:szCs w:val="22"/>
        </w:rPr>
        <w:t xml:space="preserve"> </w:t>
      </w:r>
      <w:r w:rsidRPr="003C5AAC">
        <w:rPr>
          <w:rFonts w:eastAsia="Calibri"/>
          <w:sz w:val="22"/>
          <w:szCs w:val="22"/>
        </w:rPr>
        <w:t>de balustrade, lifturi,</w:t>
      </w:r>
      <w:r w:rsidR="003D2091">
        <w:rPr>
          <w:rFonts w:eastAsia="Calibri"/>
          <w:sz w:val="22"/>
          <w:szCs w:val="22"/>
        </w:rPr>
        <w:t>i</w:t>
      </w:r>
      <w:r w:rsidRPr="003C5AAC">
        <w:rPr>
          <w:rFonts w:eastAsia="Calibri"/>
          <w:sz w:val="22"/>
          <w:szCs w:val="22"/>
        </w:rPr>
        <w:t>ndicatoare, creare de pante, asigurarea iluminării</w:t>
      </w:r>
      <w:r w:rsidR="003D2091" w:rsidRPr="003D2091">
        <w:rPr>
          <w:rFonts w:eastAsia="Calibri"/>
          <w:sz w:val="22"/>
          <w:szCs w:val="22"/>
        </w:rPr>
        <w:t xml:space="preserve"> </w:t>
      </w:r>
      <w:r w:rsidRPr="003C5AAC">
        <w:rPr>
          <w:rFonts w:eastAsia="Calibri"/>
          <w:sz w:val="22"/>
          <w:szCs w:val="22"/>
        </w:rPr>
        <w:t>etc.) pentru accesul persoanelor cu d</w:t>
      </w:r>
      <w:r w:rsidR="003D2091">
        <w:rPr>
          <w:rFonts w:eastAsia="Calibri"/>
          <w:sz w:val="22"/>
          <w:szCs w:val="22"/>
        </w:rPr>
        <w:t>e</w:t>
      </w:r>
      <w:r w:rsidRPr="003C5AAC">
        <w:rPr>
          <w:rFonts w:eastAsia="Calibri"/>
          <w:sz w:val="22"/>
          <w:szCs w:val="22"/>
        </w:rPr>
        <w:t xml:space="preserve">zabilităţi în bibliotecă, cât şi </w:t>
      </w:r>
    </w:p>
    <w:p w:rsidR="00061475" w:rsidRDefault="003C5AAC" w:rsidP="00D77A14">
      <w:pPr>
        <w:jc w:val="both"/>
        <w:rPr>
          <w:rFonts w:eastAsia="Calibri"/>
          <w:sz w:val="22"/>
          <w:szCs w:val="22"/>
        </w:rPr>
      </w:pPr>
      <w:r w:rsidRPr="003C5AAC">
        <w:rPr>
          <w:rFonts w:eastAsia="Calibri"/>
          <w:sz w:val="22"/>
          <w:szCs w:val="22"/>
        </w:rPr>
        <w:t>deplasarea în cadrul bibliotecii;</w:t>
      </w:r>
    </w:p>
    <w:p w:rsidR="00061475" w:rsidRDefault="003C5AAC" w:rsidP="00061475">
      <w:pPr>
        <w:ind w:firstLine="708"/>
        <w:jc w:val="both"/>
        <w:rPr>
          <w:rFonts w:eastAsia="Calibri"/>
          <w:sz w:val="22"/>
          <w:szCs w:val="22"/>
        </w:rPr>
      </w:pPr>
      <w:r w:rsidRPr="003C5AAC">
        <w:rPr>
          <w:rFonts w:eastAsia="Calibri"/>
          <w:b/>
          <w:sz w:val="22"/>
          <w:szCs w:val="22"/>
        </w:rPr>
        <w:t>c)</w:t>
      </w:r>
      <w:r w:rsidRPr="003C5AAC">
        <w:rPr>
          <w:rFonts w:eastAsia="Calibri"/>
          <w:sz w:val="22"/>
          <w:szCs w:val="22"/>
        </w:rPr>
        <w:t xml:space="preserve"> organizarea serviciilor mobile de transmitere persoanelor cu d</w:t>
      </w:r>
      <w:r w:rsidR="003D2091">
        <w:rPr>
          <w:rFonts w:eastAsia="Calibri"/>
          <w:sz w:val="22"/>
          <w:szCs w:val="22"/>
        </w:rPr>
        <w:t>e</w:t>
      </w:r>
      <w:r w:rsidRPr="003C5AAC">
        <w:rPr>
          <w:rFonts w:eastAsia="Calibri"/>
          <w:sz w:val="22"/>
          <w:szCs w:val="22"/>
        </w:rPr>
        <w:t>zabilităţi, beneficiari de împrumut la domiciliu, a documentelor de</w:t>
      </w:r>
      <w:r w:rsidR="003D2091">
        <w:rPr>
          <w:rFonts w:eastAsia="Calibri"/>
          <w:sz w:val="22"/>
          <w:szCs w:val="22"/>
        </w:rPr>
        <w:t xml:space="preserve"> </w:t>
      </w:r>
      <w:r w:rsidRPr="003C5AAC">
        <w:rPr>
          <w:rFonts w:eastAsia="Calibri"/>
          <w:sz w:val="22"/>
          <w:szCs w:val="22"/>
        </w:rPr>
        <w:t>bibliotecă;</w:t>
      </w:r>
    </w:p>
    <w:p w:rsidR="003C5AAC" w:rsidRPr="003C5AAC" w:rsidRDefault="003C5AAC" w:rsidP="00061475">
      <w:pPr>
        <w:ind w:firstLine="708"/>
        <w:jc w:val="both"/>
        <w:rPr>
          <w:rFonts w:eastAsia="Calibri"/>
          <w:sz w:val="22"/>
          <w:szCs w:val="22"/>
        </w:rPr>
      </w:pPr>
      <w:r w:rsidRPr="003C5AAC">
        <w:rPr>
          <w:rFonts w:eastAsia="Calibri"/>
          <w:b/>
          <w:sz w:val="22"/>
          <w:szCs w:val="22"/>
        </w:rPr>
        <w:t>d)</w:t>
      </w:r>
      <w:r w:rsidRPr="003C5AAC">
        <w:rPr>
          <w:rFonts w:eastAsia="Calibri"/>
          <w:sz w:val="22"/>
          <w:szCs w:val="22"/>
        </w:rPr>
        <w:t xml:space="preserve"> asigurarea posibilităţilor de acces al persoanelor cu d</w:t>
      </w:r>
      <w:r w:rsidR="003D2091">
        <w:rPr>
          <w:rFonts w:eastAsia="Calibri"/>
          <w:sz w:val="22"/>
          <w:szCs w:val="22"/>
        </w:rPr>
        <w:t>e</w:t>
      </w:r>
      <w:r w:rsidRPr="003C5AAC">
        <w:rPr>
          <w:rFonts w:eastAsia="Calibri"/>
          <w:sz w:val="22"/>
          <w:szCs w:val="22"/>
        </w:rPr>
        <w:t>zabilităţi la tehnologiile informaţionale oferite de bibliotecă, la serviciile prestate şi la activităţile, evenimentele organizate şi desfăşurate de bibliotecă;</w:t>
      </w:r>
      <w:r w:rsidRPr="003C5AAC">
        <w:rPr>
          <w:rFonts w:eastAsia="Calibri"/>
          <w:b/>
          <w:sz w:val="22"/>
          <w:szCs w:val="22"/>
        </w:rPr>
        <w:t>e)</w:t>
      </w:r>
      <w:r w:rsidRPr="003C5AAC">
        <w:rPr>
          <w:rFonts w:eastAsia="Calibri"/>
          <w:sz w:val="22"/>
          <w:szCs w:val="22"/>
        </w:rPr>
        <w:t xml:space="preserve"> antrenarea utilizatorilor cu necesităţi speciale în organizarea şi desfăşurarea diverselor activităţi culturale, informaţionale, educaţionale,</w:t>
      </w:r>
      <w:r w:rsidR="003D2091">
        <w:rPr>
          <w:rFonts w:eastAsia="Calibri"/>
          <w:sz w:val="22"/>
          <w:szCs w:val="22"/>
        </w:rPr>
        <w:t xml:space="preserve"> </w:t>
      </w:r>
      <w:r w:rsidRPr="003C5AAC">
        <w:rPr>
          <w:rFonts w:eastAsia="Calibri"/>
          <w:sz w:val="22"/>
          <w:szCs w:val="22"/>
        </w:rPr>
        <w:t xml:space="preserve"> comunitare etc.;</w:t>
      </w:r>
    </w:p>
    <w:p w:rsidR="00061475" w:rsidRDefault="003C5AAC" w:rsidP="00061475">
      <w:pPr>
        <w:ind w:firstLine="708"/>
        <w:jc w:val="both"/>
        <w:rPr>
          <w:rFonts w:eastAsia="Calibri"/>
          <w:sz w:val="22"/>
          <w:szCs w:val="22"/>
        </w:rPr>
      </w:pPr>
      <w:r w:rsidRPr="003C5AAC">
        <w:rPr>
          <w:rFonts w:eastAsia="Calibri"/>
          <w:b/>
          <w:sz w:val="22"/>
          <w:szCs w:val="22"/>
        </w:rPr>
        <w:t>f)</w:t>
      </w:r>
      <w:r w:rsidRPr="003C5AAC">
        <w:rPr>
          <w:rFonts w:eastAsia="Calibri"/>
          <w:sz w:val="22"/>
          <w:szCs w:val="22"/>
        </w:rPr>
        <w:t xml:space="preserve"> asigurarea, pentru persoanele cu </w:t>
      </w:r>
      <w:r w:rsidR="00434351" w:rsidRPr="003C5AAC">
        <w:rPr>
          <w:rFonts w:eastAsia="Calibri"/>
          <w:sz w:val="22"/>
          <w:szCs w:val="22"/>
        </w:rPr>
        <w:t>dezabilități</w:t>
      </w:r>
      <w:r w:rsidRPr="003C5AAC">
        <w:rPr>
          <w:rFonts w:eastAsia="Calibri"/>
          <w:sz w:val="22"/>
          <w:szCs w:val="22"/>
        </w:rPr>
        <w:t>, a posibilităţilor de acces prin intermediul reprezentantului legal sau al lucrătorilor sociali la documentele de bibliotecă, la colecţii, la serviciile de bibliotecă;</w:t>
      </w:r>
    </w:p>
    <w:p w:rsidR="00061475" w:rsidRDefault="003C5AAC" w:rsidP="00061475">
      <w:pPr>
        <w:ind w:firstLine="708"/>
        <w:jc w:val="both"/>
        <w:rPr>
          <w:rFonts w:eastAsia="Calibri"/>
          <w:sz w:val="22"/>
          <w:szCs w:val="22"/>
        </w:rPr>
      </w:pPr>
      <w:r w:rsidRPr="003C5AAC">
        <w:rPr>
          <w:rFonts w:eastAsia="Calibri"/>
          <w:b/>
          <w:sz w:val="22"/>
          <w:szCs w:val="22"/>
        </w:rPr>
        <w:t>g)</w:t>
      </w:r>
      <w:r w:rsidRPr="003C5AAC">
        <w:rPr>
          <w:rFonts w:eastAsia="Calibri"/>
          <w:sz w:val="22"/>
          <w:szCs w:val="22"/>
        </w:rPr>
        <w:t xml:space="preserve"> organizarea expoziţiilor virtuale, în funcţie de capacităţile funcţionale</w:t>
      </w:r>
      <w:r w:rsidR="004A575B">
        <w:rPr>
          <w:rFonts w:eastAsia="Calibri"/>
          <w:sz w:val="22"/>
          <w:szCs w:val="22"/>
        </w:rPr>
        <w:t xml:space="preserve"> ș</w:t>
      </w:r>
      <w:r w:rsidRPr="003C5AAC">
        <w:rPr>
          <w:rFonts w:eastAsia="Calibri"/>
          <w:sz w:val="22"/>
          <w:szCs w:val="22"/>
        </w:rPr>
        <w:t>i tehnice;</w:t>
      </w:r>
    </w:p>
    <w:p w:rsidR="003C5AAC" w:rsidRPr="003C5AAC" w:rsidRDefault="003C5AAC" w:rsidP="00061475">
      <w:pPr>
        <w:ind w:firstLine="708"/>
        <w:jc w:val="both"/>
        <w:rPr>
          <w:rFonts w:eastAsia="Calibri"/>
          <w:sz w:val="22"/>
          <w:szCs w:val="22"/>
        </w:rPr>
      </w:pPr>
      <w:r w:rsidRPr="003C5AAC">
        <w:rPr>
          <w:rFonts w:eastAsia="Calibri"/>
          <w:b/>
          <w:sz w:val="22"/>
          <w:szCs w:val="22"/>
        </w:rPr>
        <w:t>h)</w:t>
      </w:r>
      <w:r w:rsidRPr="003C5AAC">
        <w:rPr>
          <w:rFonts w:eastAsia="Calibri"/>
          <w:sz w:val="22"/>
          <w:szCs w:val="22"/>
        </w:rPr>
        <w:t xml:space="preserve"> oferirea de facilităţi financiare persoanelor cu d</w:t>
      </w:r>
      <w:r w:rsidR="004A575B">
        <w:rPr>
          <w:rFonts w:eastAsia="Calibri"/>
          <w:sz w:val="22"/>
          <w:szCs w:val="22"/>
        </w:rPr>
        <w:t>e</w:t>
      </w:r>
      <w:r w:rsidRPr="003C5AAC">
        <w:rPr>
          <w:rFonts w:eastAsia="Calibri"/>
          <w:sz w:val="22"/>
          <w:szCs w:val="22"/>
        </w:rPr>
        <w:t>zabilităţi pentru</w:t>
      </w:r>
      <w:r w:rsidR="004A575B">
        <w:rPr>
          <w:rFonts w:eastAsia="Calibri"/>
          <w:sz w:val="22"/>
          <w:szCs w:val="22"/>
        </w:rPr>
        <w:t xml:space="preserve"> </w:t>
      </w:r>
      <w:r w:rsidRPr="003C5AAC">
        <w:rPr>
          <w:rFonts w:eastAsia="Calibri"/>
          <w:sz w:val="22"/>
          <w:szCs w:val="22"/>
        </w:rPr>
        <w:t>asigurarea accesului acestora la serviciile, activităţile, evenimentele</w:t>
      </w:r>
      <w:r w:rsidR="004A575B">
        <w:rPr>
          <w:rFonts w:eastAsia="Calibri"/>
          <w:sz w:val="22"/>
          <w:szCs w:val="22"/>
        </w:rPr>
        <w:t xml:space="preserve"> </w:t>
      </w:r>
      <w:r w:rsidRPr="003C5AAC">
        <w:rPr>
          <w:rFonts w:eastAsia="Calibri"/>
          <w:sz w:val="22"/>
          <w:szCs w:val="22"/>
        </w:rPr>
        <w:t>prestate sau, respectiv, desfăşurate şi organizate de bibliotecă contra</w:t>
      </w:r>
      <w:r>
        <w:rPr>
          <w:rFonts w:eastAsia="Calibri"/>
          <w:sz w:val="22"/>
          <w:szCs w:val="22"/>
        </w:rPr>
        <w:t xml:space="preserve"> </w:t>
      </w:r>
      <w:r w:rsidRPr="003C5AAC">
        <w:rPr>
          <w:rFonts w:eastAsia="Calibri"/>
          <w:sz w:val="22"/>
          <w:szCs w:val="22"/>
        </w:rPr>
        <w:t>plată;</w:t>
      </w:r>
    </w:p>
    <w:p w:rsidR="00CE62F0" w:rsidRDefault="00061475" w:rsidP="00D77A14">
      <w:pPr>
        <w:tabs>
          <w:tab w:val="left" w:pos="284"/>
          <w:tab w:val="left" w:pos="709"/>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7)</w:t>
      </w:r>
      <w:r w:rsidR="003C5AAC" w:rsidRPr="003C5AAC">
        <w:rPr>
          <w:rFonts w:eastAsia="Calibri"/>
          <w:sz w:val="22"/>
          <w:szCs w:val="22"/>
        </w:rPr>
        <w:t xml:space="preserve"> promovează şi valorifică patrimoniul cultural, sprijină pluralitatea culturilor</w:t>
      </w:r>
      <w:r w:rsidR="004A575B">
        <w:rPr>
          <w:rFonts w:eastAsia="Calibri"/>
          <w:sz w:val="22"/>
          <w:szCs w:val="22"/>
        </w:rPr>
        <w:t xml:space="preserve"> </w:t>
      </w:r>
      <w:r w:rsidR="003C5AAC" w:rsidRPr="003C5AAC">
        <w:rPr>
          <w:rFonts w:eastAsia="Calibri"/>
          <w:sz w:val="22"/>
          <w:szCs w:val="22"/>
        </w:rPr>
        <w:t>şi promovează istoria locală prin:</w:t>
      </w:r>
    </w:p>
    <w:p w:rsidR="00CE62F0" w:rsidRDefault="00CE62F0" w:rsidP="00D77A14">
      <w:pPr>
        <w:tabs>
          <w:tab w:val="left" w:pos="284"/>
          <w:tab w:val="left" w:pos="709"/>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 xml:space="preserve">a) </w:t>
      </w:r>
      <w:r w:rsidR="003C5AAC" w:rsidRPr="003C5AAC">
        <w:rPr>
          <w:rFonts w:eastAsia="Calibri"/>
          <w:sz w:val="22"/>
          <w:szCs w:val="22"/>
        </w:rPr>
        <w:t>organizarea de evenimente de lansare/prezentare, promovare de carte sau alte documente de bibliotecă;</w:t>
      </w:r>
    </w:p>
    <w:p w:rsidR="00CE62F0" w:rsidRDefault="00CE62F0" w:rsidP="00D77A14">
      <w:pPr>
        <w:tabs>
          <w:tab w:val="left" w:pos="284"/>
          <w:tab w:val="left" w:pos="709"/>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b)</w:t>
      </w:r>
      <w:r w:rsidR="003C5AAC" w:rsidRPr="003C5AAC">
        <w:rPr>
          <w:rFonts w:eastAsia="Calibri"/>
          <w:sz w:val="22"/>
          <w:szCs w:val="22"/>
        </w:rPr>
        <w:t xml:space="preserve"> organizarea, inclusiv on-line, a expoziţiilor permanente şi/sau</w:t>
      </w:r>
      <w:r w:rsidR="004A575B">
        <w:rPr>
          <w:rFonts w:eastAsia="Calibri"/>
          <w:sz w:val="22"/>
          <w:szCs w:val="22"/>
        </w:rPr>
        <w:t xml:space="preserve"> </w:t>
      </w:r>
      <w:r w:rsidR="003C5AAC" w:rsidRPr="003C5AAC">
        <w:rPr>
          <w:rFonts w:eastAsia="Calibri"/>
          <w:sz w:val="22"/>
          <w:szCs w:val="22"/>
        </w:rPr>
        <w:t>temporare de carte, artă, istorie, robotică, mecanică sau în oricare alt</w:t>
      </w:r>
      <w:r w:rsidR="004A575B">
        <w:rPr>
          <w:rFonts w:eastAsia="Calibri"/>
          <w:sz w:val="22"/>
          <w:szCs w:val="22"/>
        </w:rPr>
        <w:t xml:space="preserve"> </w:t>
      </w:r>
      <w:r w:rsidR="003C5AAC" w:rsidRPr="003C5AAC">
        <w:rPr>
          <w:rFonts w:eastAsia="Calibri"/>
          <w:sz w:val="22"/>
          <w:szCs w:val="22"/>
        </w:rPr>
        <w:t>domeniu de interes comunitar;</w:t>
      </w:r>
    </w:p>
    <w:p w:rsidR="00CE62F0" w:rsidRDefault="00CE62F0" w:rsidP="00D77A14">
      <w:pPr>
        <w:tabs>
          <w:tab w:val="left" w:pos="284"/>
          <w:tab w:val="left" w:pos="709"/>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c)</w:t>
      </w:r>
      <w:r w:rsidR="003C5AAC" w:rsidRPr="003C5AAC">
        <w:rPr>
          <w:rFonts w:eastAsia="Calibri"/>
          <w:sz w:val="22"/>
          <w:szCs w:val="22"/>
        </w:rPr>
        <w:t xml:space="preserve"> organizarea altor evenimente şi activităţi culturale tematice de interes comunitar;</w:t>
      </w:r>
    </w:p>
    <w:p w:rsidR="00CE62F0" w:rsidRDefault="00CE62F0" w:rsidP="00D77A14">
      <w:pPr>
        <w:tabs>
          <w:tab w:val="left" w:pos="284"/>
          <w:tab w:val="left" w:pos="709"/>
        </w:tabs>
        <w:jc w:val="both"/>
        <w:rPr>
          <w:rFonts w:eastAsia="Calibri"/>
          <w:b/>
          <w:sz w:val="22"/>
          <w:szCs w:val="22"/>
        </w:rPr>
      </w:pPr>
      <w:r>
        <w:rPr>
          <w:rFonts w:eastAsia="Calibri"/>
          <w:sz w:val="22"/>
          <w:szCs w:val="22"/>
        </w:rPr>
        <w:tab/>
      </w:r>
      <w:r>
        <w:rPr>
          <w:rFonts w:eastAsia="Calibri"/>
          <w:sz w:val="22"/>
          <w:szCs w:val="22"/>
        </w:rPr>
        <w:tab/>
      </w:r>
      <w:r w:rsidR="003C5AAC" w:rsidRPr="003C5AAC">
        <w:rPr>
          <w:rFonts w:eastAsia="Calibri"/>
          <w:b/>
          <w:sz w:val="22"/>
          <w:szCs w:val="22"/>
        </w:rPr>
        <w:t>8)</w:t>
      </w:r>
      <w:r w:rsidR="003C5AAC" w:rsidRPr="003C5AAC">
        <w:rPr>
          <w:rFonts w:eastAsia="Calibri"/>
          <w:sz w:val="22"/>
          <w:szCs w:val="22"/>
        </w:rPr>
        <w:t xml:space="preserve"> prelucrează şi diseminează informaţii de interes comunitar în domeniul</w:t>
      </w:r>
      <w:r w:rsidR="004A575B">
        <w:rPr>
          <w:rFonts w:eastAsia="Calibri"/>
          <w:sz w:val="22"/>
          <w:szCs w:val="22"/>
        </w:rPr>
        <w:t xml:space="preserve"> </w:t>
      </w:r>
      <w:r w:rsidR="003C5AAC" w:rsidRPr="003C5AAC">
        <w:rPr>
          <w:rFonts w:eastAsia="Calibri"/>
          <w:sz w:val="22"/>
          <w:szCs w:val="22"/>
        </w:rPr>
        <w:t>social, culturii, artelor, educaţiei, economiei;</w:t>
      </w:r>
    </w:p>
    <w:p w:rsidR="00CE62F0" w:rsidRDefault="00CE62F0" w:rsidP="00D77A14">
      <w:pPr>
        <w:tabs>
          <w:tab w:val="left" w:pos="284"/>
          <w:tab w:val="left" w:pos="709"/>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9)</w:t>
      </w:r>
      <w:r w:rsidR="003C5AAC" w:rsidRPr="003C5AAC">
        <w:rPr>
          <w:rFonts w:eastAsia="Calibri"/>
          <w:sz w:val="22"/>
          <w:szCs w:val="22"/>
        </w:rPr>
        <w:t xml:space="preserve"> asigură în comunitate platforma pentru dezbaterea, promovarea, iar în</w:t>
      </w:r>
      <w:r w:rsidR="004A575B">
        <w:rPr>
          <w:rFonts w:eastAsia="Calibri"/>
          <w:sz w:val="22"/>
          <w:szCs w:val="22"/>
        </w:rPr>
        <w:t xml:space="preserve"> l</w:t>
      </w:r>
      <w:r w:rsidR="003C5AAC" w:rsidRPr="003C5AAC">
        <w:rPr>
          <w:rFonts w:eastAsia="Calibri"/>
          <w:sz w:val="22"/>
          <w:szCs w:val="22"/>
        </w:rPr>
        <w:t>imita competenţelor şi capacităţilor – şi pentru realizarea iniţiativelor şi activităţilor sociale, civice, antreprenoriale, culturale;</w:t>
      </w:r>
    </w:p>
    <w:p w:rsidR="00CE62F0" w:rsidRDefault="00CE62F0" w:rsidP="00D77A14">
      <w:pPr>
        <w:tabs>
          <w:tab w:val="left" w:pos="284"/>
          <w:tab w:val="left" w:pos="709"/>
        </w:tabs>
        <w:jc w:val="both"/>
        <w:rPr>
          <w:rFonts w:eastAsia="Calibri"/>
          <w:b/>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10)</w:t>
      </w:r>
      <w:r w:rsidR="003C5AAC" w:rsidRPr="003C5AAC">
        <w:rPr>
          <w:rFonts w:eastAsia="Calibri"/>
          <w:sz w:val="22"/>
          <w:szCs w:val="22"/>
        </w:rPr>
        <w:t xml:space="preserve"> creează parteneriate pentru dezvoltarea şi implementarea diverselor</w:t>
      </w:r>
      <w:r w:rsidR="004A575B">
        <w:rPr>
          <w:rFonts w:eastAsia="Calibri"/>
          <w:sz w:val="22"/>
          <w:szCs w:val="22"/>
        </w:rPr>
        <w:t xml:space="preserve"> </w:t>
      </w:r>
      <w:r w:rsidR="003C5AAC" w:rsidRPr="003C5AAC">
        <w:rPr>
          <w:rFonts w:eastAsia="Calibri"/>
          <w:sz w:val="22"/>
          <w:szCs w:val="22"/>
        </w:rPr>
        <w:t>programe şi proiecte conform necesităţilor membrilor comunităţii;</w:t>
      </w:r>
    </w:p>
    <w:p w:rsidR="00CE62F0" w:rsidRDefault="00CE62F0" w:rsidP="00CE62F0">
      <w:pPr>
        <w:tabs>
          <w:tab w:val="left" w:pos="284"/>
          <w:tab w:val="left" w:pos="709"/>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11)</w:t>
      </w:r>
      <w:r w:rsidR="003C5AAC" w:rsidRPr="003C5AAC">
        <w:rPr>
          <w:rFonts w:eastAsia="Calibri"/>
          <w:sz w:val="22"/>
          <w:szCs w:val="22"/>
        </w:rPr>
        <w:t xml:space="preserve"> realizează, în condiţiile legii, operaţiuni de recuperare fizică a documentelor de bibliotecă împrumutate sau a contravalorii documentelor</w:t>
      </w:r>
      <w:r w:rsidR="004A575B">
        <w:rPr>
          <w:rFonts w:eastAsia="Calibri"/>
          <w:sz w:val="22"/>
          <w:szCs w:val="22"/>
        </w:rPr>
        <w:t xml:space="preserve"> </w:t>
      </w:r>
      <w:r w:rsidR="003C5AAC" w:rsidRPr="003C5AAC">
        <w:rPr>
          <w:rFonts w:eastAsia="Calibri"/>
          <w:sz w:val="22"/>
          <w:szCs w:val="22"/>
        </w:rPr>
        <w:t>deteriorate ori nerestituite de utilizatori;</w:t>
      </w:r>
    </w:p>
    <w:p w:rsidR="003C5AAC" w:rsidRPr="003C5AAC" w:rsidRDefault="00CE62F0" w:rsidP="00CE62F0">
      <w:pPr>
        <w:tabs>
          <w:tab w:val="left" w:pos="284"/>
          <w:tab w:val="left" w:pos="709"/>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12)</w:t>
      </w:r>
      <w:r w:rsidR="003C5AAC" w:rsidRPr="003C5AAC">
        <w:rPr>
          <w:rFonts w:eastAsia="Calibri"/>
          <w:sz w:val="22"/>
          <w:szCs w:val="22"/>
        </w:rPr>
        <w:t xml:space="preserve"> efectuează operaţiuni de conservare, igienă şi patologie a documentelor</w:t>
      </w:r>
      <w:r w:rsidR="004A575B">
        <w:rPr>
          <w:rFonts w:eastAsia="Calibri"/>
          <w:sz w:val="22"/>
          <w:szCs w:val="22"/>
        </w:rPr>
        <w:t xml:space="preserve"> </w:t>
      </w:r>
      <w:r w:rsidR="003C5AAC" w:rsidRPr="003C5AAC">
        <w:rPr>
          <w:rFonts w:eastAsia="Calibri"/>
          <w:sz w:val="22"/>
          <w:szCs w:val="22"/>
        </w:rPr>
        <w:t>de bibliotecă, organizează activităţi de igienizare a spaţiilor bibliotecii.</w:t>
      </w:r>
    </w:p>
    <w:p w:rsidR="00CE62F0" w:rsidRDefault="00CE62F0" w:rsidP="00CE62F0">
      <w:pPr>
        <w:ind w:firstLine="708"/>
        <w:jc w:val="both"/>
        <w:rPr>
          <w:rFonts w:eastAsia="Calibri"/>
          <w:sz w:val="22"/>
          <w:szCs w:val="22"/>
        </w:rPr>
      </w:pPr>
      <w:r>
        <w:rPr>
          <w:rFonts w:eastAsia="Calibri"/>
          <w:b/>
          <w:sz w:val="22"/>
          <w:szCs w:val="22"/>
        </w:rPr>
        <w:t>Articolul 10</w:t>
      </w:r>
      <w:r w:rsidR="003C5AAC" w:rsidRPr="003C5AAC">
        <w:rPr>
          <w:rFonts w:eastAsia="Calibri"/>
          <w:b/>
          <w:sz w:val="22"/>
          <w:szCs w:val="22"/>
        </w:rPr>
        <w:t xml:space="preserve">. </w:t>
      </w:r>
      <w:r w:rsidR="003C5AAC" w:rsidRPr="003C5AAC">
        <w:rPr>
          <w:rFonts w:eastAsia="Calibri"/>
          <w:sz w:val="22"/>
          <w:szCs w:val="22"/>
        </w:rPr>
        <w:t>În scopul realizării mis</w:t>
      </w:r>
      <w:r w:rsidR="00FC7D76">
        <w:rPr>
          <w:rFonts w:eastAsia="Calibri"/>
          <w:sz w:val="22"/>
          <w:szCs w:val="22"/>
        </w:rPr>
        <w:t xml:space="preserve">iunii şi funcţiilor sale, BPR </w:t>
      </w:r>
      <w:r w:rsidR="003C5AAC" w:rsidRPr="003C5AAC">
        <w:rPr>
          <w:rFonts w:eastAsia="Calibri"/>
          <w:sz w:val="22"/>
          <w:szCs w:val="22"/>
        </w:rPr>
        <w:t xml:space="preserve"> răspunde cerinţelor comunităţii pe care o deserveşte la </w:t>
      </w:r>
      <w:r w:rsidR="003C5AAC" w:rsidRPr="00CE62F0">
        <w:rPr>
          <w:rFonts w:eastAsia="Calibri"/>
          <w:sz w:val="22"/>
          <w:szCs w:val="22"/>
        </w:rPr>
        <w:t xml:space="preserve">nivel </w:t>
      </w:r>
      <w:r w:rsidR="000F15A3" w:rsidRPr="00CE62F0">
        <w:rPr>
          <w:rFonts w:eastAsia="Calibri"/>
          <w:sz w:val="22"/>
          <w:szCs w:val="22"/>
        </w:rPr>
        <w:t>regional</w:t>
      </w:r>
      <w:r w:rsidRPr="00CE62F0">
        <w:rPr>
          <w:rFonts w:eastAsia="Calibri"/>
          <w:sz w:val="22"/>
          <w:szCs w:val="22"/>
        </w:rPr>
        <w:t>/teritorial</w:t>
      </w:r>
      <w:r w:rsidR="000F15A3">
        <w:rPr>
          <w:rFonts w:eastAsia="Calibri"/>
          <w:sz w:val="22"/>
          <w:szCs w:val="22"/>
        </w:rPr>
        <w:t xml:space="preserve"> în </w:t>
      </w:r>
      <w:r w:rsidR="003C5AAC" w:rsidRPr="003C5AAC">
        <w:rPr>
          <w:rFonts w:eastAsia="Calibri"/>
          <w:sz w:val="22"/>
          <w:szCs w:val="22"/>
        </w:rPr>
        <w:t xml:space="preserve"> raionul Telenești,   cât și cerințelor care se înregistrează în regim online din țară și de peste hotare.  </w:t>
      </w:r>
    </w:p>
    <w:p w:rsidR="00CE62F0" w:rsidRDefault="003C5AAC" w:rsidP="00D77A14">
      <w:pPr>
        <w:jc w:val="both"/>
        <w:rPr>
          <w:rFonts w:eastAsia="Calibri"/>
          <w:sz w:val="22"/>
          <w:szCs w:val="22"/>
        </w:rPr>
      </w:pPr>
      <w:r w:rsidRPr="003C5AAC">
        <w:rPr>
          <w:rFonts w:eastAsia="Calibri"/>
          <w:sz w:val="22"/>
          <w:szCs w:val="22"/>
        </w:rPr>
        <w:t> </w:t>
      </w:r>
      <w:r w:rsidR="00CE62F0">
        <w:rPr>
          <w:rFonts w:eastAsia="Calibri"/>
          <w:sz w:val="22"/>
          <w:szCs w:val="22"/>
        </w:rPr>
        <w:tab/>
      </w:r>
      <w:r w:rsidR="00CE62F0">
        <w:rPr>
          <w:rFonts w:eastAsia="Calibri"/>
          <w:b/>
          <w:sz w:val="22"/>
          <w:szCs w:val="22"/>
        </w:rPr>
        <w:t>Articolul  11</w:t>
      </w:r>
      <w:r w:rsidRPr="003C5AAC">
        <w:rPr>
          <w:rFonts w:eastAsia="Calibri"/>
          <w:b/>
          <w:sz w:val="22"/>
          <w:szCs w:val="22"/>
        </w:rPr>
        <w:t>.</w:t>
      </w:r>
      <w:r w:rsidR="000F15A3">
        <w:rPr>
          <w:rFonts w:eastAsia="Calibri"/>
          <w:sz w:val="22"/>
          <w:szCs w:val="22"/>
        </w:rPr>
        <w:t xml:space="preserve"> La nivel </w:t>
      </w:r>
      <w:r w:rsidR="000F15A3" w:rsidRPr="00CE62F0">
        <w:rPr>
          <w:rFonts w:eastAsia="Calibri"/>
          <w:sz w:val="22"/>
          <w:szCs w:val="22"/>
        </w:rPr>
        <w:t>regional</w:t>
      </w:r>
      <w:r w:rsidR="00CE62F0">
        <w:rPr>
          <w:rFonts w:eastAsia="Calibri"/>
          <w:sz w:val="22"/>
          <w:szCs w:val="22"/>
        </w:rPr>
        <w:t>/teritorial</w:t>
      </w:r>
      <w:r w:rsidRPr="003C5AAC">
        <w:rPr>
          <w:rFonts w:eastAsia="Calibri"/>
          <w:sz w:val="22"/>
          <w:szCs w:val="22"/>
        </w:rPr>
        <w:t>, biblioteca exercită următoarele atribuţii specifice:</w:t>
      </w:r>
    </w:p>
    <w:p w:rsidR="00CE62F0" w:rsidRDefault="003C5AAC" w:rsidP="00CE62F0">
      <w:pPr>
        <w:ind w:firstLine="708"/>
        <w:jc w:val="both"/>
        <w:rPr>
          <w:rFonts w:eastAsia="Calibri"/>
          <w:sz w:val="22"/>
          <w:szCs w:val="22"/>
        </w:rPr>
      </w:pPr>
      <w:r w:rsidRPr="003C5AAC">
        <w:rPr>
          <w:rFonts w:eastAsia="Calibri"/>
          <w:sz w:val="22"/>
          <w:szCs w:val="22"/>
        </w:rPr>
        <w:t>1) prelucrează şi ges</w:t>
      </w:r>
      <w:r w:rsidR="00CE62F0">
        <w:rPr>
          <w:rFonts w:eastAsia="Calibri"/>
          <w:sz w:val="22"/>
          <w:szCs w:val="22"/>
        </w:rPr>
        <w:t>tionează informaţii raionale;</w:t>
      </w:r>
    </w:p>
    <w:p w:rsidR="00CE62F0" w:rsidRDefault="003C5AAC" w:rsidP="00CE62F0">
      <w:pPr>
        <w:ind w:firstLine="708"/>
        <w:jc w:val="both"/>
        <w:rPr>
          <w:rFonts w:eastAsia="Calibri"/>
          <w:sz w:val="22"/>
          <w:szCs w:val="22"/>
        </w:rPr>
      </w:pPr>
      <w:r w:rsidRPr="003C5AAC">
        <w:rPr>
          <w:rFonts w:eastAsia="Calibri"/>
          <w:sz w:val="22"/>
          <w:szCs w:val="22"/>
        </w:rPr>
        <w:t>2) oferă servicii inter</w:t>
      </w:r>
      <w:r w:rsidR="00434351">
        <w:rPr>
          <w:rFonts w:eastAsia="Calibri"/>
          <w:sz w:val="22"/>
          <w:szCs w:val="22"/>
        </w:rPr>
        <w:t>-</w:t>
      </w:r>
      <w:r w:rsidR="00CE62F0">
        <w:rPr>
          <w:rFonts w:eastAsia="Calibri"/>
          <w:sz w:val="22"/>
          <w:szCs w:val="22"/>
        </w:rPr>
        <w:t>bibliotecare eficiente;</w:t>
      </w:r>
    </w:p>
    <w:p w:rsidR="00CE62F0" w:rsidRDefault="003C5AAC" w:rsidP="00CE62F0">
      <w:pPr>
        <w:ind w:firstLine="708"/>
        <w:jc w:val="both"/>
        <w:rPr>
          <w:rFonts w:eastAsia="Calibri"/>
          <w:sz w:val="22"/>
          <w:szCs w:val="22"/>
        </w:rPr>
      </w:pPr>
      <w:r w:rsidRPr="003C5AAC">
        <w:rPr>
          <w:rFonts w:eastAsia="Calibri"/>
          <w:sz w:val="22"/>
          <w:szCs w:val="22"/>
        </w:rPr>
        <w:t>3) îndeplineşte rolul de centr</w:t>
      </w:r>
      <w:r w:rsidR="00CE62F0">
        <w:rPr>
          <w:rFonts w:eastAsia="Calibri"/>
          <w:sz w:val="22"/>
          <w:szCs w:val="22"/>
        </w:rPr>
        <w:t>u biblioteconomic teritorial;</w:t>
      </w:r>
    </w:p>
    <w:p w:rsidR="00230989" w:rsidRDefault="003C5AAC" w:rsidP="00CE62F0">
      <w:pPr>
        <w:ind w:firstLine="708"/>
        <w:jc w:val="both"/>
        <w:rPr>
          <w:rFonts w:eastAsia="Calibri"/>
          <w:sz w:val="22"/>
          <w:szCs w:val="22"/>
        </w:rPr>
      </w:pPr>
      <w:r w:rsidRPr="003C5AAC">
        <w:rPr>
          <w:rFonts w:eastAsia="Calibri"/>
          <w:sz w:val="22"/>
          <w:szCs w:val="22"/>
        </w:rPr>
        <w:t>4) asigură cooperarea şi relaţionarea cu serviciile socio-culturale regionale.</w:t>
      </w:r>
    </w:p>
    <w:p w:rsidR="003C5AAC" w:rsidRPr="003C5AAC" w:rsidRDefault="00230989" w:rsidP="00CE62F0">
      <w:pPr>
        <w:ind w:firstLine="708"/>
        <w:jc w:val="both"/>
        <w:rPr>
          <w:rFonts w:eastAsia="Calibri"/>
          <w:sz w:val="22"/>
          <w:szCs w:val="22"/>
        </w:rPr>
      </w:pPr>
      <w:r>
        <w:rPr>
          <w:rFonts w:eastAsia="Calibri"/>
          <w:b/>
          <w:sz w:val="22"/>
          <w:szCs w:val="22"/>
        </w:rPr>
        <w:t>Articolul 12</w:t>
      </w:r>
      <w:r w:rsidR="003C5AAC" w:rsidRPr="003C5AAC">
        <w:rPr>
          <w:rFonts w:eastAsia="Calibri"/>
          <w:b/>
          <w:sz w:val="22"/>
          <w:szCs w:val="22"/>
        </w:rPr>
        <w:t xml:space="preserve">. </w:t>
      </w:r>
      <w:r w:rsidR="00FC7D76">
        <w:rPr>
          <w:rFonts w:eastAsia="Calibri"/>
          <w:sz w:val="22"/>
          <w:szCs w:val="22"/>
        </w:rPr>
        <w:t xml:space="preserve">BPR </w:t>
      </w:r>
      <w:r w:rsidR="003C5AAC" w:rsidRPr="003C5AAC">
        <w:rPr>
          <w:rFonts w:eastAsia="Calibri"/>
          <w:sz w:val="22"/>
          <w:szCs w:val="22"/>
        </w:rPr>
        <w:t>, ca bibliotecă cu  statut de centru biblioteconomic,  exercită următoarele atribuţii specifice:</w:t>
      </w:r>
    </w:p>
    <w:p w:rsidR="00230989" w:rsidRDefault="003C5AAC" w:rsidP="00230989">
      <w:pPr>
        <w:ind w:firstLine="708"/>
        <w:jc w:val="both"/>
        <w:rPr>
          <w:rFonts w:eastAsia="Calibri"/>
          <w:sz w:val="22"/>
          <w:szCs w:val="22"/>
        </w:rPr>
      </w:pPr>
      <w:r w:rsidRPr="003C5AAC">
        <w:rPr>
          <w:rFonts w:eastAsia="Calibri"/>
          <w:b/>
          <w:sz w:val="22"/>
          <w:szCs w:val="22"/>
        </w:rPr>
        <w:lastRenderedPageBreak/>
        <w:t>1)</w:t>
      </w:r>
      <w:r w:rsidRPr="003C5AAC">
        <w:rPr>
          <w:rFonts w:eastAsia="Calibri"/>
          <w:sz w:val="22"/>
          <w:szCs w:val="22"/>
        </w:rPr>
        <w:t xml:space="preserve"> asigură coordonarea metodologică a activităţii bibliotecilor publice</w:t>
      </w:r>
      <w:r w:rsidR="000F15A3">
        <w:rPr>
          <w:rFonts w:eastAsia="Calibri"/>
          <w:sz w:val="22"/>
          <w:szCs w:val="22"/>
        </w:rPr>
        <w:t xml:space="preserve"> </w:t>
      </w:r>
      <w:r w:rsidR="000F15A3" w:rsidRPr="00230989">
        <w:rPr>
          <w:rFonts w:eastAsia="Calibri"/>
          <w:sz w:val="22"/>
          <w:szCs w:val="22"/>
        </w:rPr>
        <w:t>locale</w:t>
      </w:r>
      <w:r w:rsidRPr="003C5AAC">
        <w:rPr>
          <w:rFonts w:eastAsia="Calibri"/>
          <w:sz w:val="22"/>
          <w:szCs w:val="22"/>
        </w:rPr>
        <w:t xml:space="preserve"> din raionul Telenești prin dezvoltarea unui sistem de management performant pentru formarea profesională continuă, monitorizarea şi evaluarea progresului şi performanţelor bibliotecilor;</w:t>
      </w:r>
    </w:p>
    <w:p w:rsidR="003C5AAC" w:rsidRPr="003C5AAC" w:rsidRDefault="003C5AAC" w:rsidP="00230989">
      <w:pPr>
        <w:ind w:firstLine="708"/>
        <w:jc w:val="both"/>
        <w:rPr>
          <w:rFonts w:eastAsia="Calibri"/>
          <w:b/>
          <w:sz w:val="22"/>
          <w:szCs w:val="22"/>
        </w:rPr>
      </w:pPr>
      <w:r w:rsidRPr="003C5AAC">
        <w:rPr>
          <w:rFonts w:eastAsia="Calibri"/>
          <w:b/>
          <w:sz w:val="22"/>
          <w:szCs w:val="22"/>
        </w:rPr>
        <w:t>2)</w:t>
      </w:r>
      <w:r w:rsidRPr="003C5AAC">
        <w:rPr>
          <w:rFonts w:eastAsia="Calibri"/>
          <w:sz w:val="22"/>
          <w:szCs w:val="22"/>
        </w:rPr>
        <w:t xml:space="preserve"> organizează, desfăşoară, găzduieşte cu regularitate activităţi de formare profesională continuă a persona</w:t>
      </w:r>
      <w:r w:rsidR="00FC7D76">
        <w:rPr>
          <w:rFonts w:eastAsia="Calibri"/>
          <w:sz w:val="22"/>
          <w:szCs w:val="22"/>
        </w:rPr>
        <w:t xml:space="preserve">lului de specialitate din BPR </w:t>
      </w:r>
      <w:r w:rsidRPr="003C5AAC">
        <w:rPr>
          <w:rFonts w:eastAsia="Calibri"/>
          <w:sz w:val="22"/>
          <w:szCs w:val="22"/>
        </w:rPr>
        <w:t>, precum şi a celui din bibliotecile publice teritoriale din raion;</w:t>
      </w:r>
    </w:p>
    <w:p w:rsidR="003C5AAC" w:rsidRPr="003C5AAC" w:rsidRDefault="003C5AAC" w:rsidP="00230989">
      <w:pPr>
        <w:ind w:firstLine="708"/>
        <w:jc w:val="both"/>
        <w:rPr>
          <w:rFonts w:eastAsia="Calibri"/>
          <w:sz w:val="22"/>
          <w:szCs w:val="22"/>
        </w:rPr>
      </w:pPr>
      <w:r w:rsidRPr="003C5AAC">
        <w:rPr>
          <w:rFonts w:eastAsia="Calibri"/>
          <w:b/>
          <w:sz w:val="22"/>
          <w:szCs w:val="22"/>
        </w:rPr>
        <w:t>3)</w:t>
      </w:r>
      <w:r w:rsidRPr="003C5AAC">
        <w:rPr>
          <w:rFonts w:eastAsia="Calibri"/>
          <w:sz w:val="22"/>
          <w:szCs w:val="22"/>
        </w:rPr>
        <w:t xml:space="preserve"> elaborează anual resurse informaţionale privind dezvoltarea capacităţilor bibliotecarilor din reţea, aşa precum curriculum-uri, ghiduri, recomandări;</w:t>
      </w:r>
    </w:p>
    <w:p w:rsidR="003C5AAC" w:rsidRPr="003C5AAC" w:rsidRDefault="003C5AAC" w:rsidP="00230989">
      <w:pPr>
        <w:ind w:firstLine="708"/>
        <w:jc w:val="both"/>
        <w:rPr>
          <w:rFonts w:eastAsia="Calibri"/>
          <w:sz w:val="22"/>
          <w:szCs w:val="22"/>
        </w:rPr>
      </w:pPr>
      <w:r w:rsidRPr="003C5AAC">
        <w:rPr>
          <w:rFonts w:eastAsia="Calibri"/>
          <w:b/>
          <w:sz w:val="22"/>
          <w:szCs w:val="22"/>
        </w:rPr>
        <w:t>4)</w:t>
      </w:r>
      <w:r w:rsidRPr="003C5AAC">
        <w:rPr>
          <w:rFonts w:eastAsia="Calibri"/>
          <w:sz w:val="22"/>
          <w:szCs w:val="22"/>
        </w:rPr>
        <w:t xml:space="preserve"> colectează şi analizează datele statistice cu privire la activitatea bibliotecilor din reţea;</w:t>
      </w:r>
    </w:p>
    <w:p w:rsidR="003C5AAC" w:rsidRPr="003C5AAC" w:rsidRDefault="003C5AAC" w:rsidP="00230989">
      <w:pPr>
        <w:ind w:firstLine="708"/>
        <w:jc w:val="both"/>
        <w:rPr>
          <w:rFonts w:eastAsia="Calibri"/>
          <w:sz w:val="22"/>
          <w:szCs w:val="22"/>
        </w:rPr>
      </w:pPr>
      <w:r w:rsidRPr="003C5AAC">
        <w:rPr>
          <w:rFonts w:eastAsia="Calibri"/>
          <w:b/>
          <w:sz w:val="22"/>
          <w:szCs w:val="22"/>
        </w:rPr>
        <w:t>5)</w:t>
      </w:r>
      <w:r w:rsidRPr="003C5AAC">
        <w:rPr>
          <w:rFonts w:eastAsia="Calibri"/>
          <w:sz w:val="22"/>
          <w:szCs w:val="22"/>
        </w:rPr>
        <w:t xml:space="preserve"> participă la identificarea necesarului de formare a personalului de specialitate al bibliotecilor din reţea;</w:t>
      </w:r>
    </w:p>
    <w:p w:rsidR="003C5AAC" w:rsidRPr="003C5AAC" w:rsidRDefault="003C5AAC" w:rsidP="00230989">
      <w:pPr>
        <w:ind w:firstLine="708"/>
        <w:jc w:val="both"/>
        <w:rPr>
          <w:rFonts w:eastAsia="Calibri"/>
          <w:sz w:val="22"/>
          <w:szCs w:val="22"/>
        </w:rPr>
      </w:pPr>
      <w:r w:rsidRPr="003C5AAC">
        <w:rPr>
          <w:rFonts w:eastAsia="Calibri"/>
          <w:b/>
          <w:sz w:val="22"/>
          <w:szCs w:val="22"/>
        </w:rPr>
        <w:t>6)</w:t>
      </w:r>
      <w:r w:rsidRPr="003C5AAC">
        <w:rPr>
          <w:rFonts w:eastAsia="Calibri"/>
          <w:sz w:val="22"/>
          <w:szCs w:val="22"/>
        </w:rPr>
        <w:t xml:space="preserve"> deleagă reprezentanţi în comisiile de concurs pentru angajarea personalului din bibliotecile din reţea;</w:t>
      </w:r>
    </w:p>
    <w:p w:rsidR="0024323D" w:rsidRDefault="003C5AAC" w:rsidP="0024323D">
      <w:pPr>
        <w:ind w:firstLine="708"/>
        <w:jc w:val="both"/>
        <w:rPr>
          <w:rFonts w:eastAsia="Calibri"/>
          <w:sz w:val="22"/>
          <w:szCs w:val="22"/>
        </w:rPr>
      </w:pPr>
      <w:r w:rsidRPr="003C5AAC">
        <w:rPr>
          <w:rFonts w:eastAsia="Calibri"/>
          <w:b/>
          <w:sz w:val="22"/>
          <w:szCs w:val="22"/>
        </w:rPr>
        <w:t xml:space="preserve">7) </w:t>
      </w:r>
      <w:r w:rsidRPr="003C5AAC">
        <w:rPr>
          <w:rFonts w:eastAsia="Calibri"/>
          <w:sz w:val="22"/>
          <w:szCs w:val="22"/>
        </w:rPr>
        <w:t>desfăşoară sau participă la realizarea de studii, cercetări, evaluări privind formarea personalului de specialitate al bibliotecii, precum şi referitoare la alte tematici în domeniul biblioteconomiei şi ştiinţei informării;</w:t>
      </w:r>
    </w:p>
    <w:p w:rsidR="003C5AAC" w:rsidRPr="003C5AAC" w:rsidRDefault="003C5AAC" w:rsidP="0024323D">
      <w:pPr>
        <w:ind w:firstLine="708"/>
        <w:jc w:val="both"/>
        <w:rPr>
          <w:rFonts w:eastAsia="Calibri"/>
          <w:sz w:val="22"/>
          <w:szCs w:val="22"/>
        </w:rPr>
      </w:pPr>
      <w:r w:rsidRPr="003C5AAC">
        <w:rPr>
          <w:rFonts w:eastAsia="Calibri"/>
          <w:b/>
          <w:sz w:val="22"/>
          <w:szCs w:val="22"/>
        </w:rPr>
        <w:t>8)</w:t>
      </w:r>
      <w:r w:rsidRPr="003C5AAC">
        <w:rPr>
          <w:rFonts w:eastAsia="Calibri"/>
          <w:sz w:val="22"/>
          <w:szCs w:val="22"/>
        </w:rPr>
        <w:t xml:space="preserve"> organizează activităţi de formare a personalului de specialitate prin cooperare cu alte entităţi specializate în domeniul formării, inclusiv prin cooperare internaţională;</w:t>
      </w:r>
    </w:p>
    <w:p w:rsidR="003C5AAC" w:rsidRPr="003C5AAC" w:rsidRDefault="003C5AAC" w:rsidP="0024323D">
      <w:pPr>
        <w:ind w:firstLine="708"/>
        <w:jc w:val="both"/>
        <w:rPr>
          <w:rFonts w:eastAsia="Calibri"/>
          <w:sz w:val="22"/>
          <w:szCs w:val="22"/>
        </w:rPr>
      </w:pPr>
      <w:r w:rsidRPr="003C5AAC">
        <w:rPr>
          <w:rFonts w:eastAsia="Calibri"/>
          <w:b/>
          <w:sz w:val="22"/>
          <w:szCs w:val="22"/>
        </w:rPr>
        <w:t>9)</w:t>
      </w:r>
      <w:r w:rsidRPr="003C5AAC">
        <w:rPr>
          <w:rFonts w:eastAsia="Calibri"/>
          <w:sz w:val="22"/>
          <w:szCs w:val="22"/>
        </w:rPr>
        <w:t xml:space="preserve"> desfăşoară activităţi de formare a formatorilor pentru instruirea personalului de specialitate din bibliotecile din reţea;</w:t>
      </w:r>
    </w:p>
    <w:p w:rsidR="003C5AAC" w:rsidRPr="003C5AAC" w:rsidRDefault="003C5AAC" w:rsidP="0024323D">
      <w:pPr>
        <w:ind w:firstLine="708"/>
        <w:jc w:val="both"/>
        <w:rPr>
          <w:rFonts w:eastAsia="Calibri"/>
          <w:sz w:val="22"/>
          <w:szCs w:val="22"/>
        </w:rPr>
      </w:pPr>
      <w:r w:rsidRPr="003C5AAC">
        <w:rPr>
          <w:rFonts w:eastAsia="Calibri"/>
          <w:b/>
          <w:sz w:val="22"/>
          <w:szCs w:val="22"/>
        </w:rPr>
        <w:t>10)</w:t>
      </w:r>
      <w:r w:rsidRPr="003C5AAC">
        <w:rPr>
          <w:rFonts w:eastAsia="Calibri"/>
          <w:sz w:val="22"/>
          <w:szCs w:val="22"/>
        </w:rPr>
        <w:t xml:space="preserve"> asimilează şi promovează metode şi mijloace moderne de activitate a bibliotecii;</w:t>
      </w:r>
    </w:p>
    <w:p w:rsidR="003C5AAC" w:rsidRPr="003C5AAC" w:rsidRDefault="003C5AAC" w:rsidP="0024323D">
      <w:pPr>
        <w:ind w:firstLine="708"/>
        <w:jc w:val="both"/>
        <w:rPr>
          <w:rFonts w:eastAsia="Calibri"/>
          <w:sz w:val="22"/>
          <w:szCs w:val="22"/>
        </w:rPr>
      </w:pPr>
      <w:r w:rsidRPr="003C5AAC">
        <w:rPr>
          <w:rFonts w:eastAsia="Calibri"/>
          <w:b/>
          <w:sz w:val="22"/>
          <w:szCs w:val="22"/>
        </w:rPr>
        <w:t>11)</w:t>
      </w:r>
      <w:r w:rsidRPr="003C5AAC">
        <w:rPr>
          <w:rFonts w:eastAsia="Calibri"/>
          <w:sz w:val="22"/>
          <w:szCs w:val="22"/>
        </w:rPr>
        <w:t xml:space="preserve"> oferă servicii de logistică bibliotecilor din reţea.</w:t>
      </w:r>
    </w:p>
    <w:p w:rsidR="0024323D" w:rsidRDefault="0024323D" w:rsidP="0024323D">
      <w:pPr>
        <w:ind w:firstLine="708"/>
        <w:jc w:val="both"/>
        <w:rPr>
          <w:rFonts w:eastAsia="Calibri"/>
          <w:sz w:val="22"/>
          <w:szCs w:val="22"/>
        </w:rPr>
      </w:pPr>
      <w:r>
        <w:rPr>
          <w:rFonts w:eastAsia="Calibri"/>
          <w:b/>
          <w:sz w:val="22"/>
          <w:szCs w:val="22"/>
        </w:rPr>
        <w:t>Articolul 13</w:t>
      </w:r>
      <w:r w:rsidR="003C5AAC" w:rsidRPr="003C5AAC">
        <w:rPr>
          <w:rFonts w:eastAsia="Calibri"/>
          <w:b/>
          <w:sz w:val="22"/>
          <w:szCs w:val="22"/>
        </w:rPr>
        <w:t xml:space="preserve">. </w:t>
      </w:r>
      <w:r w:rsidR="003C5AAC" w:rsidRPr="003C5AAC">
        <w:rPr>
          <w:rFonts w:eastAsia="Calibri"/>
          <w:sz w:val="22"/>
          <w:szCs w:val="22"/>
        </w:rPr>
        <w:t>Pentru executarea at</w:t>
      </w:r>
      <w:r w:rsidR="00FC7D76">
        <w:rPr>
          <w:rFonts w:eastAsia="Calibri"/>
          <w:sz w:val="22"/>
          <w:szCs w:val="22"/>
        </w:rPr>
        <w:t xml:space="preserve">ribuţiilor care îi revin, BPR </w:t>
      </w:r>
      <w:r w:rsidR="003C5AAC" w:rsidRPr="003C5AAC">
        <w:rPr>
          <w:rFonts w:eastAsia="Calibri"/>
          <w:sz w:val="22"/>
          <w:szCs w:val="22"/>
        </w:rPr>
        <w:t xml:space="preserve"> are următoarele drepturi:</w:t>
      </w:r>
    </w:p>
    <w:p w:rsidR="0024323D" w:rsidRDefault="003C5AAC" w:rsidP="0024323D">
      <w:pPr>
        <w:ind w:firstLine="708"/>
        <w:jc w:val="both"/>
        <w:rPr>
          <w:rFonts w:eastAsia="Calibri"/>
          <w:sz w:val="22"/>
          <w:szCs w:val="22"/>
        </w:rPr>
      </w:pPr>
      <w:r w:rsidRPr="003C5AAC">
        <w:rPr>
          <w:rFonts w:eastAsia="Calibri"/>
          <w:b/>
          <w:sz w:val="22"/>
          <w:szCs w:val="22"/>
        </w:rPr>
        <w:t>1)</w:t>
      </w:r>
      <w:r w:rsidRPr="003C5AAC">
        <w:rPr>
          <w:rFonts w:eastAsia="Calibri"/>
          <w:sz w:val="22"/>
          <w:szCs w:val="22"/>
        </w:rPr>
        <w:t xml:space="preserve"> să efectueze şi/sau să participe la realizarea de s</w:t>
      </w:r>
      <w:r w:rsidR="0024323D">
        <w:rPr>
          <w:rFonts w:eastAsia="Calibri"/>
          <w:sz w:val="22"/>
          <w:szCs w:val="22"/>
        </w:rPr>
        <w:t xml:space="preserve">tudii, cercetări, evaluări în </w:t>
      </w:r>
      <w:r w:rsidRPr="003C5AAC">
        <w:rPr>
          <w:rFonts w:eastAsia="Calibri"/>
          <w:sz w:val="22"/>
          <w:szCs w:val="22"/>
        </w:rPr>
        <w:t>domeniul biblioteconomiei şi ştiinţei informării, sociologiei lecturii;</w:t>
      </w:r>
    </w:p>
    <w:p w:rsidR="003C5AAC" w:rsidRPr="003C5AAC" w:rsidRDefault="003C5AAC" w:rsidP="0024323D">
      <w:pPr>
        <w:ind w:firstLine="708"/>
        <w:jc w:val="both"/>
        <w:rPr>
          <w:rFonts w:eastAsia="Calibri"/>
          <w:sz w:val="22"/>
          <w:szCs w:val="22"/>
        </w:rPr>
      </w:pPr>
      <w:r w:rsidRPr="003C5AAC">
        <w:rPr>
          <w:rFonts w:eastAsia="Calibri"/>
          <w:b/>
          <w:sz w:val="22"/>
          <w:szCs w:val="22"/>
        </w:rPr>
        <w:t>2)</w:t>
      </w:r>
      <w:r w:rsidRPr="003C5AAC">
        <w:rPr>
          <w:rFonts w:eastAsia="Calibri"/>
          <w:sz w:val="22"/>
          <w:szCs w:val="22"/>
        </w:rPr>
        <w:t xml:space="preserve"> să prezinte, în cadrul consultărilor publice, precum şi din oficiu opinii la proiecte de acte normative referitoare la organizarea şi funcţionarea bibliotecii publice sau la domeniile ei de activitate;</w:t>
      </w:r>
    </w:p>
    <w:p w:rsidR="0024323D" w:rsidRDefault="003C5AAC" w:rsidP="0024323D">
      <w:pPr>
        <w:ind w:firstLine="708"/>
        <w:jc w:val="both"/>
        <w:rPr>
          <w:rFonts w:eastAsia="Calibri"/>
          <w:sz w:val="22"/>
          <w:szCs w:val="22"/>
        </w:rPr>
      </w:pPr>
      <w:r w:rsidRPr="003C5AAC">
        <w:rPr>
          <w:rFonts w:eastAsia="Calibri"/>
          <w:b/>
          <w:sz w:val="22"/>
          <w:szCs w:val="22"/>
        </w:rPr>
        <w:t>3)</w:t>
      </w:r>
      <w:r w:rsidRPr="003C5AAC">
        <w:rPr>
          <w:rFonts w:eastAsia="Calibri"/>
          <w:sz w:val="22"/>
          <w:szCs w:val="22"/>
        </w:rPr>
        <w:t xml:space="preserve"> să participe la constituirea de reuniuni, asociaţii profesionale;</w:t>
      </w:r>
    </w:p>
    <w:p w:rsidR="0024323D" w:rsidRDefault="003C5AAC" w:rsidP="0024323D">
      <w:pPr>
        <w:ind w:firstLine="708"/>
        <w:jc w:val="both"/>
        <w:rPr>
          <w:rFonts w:eastAsia="Calibri"/>
          <w:sz w:val="22"/>
          <w:szCs w:val="22"/>
        </w:rPr>
      </w:pPr>
      <w:r w:rsidRPr="003C5AAC">
        <w:rPr>
          <w:rFonts w:eastAsia="Calibri"/>
          <w:b/>
          <w:sz w:val="22"/>
          <w:szCs w:val="22"/>
        </w:rPr>
        <w:t>4)</w:t>
      </w:r>
      <w:r w:rsidRPr="003C5AAC">
        <w:rPr>
          <w:rFonts w:eastAsia="Calibri"/>
          <w:sz w:val="22"/>
          <w:szCs w:val="22"/>
        </w:rPr>
        <w:t xml:space="preserve"> să realizeze activităţi de advocacy pentru obţinerea sprijinului, inclusiv financiar, în folosul bibliotecii din partea autorităţilor, membrilor comunităţii, altor factori de decizie sau orice subiect interesat;</w:t>
      </w:r>
    </w:p>
    <w:p w:rsidR="0024323D" w:rsidRDefault="003C5AAC" w:rsidP="0024323D">
      <w:pPr>
        <w:ind w:firstLine="708"/>
        <w:jc w:val="both"/>
        <w:rPr>
          <w:rFonts w:eastAsia="Calibri"/>
          <w:sz w:val="22"/>
          <w:szCs w:val="22"/>
        </w:rPr>
      </w:pPr>
      <w:r w:rsidRPr="003C5AAC">
        <w:rPr>
          <w:rFonts w:eastAsia="Calibri"/>
          <w:b/>
          <w:sz w:val="22"/>
          <w:szCs w:val="22"/>
        </w:rPr>
        <w:t>5)</w:t>
      </w:r>
      <w:r w:rsidRPr="003C5AAC">
        <w:rPr>
          <w:rFonts w:eastAsia="Calibri"/>
          <w:sz w:val="22"/>
          <w:szCs w:val="22"/>
        </w:rPr>
        <w:t xml:space="preserve"> să stabilească</w:t>
      </w:r>
      <w:r w:rsidR="0024323D">
        <w:rPr>
          <w:rFonts w:eastAsia="Calibri"/>
          <w:sz w:val="22"/>
          <w:szCs w:val="22"/>
        </w:rPr>
        <w:t xml:space="preserve"> cu acordul fondatorului</w:t>
      </w:r>
      <w:r w:rsidRPr="003C5AAC">
        <w:rPr>
          <w:rFonts w:eastAsia="Calibri"/>
          <w:sz w:val="22"/>
          <w:szCs w:val="22"/>
        </w:rPr>
        <w:t xml:space="preserve"> şi să utilizeze surse</w:t>
      </w:r>
      <w:r w:rsidR="0024323D">
        <w:rPr>
          <w:rFonts w:eastAsia="Calibri"/>
          <w:sz w:val="22"/>
          <w:szCs w:val="22"/>
        </w:rPr>
        <w:t>le</w:t>
      </w:r>
      <w:r w:rsidRPr="003C5AAC">
        <w:rPr>
          <w:rFonts w:eastAsia="Calibri"/>
          <w:sz w:val="22"/>
          <w:szCs w:val="22"/>
        </w:rPr>
        <w:t xml:space="preserve"> suplimentare de venituri în vederea dezvoltării serviciilor de bibliotecă, în conformitate cu prevederile legale în vigoare;</w:t>
      </w:r>
    </w:p>
    <w:p w:rsidR="0024323D" w:rsidRDefault="003C5AAC" w:rsidP="0024323D">
      <w:pPr>
        <w:ind w:firstLine="708"/>
        <w:jc w:val="both"/>
        <w:rPr>
          <w:rFonts w:eastAsia="Calibri"/>
          <w:sz w:val="22"/>
          <w:szCs w:val="22"/>
        </w:rPr>
      </w:pPr>
      <w:r w:rsidRPr="003C5AAC">
        <w:rPr>
          <w:rFonts w:eastAsia="Calibri"/>
          <w:b/>
          <w:sz w:val="22"/>
          <w:szCs w:val="22"/>
        </w:rPr>
        <w:t>6)</w:t>
      </w:r>
      <w:r w:rsidRPr="003C5AAC">
        <w:rPr>
          <w:rFonts w:eastAsia="Calibri"/>
          <w:sz w:val="22"/>
          <w:szCs w:val="22"/>
        </w:rPr>
        <w:t xml:space="preserve"> să dezvolte relaţii de cooperare cu alte biblioteci sau instituţii culturale din ţară şi străinătate, conform obiectivelor şi strategiei generale stabilite de autorităţile tutelare, inclusiv să încheie acorduri de cooperare în acest sens;</w:t>
      </w:r>
    </w:p>
    <w:p w:rsidR="0024323D" w:rsidRDefault="003C5AAC" w:rsidP="0024323D">
      <w:pPr>
        <w:ind w:firstLine="708"/>
        <w:jc w:val="both"/>
        <w:rPr>
          <w:rFonts w:eastAsia="Calibri"/>
          <w:sz w:val="22"/>
          <w:szCs w:val="22"/>
        </w:rPr>
      </w:pPr>
      <w:r w:rsidRPr="003C5AAC">
        <w:rPr>
          <w:rFonts w:eastAsia="Calibri"/>
          <w:b/>
          <w:sz w:val="22"/>
          <w:szCs w:val="22"/>
        </w:rPr>
        <w:t>7)</w:t>
      </w:r>
      <w:r w:rsidRPr="003C5AAC">
        <w:rPr>
          <w:rFonts w:eastAsia="Calibri"/>
          <w:sz w:val="22"/>
          <w:szCs w:val="22"/>
        </w:rPr>
        <w:t xml:space="preserve"> să participe la reuniunile internaţionale de specialitate sau la consorţiile bibliotecare şi la asociaţiile internaţionale la care sunt membre, achitând cotizaţiile şi taxele aferente.</w:t>
      </w:r>
    </w:p>
    <w:p w:rsidR="003C5AAC" w:rsidRPr="003C5AAC" w:rsidRDefault="0024323D" w:rsidP="0024323D">
      <w:pPr>
        <w:ind w:firstLine="708"/>
        <w:jc w:val="both"/>
        <w:rPr>
          <w:rFonts w:eastAsia="Calibri"/>
          <w:sz w:val="22"/>
          <w:szCs w:val="22"/>
        </w:rPr>
      </w:pPr>
      <w:r>
        <w:rPr>
          <w:rFonts w:eastAsia="Calibri"/>
          <w:b/>
          <w:sz w:val="22"/>
          <w:szCs w:val="22"/>
        </w:rPr>
        <w:t>Articolul 14</w:t>
      </w:r>
      <w:r w:rsidR="003C5AAC" w:rsidRPr="003C5AAC">
        <w:rPr>
          <w:rFonts w:eastAsia="Calibri"/>
          <w:b/>
          <w:sz w:val="22"/>
          <w:szCs w:val="22"/>
        </w:rPr>
        <w:t xml:space="preserve">. </w:t>
      </w:r>
      <w:r w:rsidR="00FC7D76">
        <w:rPr>
          <w:rFonts w:eastAsia="Calibri"/>
          <w:sz w:val="22"/>
          <w:szCs w:val="22"/>
        </w:rPr>
        <w:t xml:space="preserve">BPR </w:t>
      </w:r>
      <w:r w:rsidR="003C5AAC" w:rsidRPr="003C5AAC">
        <w:rPr>
          <w:rFonts w:eastAsia="Calibri"/>
          <w:sz w:val="22"/>
          <w:szCs w:val="22"/>
        </w:rPr>
        <w:t xml:space="preserve"> asigură prezenţa sa în mediul on-line prin deţinerea şi utilizarea blogului bibliotecii, a paginii de Facebook, a grupului pe Facebook ”Bibliotecile Publice Telenești”, pe canalul</w:t>
      </w:r>
      <w:r w:rsidR="00C85BD3">
        <w:rPr>
          <w:rFonts w:eastAsia="Calibri"/>
          <w:sz w:val="22"/>
          <w:szCs w:val="22"/>
        </w:rPr>
        <w:t>„</w:t>
      </w:r>
      <w:r w:rsidR="003C5AAC" w:rsidRPr="003C5AAC">
        <w:rPr>
          <w:rFonts w:eastAsia="Calibri"/>
          <w:sz w:val="22"/>
          <w:szCs w:val="22"/>
        </w:rPr>
        <w:t xml:space="preserve"> Youtube</w:t>
      </w:r>
      <w:r w:rsidR="00C85BD3">
        <w:rPr>
          <w:rFonts w:eastAsia="Calibri"/>
          <w:sz w:val="22"/>
          <w:szCs w:val="22"/>
        </w:rPr>
        <w:t>”</w:t>
      </w:r>
      <w:r w:rsidR="003C5AAC" w:rsidRPr="003C5AAC">
        <w:rPr>
          <w:rFonts w:eastAsia="Calibri"/>
          <w:sz w:val="22"/>
          <w:szCs w:val="22"/>
        </w:rPr>
        <w:t xml:space="preserve"> al bibliotecii, respectiv și alte canale multimedia, care să asigure accesul on-line la informaţii despre structura, activitatea, colecţiile şi serviciile bibliotecii. Î</w:t>
      </w:r>
      <w:r w:rsidR="00FC7D76">
        <w:rPr>
          <w:rFonts w:eastAsia="Calibri"/>
          <w:sz w:val="22"/>
          <w:szCs w:val="22"/>
        </w:rPr>
        <w:t xml:space="preserve">n măsura posibilităţilor, BPR </w:t>
      </w:r>
      <w:r w:rsidR="003C5AAC" w:rsidRPr="003C5AAC">
        <w:rPr>
          <w:rFonts w:eastAsia="Calibri"/>
          <w:sz w:val="22"/>
          <w:szCs w:val="22"/>
        </w:rPr>
        <w:t xml:space="preserve"> asigură prestarea serviciilor în regim on-line.</w:t>
      </w:r>
    </w:p>
    <w:p w:rsidR="003C5AAC" w:rsidRPr="003C5AAC" w:rsidRDefault="003C5AAC" w:rsidP="00D77A14">
      <w:pPr>
        <w:jc w:val="both"/>
        <w:rPr>
          <w:rFonts w:eastAsia="Calibri"/>
          <w:sz w:val="22"/>
          <w:szCs w:val="22"/>
        </w:rPr>
      </w:pPr>
    </w:p>
    <w:p w:rsidR="0024323D" w:rsidRDefault="003C5AAC" w:rsidP="0024323D">
      <w:pPr>
        <w:jc w:val="center"/>
        <w:rPr>
          <w:rFonts w:eastAsia="Calibri"/>
          <w:b/>
          <w:bCs/>
          <w:sz w:val="22"/>
          <w:szCs w:val="22"/>
        </w:rPr>
      </w:pPr>
      <w:r w:rsidRPr="003C5AAC">
        <w:rPr>
          <w:rFonts w:eastAsia="Calibri"/>
          <w:b/>
          <w:bCs/>
          <w:sz w:val="22"/>
          <w:szCs w:val="22"/>
        </w:rPr>
        <w:t>Capitolul III</w:t>
      </w:r>
      <w:r w:rsidRPr="003C5AAC">
        <w:rPr>
          <w:rFonts w:eastAsia="Calibri"/>
          <w:b/>
          <w:bCs/>
          <w:sz w:val="22"/>
          <w:szCs w:val="22"/>
        </w:rPr>
        <w:br/>
        <w:t>ORGANIZAREA ŞI ACTIVITATE</w:t>
      </w:r>
      <w:r w:rsidR="00FC7D76">
        <w:rPr>
          <w:rFonts w:eastAsia="Calibri"/>
          <w:b/>
          <w:bCs/>
          <w:sz w:val="22"/>
          <w:szCs w:val="22"/>
        </w:rPr>
        <w:t xml:space="preserve">A </w:t>
      </w:r>
      <w:r w:rsidR="0024323D">
        <w:rPr>
          <w:rFonts w:eastAsia="Calibri"/>
          <w:b/>
          <w:bCs/>
          <w:sz w:val="22"/>
          <w:szCs w:val="22"/>
        </w:rPr>
        <w:t>BPR</w:t>
      </w:r>
    </w:p>
    <w:p w:rsidR="0024323D" w:rsidRDefault="0024323D" w:rsidP="0024323D">
      <w:pPr>
        <w:jc w:val="center"/>
        <w:rPr>
          <w:rFonts w:eastAsia="Calibri"/>
          <w:b/>
          <w:bCs/>
          <w:sz w:val="22"/>
          <w:szCs w:val="22"/>
        </w:rPr>
      </w:pPr>
    </w:p>
    <w:p w:rsidR="003C5AAC" w:rsidRPr="003C5AAC" w:rsidRDefault="003C5AAC" w:rsidP="00D77A14">
      <w:pPr>
        <w:jc w:val="both"/>
        <w:rPr>
          <w:rFonts w:eastAsia="Calibri"/>
          <w:b/>
          <w:sz w:val="22"/>
          <w:szCs w:val="22"/>
        </w:rPr>
      </w:pPr>
      <w:r w:rsidRPr="003C5AAC">
        <w:rPr>
          <w:rFonts w:eastAsia="Calibri"/>
          <w:b/>
          <w:bCs/>
          <w:sz w:val="22"/>
          <w:szCs w:val="22"/>
        </w:rPr>
        <w:t xml:space="preserve">Secţiunea 1Conducerea </w:t>
      </w:r>
      <w:r w:rsidR="0024323D">
        <w:rPr>
          <w:rFonts w:eastAsia="Calibri"/>
          <w:b/>
          <w:bCs/>
          <w:sz w:val="22"/>
          <w:szCs w:val="22"/>
        </w:rPr>
        <w:t>BPR</w:t>
      </w:r>
    </w:p>
    <w:p w:rsidR="003C5AAC" w:rsidRPr="003C5AAC" w:rsidRDefault="0024323D" w:rsidP="00D77A14">
      <w:pPr>
        <w:tabs>
          <w:tab w:val="left" w:pos="284"/>
        </w:tabs>
        <w:jc w:val="both"/>
        <w:rPr>
          <w:rFonts w:eastAsia="Calibri"/>
          <w:sz w:val="22"/>
          <w:szCs w:val="22"/>
        </w:rPr>
      </w:pPr>
      <w:r>
        <w:rPr>
          <w:rFonts w:eastAsia="Calibri"/>
          <w:b/>
          <w:sz w:val="22"/>
          <w:szCs w:val="22"/>
        </w:rPr>
        <w:tab/>
      </w:r>
      <w:r>
        <w:rPr>
          <w:rFonts w:eastAsia="Calibri"/>
          <w:b/>
          <w:sz w:val="22"/>
          <w:szCs w:val="22"/>
        </w:rPr>
        <w:tab/>
      </w:r>
      <w:r w:rsidR="00321B54">
        <w:rPr>
          <w:rFonts w:eastAsia="Calibri"/>
          <w:b/>
          <w:sz w:val="22"/>
          <w:szCs w:val="22"/>
        </w:rPr>
        <w:t>Articolul  15</w:t>
      </w:r>
      <w:r w:rsidR="003C5AAC" w:rsidRPr="003C5AAC">
        <w:rPr>
          <w:rFonts w:eastAsia="Calibri"/>
          <w:b/>
          <w:sz w:val="22"/>
          <w:szCs w:val="22"/>
        </w:rPr>
        <w:t xml:space="preserve">. </w:t>
      </w:r>
      <w:r w:rsidR="003C5AAC" w:rsidRPr="003C5AAC">
        <w:rPr>
          <w:rFonts w:eastAsia="Calibri"/>
          <w:sz w:val="22"/>
          <w:szCs w:val="22"/>
        </w:rPr>
        <w:t>Con</w:t>
      </w:r>
      <w:r>
        <w:rPr>
          <w:rFonts w:eastAsia="Calibri"/>
          <w:sz w:val="22"/>
          <w:szCs w:val="22"/>
        </w:rPr>
        <w:t>ducerea PPR</w:t>
      </w:r>
      <w:r w:rsidR="003C5AAC" w:rsidRPr="003C5AAC">
        <w:rPr>
          <w:rFonts w:eastAsia="Calibri"/>
          <w:sz w:val="22"/>
          <w:szCs w:val="22"/>
        </w:rPr>
        <w:t xml:space="preserve"> este exercitată de directorul bibliotecii, care are următoarele atribuţii.</w:t>
      </w:r>
    </w:p>
    <w:p w:rsidR="003C5AAC" w:rsidRPr="003C5AAC" w:rsidRDefault="0024323D" w:rsidP="0024323D">
      <w:pPr>
        <w:tabs>
          <w:tab w:val="left" w:pos="284"/>
        </w:tabs>
        <w:jc w:val="both"/>
        <w:rPr>
          <w:rFonts w:eastAsia="Calibri"/>
          <w:sz w:val="22"/>
          <w:szCs w:val="22"/>
        </w:rPr>
      </w:pPr>
      <w:r>
        <w:rPr>
          <w:rFonts w:eastAsia="Calibri"/>
          <w:sz w:val="22"/>
          <w:szCs w:val="22"/>
        </w:rPr>
        <w:tab/>
      </w:r>
      <w:r>
        <w:rPr>
          <w:rFonts w:eastAsia="Calibri"/>
          <w:sz w:val="22"/>
          <w:szCs w:val="22"/>
        </w:rPr>
        <w:tab/>
      </w:r>
      <w:r w:rsidRPr="0024323D">
        <w:rPr>
          <w:rFonts w:eastAsia="Calibri"/>
          <w:b/>
          <w:sz w:val="22"/>
          <w:szCs w:val="22"/>
        </w:rPr>
        <w:t>1)</w:t>
      </w:r>
      <w:r>
        <w:rPr>
          <w:rFonts w:eastAsia="Calibri"/>
          <w:sz w:val="22"/>
          <w:szCs w:val="22"/>
        </w:rPr>
        <w:t xml:space="preserve"> </w:t>
      </w:r>
      <w:r w:rsidR="003C5AAC" w:rsidRPr="003C5AAC">
        <w:rPr>
          <w:rFonts w:eastAsia="Calibri"/>
          <w:sz w:val="22"/>
          <w:szCs w:val="22"/>
        </w:rPr>
        <w:t xml:space="preserve">privind aspecte administrative:    </w:t>
      </w:r>
    </w:p>
    <w:p w:rsidR="003C5AAC" w:rsidRPr="003C5AAC" w:rsidRDefault="0024323D" w:rsidP="00D77A14">
      <w:pPr>
        <w:tabs>
          <w:tab w:val="left" w:pos="284"/>
        </w:tabs>
        <w:jc w:val="both"/>
        <w:rPr>
          <w:rFonts w:eastAsia="Calibri"/>
          <w:sz w:val="22"/>
          <w:szCs w:val="22"/>
        </w:rPr>
      </w:pPr>
      <w:r>
        <w:rPr>
          <w:rFonts w:eastAsia="Calibri"/>
          <w:sz w:val="22"/>
          <w:szCs w:val="22"/>
        </w:rPr>
        <w:tab/>
      </w:r>
      <w:r>
        <w:rPr>
          <w:rFonts w:eastAsia="Calibri"/>
          <w:sz w:val="22"/>
          <w:szCs w:val="22"/>
        </w:rPr>
        <w:tab/>
      </w:r>
      <w:r w:rsidR="003C5AAC" w:rsidRPr="003C5AAC">
        <w:rPr>
          <w:rFonts w:eastAsia="Calibri"/>
          <w:b/>
          <w:sz w:val="22"/>
          <w:szCs w:val="22"/>
        </w:rPr>
        <w:t>a)</w:t>
      </w:r>
      <w:r w:rsidR="003C5AAC" w:rsidRPr="003C5AAC">
        <w:rPr>
          <w:rFonts w:eastAsia="Calibri"/>
          <w:sz w:val="22"/>
          <w:szCs w:val="22"/>
        </w:rPr>
        <w:t xml:space="preserve"> conduce activitatea bibliotecii.</w:t>
      </w:r>
    </w:p>
    <w:p w:rsidR="003C5AAC" w:rsidRPr="003C5AAC" w:rsidRDefault="003C5AAC" w:rsidP="0024323D">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este preşedinte al consiliului de administraţie, numeşte membrii acestuia</w:t>
      </w:r>
      <w:r w:rsidR="004A575B">
        <w:rPr>
          <w:rFonts w:eastAsia="Calibri"/>
          <w:sz w:val="22"/>
          <w:szCs w:val="22"/>
        </w:rPr>
        <w:t xml:space="preserve"> </w:t>
      </w:r>
      <w:r w:rsidRPr="003C5AAC">
        <w:rPr>
          <w:rFonts w:eastAsia="Calibri"/>
          <w:sz w:val="22"/>
          <w:szCs w:val="22"/>
        </w:rPr>
        <w:t>şi participă cu drept de vot la lucrările acestuia;</w:t>
      </w:r>
    </w:p>
    <w:p w:rsidR="003C5AAC" w:rsidRPr="003C5AAC" w:rsidRDefault="003C5AAC" w:rsidP="0024323D">
      <w:pPr>
        <w:ind w:firstLine="708"/>
        <w:jc w:val="both"/>
        <w:rPr>
          <w:rFonts w:eastAsia="Calibri"/>
          <w:sz w:val="22"/>
          <w:szCs w:val="22"/>
        </w:rPr>
      </w:pPr>
      <w:r w:rsidRPr="003C5AAC">
        <w:rPr>
          <w:rFonts w:eastAsia="Calibri"/>
          <w:b/>
          <w:sz w:val="22"/>
          <w:szCs w:val="22"/>
        </w:rPr>
        <w:t xml:space="preserve">c) </w:t>
      </w:r>
      <w:r w:rsidRPr="003C5AAC">
        <w:rPr>
          <w:rFonts w:eastAsia="Calibri"/>
          <w:sz w:val="22"/>
          <w:szCs w:val="22"/>
        </w:rPr>
        <w:t>emite ordine în mod unipersonal şi în limitele competenţelor sale,</w:t>
      </w:r>
      <w:r w:rsidR="004A575B">
        <w:rPr>
          <w:rFonts w:eastAsia="Calibri"/>
          <w:sz w:val="22"/>
          <w:szCs w:val="22"/>
        </w:rPr>
        <w:t xml:space="preserve"> </w:t>
      </w:r>
      <w:r w:rsidRPr="003C5AAC">
        <w:rPr>
          <w:rFonts w:eastAsia="Calibri"/>
          <w:sz w:val="22"/>
          <w:szCs w:val="22"/>
        </w:rPr>
        <w:t>asigurând controlul executării acestora;</w:t>
      </w:r>
    </w:p>
    <w:p w:rsidR="0024323D" w:rsidRDefault="003C5AAC" w:rsidP="0024323D">
      <w:pPr>
        <w:ind w:firstLine="708"/>
        <w:jc w:val="both"/>
        <w:rPr>
          <w:rFonts w:eastAsia="Calibri"/>
          <w:sz w:val="22"/>
          <w:szCs w:val="22"/>
        </w:rPr>
      </w:pPr>
      <w:r w:rsidRPr="003C5AAC">
        <w:rPr>
          <w:rFonts w:eastAsia="Calibri"/>
          <w:b/>
          <w:sz w:val="22"/>
          <w:szCs w:val="22"/>
        </w:rPr>
        <w:t>d)</w:t>
      </w:r>
      <w:r w:rsidRPr="003C5AAC">
        <w:rPr>
          <w:rFonts w:eastAsia="Calibri"/>
          <w:sz w:val="22"/>
          <w:szCs w:val="22"/>
        </w:rPr>
        <w:t xml:space="preserve"> stabileşte domeniile de activit</w:t>
      </w:r>
      <w:r w:rsidR="0024323D">
        <w:rPr>
          <w:rFonts w:eastAsia="Calibri"/>
          <w:sz w:val="22"/>
          <w:szCs w:val="22"/>
        </w:rPr>
        <w:t>ate ale directorului adjunct;</w:t>
      </w:r>
    </w:p>
    <w:p w:rsidR="0024323D" w:rsidRDefault="003C5AAC" w:rsidP="0024323D">
      <w:pPr>
        <w:ind w:firstLine="708"/>
        <w:jc w:val="both"/>
        <w:rPr>
          <w:rFonts w:eastAsia="Calibri"/>
          <w:sz w:val="22"/>
          <w:szCs w:val="22"/>
        </w:rPr>
      </w:pPr>
      <w:r w:rsidRPr="003C5AAC">
        <w:rPr>
          <w:rFonts w:eastAsia="Calibri"/>
          <w:sz w:val="22"/>
          <w:szCs w:val="22"/>
        </w:rPr>
        <w:t xml:space="preserve"> </w:t>
      </w:r>
      <w:r w:rsidRPr="003C5AAC">
        <w:rPr>
          <w:rFonts w:eastAsia="Calibri"/>
          <w:b/>
          <w:sz w:val="22"/>
          <w:szCs w:val="22"/>
        </w:rPr>
        <w:t>e)</w:t>
      </w:r>
      <w:r w:rsidRPr="003C5AAC">
        <w:rPr>
          <w:rFonts w:eastAsia="Calibri"/>
          <w:sz w:val="22"/>
          <w:szCs w:val="22"/>
        </w:rPr>
        <w:t xml:space="preserve"> asigură elaborarea şi aprobarea fişelor  de post ale angajaţilor bibliotecii;</w:t>
      </w:r>
    </w:p>
    <w:p w:rsidR="00A47816" w:rsidRDefault="003C5AAC" w:rsidP="0024323D">
      <w:pPr>
        <w:ind w:firstLine="708"/>
        <w:jc w:val="both"/>
        <w:rPr>
          <w:rFonts w:eastAsia="Calibri"/>
          <w:sz w:val="22"/>
          <w:szCs w:val="22"/>
        </w:rPr>
      </w:pPr>
      <w:r w:rsidRPr="003C5AAC">
        <w:rPr>
          <w:rFonts w:eastAsia="Calibri"/>
          <w:b/>
          <w:sz w:val="22"/>
          <w:szCs w:val="22"/>
        </w:rPr>
        <w:t>f)</w:t>
      </w:r>
      <w:r w:rsidRPr="003C5AAC">
        <w:rPr>
          <w:rFonts w:eastAsia="Calibri"/>
          <w:sz w:val="22"/>
          <w:szCs w:val="22"/>
        </w:rPr>
        <w:t xml:space="preserve"> elaborează şi propune spre aprobare </w:t>
      </w:r>
      <w:r w:rsidR="00A47816">
        <w:rPr>
          <w:rFonts w:eastAsia="Calibri"/>
          <w:sz w:val="22"/>
          <w:szCs w:val="22"/>
        </w:rPr>
        <w:t>fondatorului, după coordonarea cu șeful Direcției Generale Educație următoarele:</w:t>
      </w:r>
    </w:p>
    <w:p w:rsidR="00A47816" w:rsidRDefault="00A47816" w:rsidP="0024323D">
      <w:pPr>
        <w:ind w:firstLine="708"/>
        <w:jc w:val="both"/>
        <w:rPr>
          <w:rFonts w:eastAsia="Calibri"/>
          <w:sz w:val="22"/>
          <w:szCs w:val="22"/>
        </w:rPr>
      </w:pPr>
      <w:r>
        <w:rPr>
          <w:rFonts w:eastAsia="Calibri"/>
          <w:sz w:val="22"/>
          <w:szCs w:val="22"/>
        </w:rPr>
        <w:t>-</w:t>
      </w:r>
      <w:r w:rsidR="003C5AAC" w:rsidRPr="003C5AAC">
        <w:rPr>
          <w:rFonts w:eastAsia="Calibri"/>
          <w:sz w:val="22"/>
          <w:szCs w:val="22"/>
        </w:rPr>
        <w:t xml:space="preserve"> proiectul de</w:t>
      </w:r>
      <w:r w:rsidR="004A575B">
        <w:rPr>
          <w:rFonts w:eastAsia="Calibri"/>
          <w:sz w:val="22"/>
          <w:szCs w:val="22"/>
        </w:rPr>
        <w:t xml:space="preserve"> </w:t>
      </w:r>
      <w:r>
        <w:rPr>
          <w:rFonts w:eastAsia="Calibri"/>
          <w:sz w:val="22"/>
          <w:szCs w:val="22"/>
        </w:rPr>
        <w:t>buget al bibliotecii;</w:t>
      </w:r>
    </w:p>
    <w:p w:rsidR="00A47816" w:rsidRDefault="00A47816" w:rsidP="0024323D">
      <w:pPr>
        <w:ind w:firstLine="708"/>
        <w:jc w:val="both"/>
        <w:rPr>
          <w:rFonts w:eastAsia="Calibri"/>
          <w:sz w:val="22"/>
          <w:szCs w:val="22"/>
        </w:rPr>
      </w:pPr>
      <w:r>
        <w:rPr>
          <w:rFonts w:eastAsia="Calibri"/>
          <w:sz w:val="22"/>
          <w:szCs w:val="22"/>
        </w:rPr>
        <w:lastRenderedPageBreak/>
        <w:t xml:space="preserve">- </w:t>
      </w:r>
      <w:r w:rsidR="003C5AAC" w:rsidRPr="003C5AAC">
        <w:rPr>
          <w:rFonts w:eastAsia="Calibri"/>
          <w:sz w:val="22"/>
          <w:szCs w:val="22"/>
        </w:rPr>
        <w:t>propuneri cu privire la regulamentul de organizar</w:t>
      </w:r>
      <w:r>
        <w:rPr>
          <w:rFonts w:eastAsia="Calibri"/>
          <w:sz w:val="22"/>
          <w:szCs w:val="22"/>
        </w:rPr>
        <w:t>e şi funcţionare a bibliotecii;</w:t>
      </w:r>
    </w:p>
    <w:p w:rsidR="003C5AAC" w:rsidRPr="003C5AAC" w:rsidRDefault="00A47816" w:rsidP="0024323D">
      <w:pPr>
        <w:ind w:firstLine="708"/>
        <w:jc w:val="both"/>
        <w:rPr>
          <w:rFonts w:eastAsia="Calibri"/>
          <w:sz w:val="22"/>
          <w:szCs w:val="22"/>
        </w:rPr>
      </w:pPr>
      <w:r>
        <w:rPr>
          <w:rFonts w:eastAsia="Calibri"/>
          <w:sz w:val="22"/>
          <w:szCs w:val="22"/>
        </w:rPr>
        <w:t xml:space="preserve">- </w:t>
      </w:r>
      <w:r w:rsidR="003C5AAC" w:rsidRPr="003C5AAC">
        <w:rPr>
          <w:rFonts w:eastAsia="Calibri"/>
          <w:sz w:val="22"/>
          <w:szCs w:val="22"/>
        </w:rPr>
        <w:t xml:space="preserve">structura şi </w:t>
      </w:r>
      <w:r>
        <w:rPr>
          <w:rFonts w:eastAsia="Calibri"/>
          <w:sz w:val="22"/>
          <w:szCs w:val="22"/>
        </w:rPr>
        <w:t>efectivul-limită</w:t>
      </w:r>
      <w:r w:rsidR="003C5AAC" w:rsidRPr="003C5AAC">
        <w:rPr>
          <w:rFonts w:eastAsia="Calibri"/>
          <w:sz w:val="22"/>
          <w:szCs w:val="22"/>
        </w:rPr>
        <w:t>, precum şi modificări la acestea.</w:t>
      </w:r>
    </w:p>
    <w:p w:rsidR="004A4248" w:rsidRDefault="00A47816" w:rsidP="004A4248">
      <w:pPr>
        <w:ind w:firstLine="708"/>
        <w:jc w:val="both"/>
        <w:rPr>
          <w:rFonts w:eastAsia="Calibri"/>
          <w:sz w:val="22"/>
          <w:szCs w:val="22"/>
        </w:rPr>
      </w:pPr>
      <w:r>
        <w:rPr>
          <w:rFonts w:eastAsia="Calibri"/>
          <w:b/>
          <w:sz w:val="22"/>
          <w:szCs w:val="22"/>
        </w:rPr>
        <w:t xml:space="preserve">- </w:t>
      </w:r>
      <w:r w:rsidR="004A4248">
        <w:rPr>
          <w:rFonts w:eastAsia="Calibri"/>
          <w:sz w:val="22"/>
          <w:szCs w:val="22"/>
        </w:rPr>
        <w:t>statul de personal,</w:t>
      </w:r>
      <w:r w:rsidR="003C5AAC" w:rsidRPr="003C5AAC">
        <w:rPr>
          <w:rFonts w:eastAsia="Calibri"/>
          <w:sz w:val="22"/>
          <w:szCs w:val="22"/>
        </w:rPr>
        <w:t xml:space="preserve"> schema de</w:t>
      </w:r>
      <w:r w:rsidR="004A575B">
        <w:rPr>
          <w:rFonts w:eastAsia="Calibri"/>
          <w:sz w:val="22"/>
          <w:szCs w:val="22"/>
        </w:rPr>
        <w:t xml:space="preserve"> </w:t>
      </w:r>
      <w:r w:rsidR="003C5AAC" w:rsidRPr="003C5AAC">
        <w:rPr>
          <w:rFonts w:eastAsia="Calibri"/>
          <w:sz w:val="22"/>
          <w:szCs w:val="22"/>
        </w:rPr>
        <w:t>încadrare ale bibliotecii sau modificări la acestea, în limitele fondului de retribuire a muncii  şi ale efectivului-limită stabilit;</w:t>
      </w:r>
    </w:p>
    <w:p w:rsidR="003C5AAC" w:rsidRPr="003C5AAC" w:rsidRDefault="004A4248" w:rsidP="004A4248">
      <w:pPr>
        <w:ind w:firstLine="708"/>
        <w:jc w:val="both"/>
        <w:rPr>
          <w:rFonts w:eastAsia="Calibri"/>
          <w:sz w:val="22"/>
          <w:szCs w:val="22"/>
        </w:rPr>
      </w:pPr>
      <w:r w:rsidRPr="004A4248">
        <w:rPr>
          <w:rFonts w:eastAsia="Calibri"/>
          <w:b/>
          <w:sz w:val="22"/>
          <w:szCs w:val="22"/>
        </w:rPr>
        <w:t>g</w:t>
      </w:r>
      <w:r w:rsidR="003C5AAC" w:rsidRPr="004A4248">
        <w:rPr>
          <w:rFonts w:eastAsia="Calibri"/>
          <w:b/>
          <w:sz w:val="22"/>
          <w:szCs w:val="22"/>
        </w:rPr>
        <w:t>)</w:t>
      </w:r>
      <w:r w:rsidR="003C5AAC" w:rsidRPr="003C5AAC">
        <w:rPr>
          <w:rFonts w:eastAsia="Calibri"/>
          <w:sz w:val="22"/>
          <w:szCs w:val="22"/>
        </w:rPr>
        <w:t xml:space="preserve"> gestionează, organizează şi implementează sistemul de management şi control intern;</w:t>
      </w:r>
    </w:p>
    <w:p w:rsidR="003C5AAC" w:rsidRPr="003C5AAC" w:rsidRDefault="004A4248" w:rsidP="004A4248">
      <w:pPr>
        <w:ind w:firstLine="708"/>
        <w:jc w:val="both"/>
        <w:rPr>
          <w:rFonts w:eastAsia="Calibri"/>
          <w:sz w:val="22"/>
          <w:szCs w:val="22"/>
        </w:rPr>
      </w:pPr>
      <w:r w:rsidRPr="004A4248">
        <w:rPr>
          <w:rFonts w:eastAsia="Calibri"/>
          <w:b/>
          <w:sz w:val="22"/>
          <w:szCs w:val="22"/>
        </w:rPr>
        <w:t>h</w:t>
      </w:r>
      <w:r w:rsidR="003C5AAC" w:rsidRPr="004A4248">
        <w:rPr>
          <w:rFonts w:eastAsia="Calibri"/>
          <w:b/>
          <w:sz w:val="22"/>
          <w:szCs w:val="22"/>
        </w:rPr>
        <w:t>)</w:t>
      </w:r>
      <w:r w:rsidR="003C5AAC" w:rsidRPr="003C5AAC">
        <w:rPr>
          <w:rFonts w:eastAsia="Calibri"/>
          <w:sz w:val="22"/>
          <w:szCs w:val="22"/>
        </w:rPr>
        <w:t xml:space="preserve"> prezintă, în termenul stabilit, raportul de activitate şi raportul statistic ale bibliotecii publice;</w:t>
      </w:r>
    </w:p>
    <w:p w:rsidR="003C5AAC" w:rsidRPr="003C5AAC" w:rsidRDefault="004A4248" w:rsidP="004A4248">
      <w:pPr>
        <w:ind w:firstLine="708"/>
        <w:jc w:val="both"/>
        <w:rPr>
          <w:rFonts w:eastAsia="Calibri"/>
          <w:sz w:val="22"/>
          <w:szCs w:val="22"/>
        </w:rPr>
      </w:pPr>
      <w:r w:rsidRPr="004A4248">
        <w:rPr>
          <w:rFonts w:eastAsia="Calibri"/>
          <w:b/>
          <w:sz w:val="22"/>
          <w:szCs w:val="22"/>
        </w:rPr>
        <w:t>i</w:t>
      </w:r>
      <w:r w:rsidR="003C5AAC" w:rsidRPr="004A4248">
        <w:rPr>
          <w:rFonts w:eastAsia="Calibri"/>
          <w:b/>
          <w:sz w:val="22"/>
          <w:szCs w:val="22"/>
        </w:rPr>
        <w:t>)</w:t>
      </w:r>
      <w:r w:rsidR="003C5AAC" w:rsidRPr="003C5AAC">
        <w:rPr>
          <w:rFonts w:eastAsia="Calibri"/>
          <w:b/>
          <w:sz w:val="22"/>
          <w:szCs w:val="22"/>
        </w:rPr>
        <w:t xml:space="preserve"> </w:t>
      </w:r>
      <w:r w:rsidR="003C5AAC" w:rsidRPr="003C5AAC">
        <w:rPr>
          <w:rFonts w:eastAsia="Calibri"/>
          <w:sz w:val="22"/>
          <w:szCs w:val="22"/>
        </w:rPr>
        <w:t>asigură respectarea legislaţiei cu privire la transparenţa decizională</w:t>
      </w:r>
      <w:r>
        <w:rPr>
          <w:rFonts w:eastAsia="Calibri"/>
          <w:sz w:val="22"/>
          <w:szCs w:val="22"/>
        </w:rPr>
        <w:t>, integritate și prevenirea corupției</w:t>
      </w:r>
      <w:r w:rsidR="003C5AAC" w:rsidRPr="003C5AAC">
        <w:rPr>
          <w:rFonts w:eastAsia="Calibri"/>
          <w:sz w:val="22"/>
          <w:szCs w:val="22"/>
        </w:rPr>
        <w:t xml:space="preserve"> în activitatea bibliotecii;</w:t>
      </w:r>
    </w:p>
    <w:p w:rsidR="003C5AAC" w:rsidRPr="003C5AAC" w:rsidRDefault="004A4248" w:rsidP="004A4248">
      <w:pPr>
        <w:ind w:firstLine="708"/>
        <w:jc w:val="both"/>
        <w:rPr>
          <w:rFonts w:eastAsia="Calibri"/>
          <w:sz w:val="22"/>
          <w:szCs w:val="22"/>
        </w:rPr>
      </w:pPr>
      <w:r w:rsidRPr="004A4248">
        <w:rPr>
          <w:rFonts w:eastAsia="Calibri"/>
          <w:b/>
          <w:sz w:val="22"/>
          <w:szCs w:val="22"/>
        </w:rPr>
        <w:t>j</w:t>
      </w:r>
      <w:r w:rsidR="003C5AAC" w:rsidRPr="004A4248">
        <w:rPr>
          <w:rFonts w:eastAsia="Calibri"/>
          <w:b/>
          <w:sz w:val="22"/>
          <w:szCs w:val="22"/>
        </w:rPr>
        <w:t>)</w:t>
      </w:r>
      <w:r w:rsidR="003C5AAC" w:rsidRPr="003C5AAC">
        <w:rPr>
          <w:rFonts w:eastAsia="Calibri"/>
          <w:sz w:val="22"/>
          <w:szCs w:val="22"/>
        </w:rPr>
        <w:t xml:space="preserve"> asigură respectarea prevederilor legislaţiei cu privire la securitatea şi sănătatea în muncă şi realizarea activităţilor de prevenire a incendiilor</w:t>
      </w:r>
    </w:p>
    <w:p w:rsidR="003C5AAC" w:rsidRPr="003C5AAC" w:rsidRDefault="003C5AAC" w:rsidP="004A4248">
      <w:pPr>
        <w:ind w:firstLine="708"/>
        <w:jc w:val="both"/>
        <w:rPr>
          <w:rFonts w:eastAsia="Calibri"/>
          <w:sz w:val="22"/>
          <w:szCs w:val="22"/>
        </w:rPr>
      </w:pPr>
      <w:r w:rsidRPr="003C5AAC">
        <w:rPr>
          <w:rFonts w:eastAsia="Calibri"/>
          <w:sz w:val="22"/>
          <w:szCs w:val="22"/>
        </w:rPr>
        <w:t xml:space="preserve"> </w:t>
      </w:r>
      <w:r w:rsidRPr="003C5AAC">
        <w:rPr>
          <w:rFonts w:eastAsia="Calibri"/>
          <w:b/>
          <w:sz w:val="22"/>
          <w:szCs w:val="22"/>
        </w:rPr>
        <w:t>2)</w:t>
      </w:r>
      <w:r w:rsidRPr="003C5AAC">
        <w:rPr>
          <w:rFonts w:eastAsia="Calibri"/>
          <w:sz w:val="22"/>
          <w:szCs w:val="22"/>
        </w:rPr>
        <w:t xml:space="preserve"> privind activitatea bibliotecii: </w:t>
      </w:r>
    </w:p>
    <w:p w:rsidR="003C5AAC" w:rsidRPr="003C5AAC" w:rsidRDefault="003C5AAC" w:rsidP="004A4248">
      <w:pPr>
        <w:ind w:firstLine="708"/>
        <w:jc w:val="both"/>
        <w:rPr>
          <w:rFonts w:eastAsia="Calibri"/>
          <w:sz w:val="22"/>
          <w:szCs w:val="22"/>
        </w:rPr>
      </w:pPr>
      <w:r w:rsidRPr="003C5AAC">
        <w:rPr>
          <w:rFonts w:eastAsia="Calibri"/>
          <w:b/>
          <w:sz w:val="22"/>
          <w:szCs w:val="22"/>
        </w:rPr>
        <w:t>a)</w:t>
      </w:r>
      <w:r w:rsidRPr="003C5AAC">
        <w:rPr>
          <w:rFonts w:eastAsia="Calibri"/>
          <w:sz w:val="22"/>
          <w:szCs w:val="22"/>
        </w:rPr>
        <w:t xml:space="preserve"> asigură executarea şi respectarea legilor, hotărârilor Parlamentului, decretelor Preşedintelui Republicii Moldova, ordonanţelor, hotărârilor şi dispoziţiilor Guvernului,</w:t>
      </w:r>
      <w:r w:rsidR="004A4248">
        <w:rPr>
          <w:rFonts w:eastAsia="Calibri"/>
          <w:sz w:val="22"/>
          <w:szCs w:val="22"/>
        </w:rPr>
        <w:t xml:space="preserve"> Deciziilor fondatorului,</w:t>
      </w:r>
      <w:r w:rsidRPr="003C5AAC">
        <w:rPr>
          <w:rFonts w:eastAsia="Calibri"/>
          <w:sz w:val="22"/>
          <w:szCs w:val="22"/>
        </w:rPr>
        <w:t xml:space="preserve"> altor acte normative care reglementează activitatea bibliotecii publice, precum şi îndeplinirea funcţiilor bibliotecii publice ce rezultă din prevederile prezentului Regulament;</w:t>
      </w:r>
    </w:p>
    <w:p w:rsidR="003C5AAC" w:rsidRPr="003C5AAC" w:rsidRDefault="003C5AAC" w:rsidP="004A4248">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aprobă obiectivele şi direcţiile strategice de activitate ale bibliotecii şi</w:t>
      </w:r>
      <w:r w:rsidR="004A575B">
        <w:rPr>
          <w:rFonts w:eastAsia="Calibri"/>
          <w:sz w:val="22"/>
          <w:szCs w:val="22"/>
        </w:rPr>
        <w:t xml:space="preserve"> </w:t>
      </w:r>
      <w:r w:rsidRPr="003C5AAC">
        <w:rPr>
          <w:rFonts w:eastAsia="Calibri"/>
          <w:sz w:val="22"/>
          <w:szCs w:val="22"/>
        </w:rPr>
        <w:t>stabileşte căile de realizare a acestora;</w:t>
      </w:r>
    </w:p>
    <w:p w:rsidR="00F6474B" w:rsidRPr="00F730C1" w:rsidRDefault="003C5AAC" w:rsidP="004A4248">
      <w:pPr>
        <w:ind w:firstLine="708"/>
        <w:jc w:val="both"/>
        <w:rPr>
          <w:rFonts w:eastAsia="Calibri"/>
          <w:sz w:val="22"/>
          <w:szCs w:val="22"/>
        </w:rPr>
      </w:pPr>
      <w:r w:rsidRPr="00F730C1">
        <w:rPr>
          <w:rFonts w:eastAsia="Calibri"/>
          <w:b/>
          <w:sz w:val="22"/>
          <w:szCs w:val="22"/>
        </w:rPr>
        <w:t>c)</w:t>
      </w:r>
      <w:r w:rsidRPr="00F730C1">
        <w:rPr>
          <w:rFonts w:eastAsia="Calibri"/>
          <w:sz w:val="22"/>
          <w:szCs w:val="22"/>
        </w:rPr>
        <w:t xml:space="preserve"> asigură elaborarea strategiilor, programelor şi/sau planurilor de activitate ale bibliotecii şi le propune spre aprobare Secției Raionale Cultură, Tineret,</w:t>
      </w:r>
      <w:r w:rsidR="004A575B" w:rsidRPr="00F730C1">
        <w:rPr>
          <w:rFonts w:eastAsia="Calibri"/>
          <w:sz w:val="22"/>
          <w:szCs w:val="22"/>
        </w:rPr>
        <w:t xml:space="preserve"> </w:t>
      </w:r>
      <w:r w:rsidR="00F6474B" w:rsidRPr="00F730C1">
        <w:rPr>
          <w:rFonts w:eastAsia="Calibri"/>
          <w:sz w:val="22"/>
          <w:szCs w:val="22"/>
        </w:rPr>
        <w:t>Sport.</w:t>
      </w:r>
    </w:p>
    <w:p w:rsidR="003C5AAC" w:rsidRPr="003C5AAC" w:rsidRDefault="003C5AAC" w:rsidP="004A4248">
      <w:pPr>
        <w:ind w:firstLine="708"/>
        <w:jc w:val="both"/>
        <w:rPr>
          <w:rFonts w:eastAsia="Calibri"/>
          <w:sz w:val="22"/>
          <w:szCs w:val="22"/>
        </w:rPr>
      </w:pPr>
      <w:r w:rsidRPr="00F6474B">
        <w:rPr>
          <w:rFonts w:eastAsia="Calibri"/>
          <w:sz w:val="22"/>
          <w:szCs w:val="22"/>
        </w:rPr>
        <w:t xml:space="preserve"> </w:t>
      </w:r>
      <w:r w:rsidRPr="00F6474B">
        <w:rPr>
          <w:rFonts w:eastAsia="Calibri"/>
          <w:b/>
          <w:sz w:val="22"/>
          <w:szCs w:val="22"/>
        </w:rPr>
        <w:t>d)</w:t>
      </w:r>
      <w:r w:rsidRPr="00F6474B">
        <w:rPr>
          <w:rFonts w:eastAsia="Calibri"/>
          <w:sz w:val="22"/>
          <w:szCs w:val="22"/>
        </w:rPr>
        <w:t xml:space="preserve"> aprobă rapoartele privind implementarea programelor şi planurilor de activitate ale bibliotecii;</w:t>
      </w:r>
    </w:p>
    <w:p w:rsidR="003C5AAC" w:rsidRPr="003C5AAC" w:rsidRDefault="003C5AAC" w:rsidP="00F6474B">
      <w:pPr>
        <w:ind w:firstLine="708"/>
        <w:jc w:val="both"/>
        <w:rPr>
          <w:rFonts w:eastAsia="Calibri"/>
          <w:sz w:val="22"/>
          <w:szCs w:val="22"/>
        </w:rPr>
      </w:pPr>
      <w:r w:rsidRPr="003C5AAC">
        <w:rPr>
          <w:rFonts w:eastAsia="Calibri"/>
          <w:b/>
          <w:sz w:val="22"/>
          <w:szCs w:val="22"/>
        </w:rPr>
        <w:t>e)</w:t>
      </w:r>
      <w:r w:rsidRPr="003C5AAC">
        <w:rPr>
          <w:rFonts w:eastAsia="Calibri"/>
          <w:sz w:val="22"/>
          <w:szCs w:val="22"/>
        </w:rPr>
        <w:t xml:space="preserve"> asigură, monitorizează şi poartă responsabilitate pentru realizarea strategiei de dezvoltare a bibliotecii, implementarea planului de acţiuni pentru executarea strategiei şi a planului operaţional anual, precum şi a altor planuri de activitate a bibliotecii;</w:t>
      </w:r>
    </w:p>
    <w:p w:rsidR="00F6474B" w:rsidRDefault="00F6474B" w:rsidP="00D77A14">
      <w:pPr>
        <w:tabs>
          <w:tab w:val="left" w:pos="284"/>
        </w:tabs>
        <w:jc w:val="both"/>
        <w:rPr>
          <w:rFonts w:eastAsia="Calibri"/>
          <w:b/>
          <w:sz w:val="22"/>
          <w:szCs w:val="22"/>
        </w:rPr>
      </w:pPr>
      <w:r>
        <w:rPr>
          <w:rFonts w:eastAsia="Calibri"/>
          <w:sz w:val="22"/>
          <w:szCs w:val="22"/>
        </w:rPr>
        <w:tab/>
      </w:r>
      <w:r>
        <w:rPr>
          <w:rFonts w:eastAsia="Calibri"/>
          <w:sz w:val="22"/>
          <w:szCs w:val="22"/>
        </w:rPr>
        <w:tab/>
      </w:r>
      <w:r w:rsidR="003C5AAC" w:rsidRPr="003C5AAC">
        <w:rPr>
          <w:rFonts w:eastAsia="Calibri"/>
          <w:b/>
          <w:sz w:val="22"/>
          <w:szCs w:val="22"/>
        </w:rPr>
        <w:t xml:space="preserve">f) </w:t>
      </w:r>
      <w:r w:rsidR="003C5AAC" w:rsidRPr="003C5AAC">
        <w:rPr>
          <w:rFonts w:eastAsia="Calibri"/>
          <w:sz w:val="22"/>
          <w:szCs w:val="22"/>
        </w:rPr>
        <w:t>realizează evaluări periodice ale activităţii bibliotecii, inclusiv ale progreselor realizării strategiei de dezvoltare a bibliotecii, implementării planului de acţiuni pentru executarea strategiei şi ale implementării planului</w:t>
      </w:r>
      <w:r w:rsidR="004A575B">
        <w:rPr>
          <w:rFonts w:eastAsia="Calibri"/>
          <w:sz w:val="22"/>
          <w:szCs w:val="22"/>
        </w:rPr>
        <w:t xml:space="preserve"> </w:t>
      </w:r>
      <w:r w:rsidR="003C5AAC" w:rsidRPr="003C5AAC">
        <w:rPr>
          <w:rFonts w:eastAsia="Calibri"/>
          <w:sz w:val="22"/>
          <w:szCs w:val="22"/>
        </w:rPr>
        <w:t>operaţional  anual şi a altor planuri de activitate ale bibliotecii;</w:t>
      </w:r>
    </w:p>
    <w:p w:rsidR="00F6474B" w:rsidRDefault="00F6474B" w:rsidP="00D77A14">
      <w:pPr>
        <w:tabs>
          <w:tab w:val="left" w:pos="284"/>
        </w:tabs>
        <w:jc w:val="both"/>
        <w:rPr>
          <w:rFonts w:eastAsia="Calibri"/>
          <w:sz w:val="22"/>
          <w:szCs w:val="22"/>
        </w:rPr>
      </w:pPr>
      <w:r>
        <w:rPr>
          <w:rFonts w:eastAsia="Calibri"/>
          <w:b/>
          <w:sz w:val="22"/>
          <w:szCs w:val="22"/>
        </w:rPr>
        <w:tab/>
      </w:r>
      <w:r>
        <w:rPr>
          <w:rFonts w:eastAsia="Calibri"/>
          <w:b/>
          <w:sz w:val="22"/>
          <w:szCs w:val="22"/>
        </w:rPr>
        <w:tab/>
      </w:r>
      <w:r w:rsidR="003C5AAC" w:rsidRPr="003C5AAC">
        <w:rPr>
          <w:rFonts w:eastAsia="Calibri"/>
          <w:b/>
          <w:sz w:val="22"/>
          <w:szCs w:val="22"/>
        </w:rPr>
        <w:t>g)</w:t>
      </w:r>
      <w:r w:rsidR="003C5AAC" w:rsidRPr="003C5AAC">
        <w:rPr>
          <w:rFonts w:eastAsia="Calibri"/>
          <w:sz w:val="22"/>
          <w:szCs w:val="22"/>
        </w:rPr>
        <w:t>asigură sistemul de management al proceselor de evaluare a: </w:t>
      </w:r>
    </w:p>
    <w:p w:rsidR="003C5AAC" w:rsidRPr="003C5AAC" w:rsidRDefault="003C5AAC" w:rsidP="00D77A14">
      <w:pPr>
        <w:tabs>
          <w:tab w:val="left" w:pos="284"/>
        </w:tabs>
        <w:jc w:val="both"/>
        <w:rPr>
          <w:rFonts w:eastAsia="Calibri"/>
          <w:sz w:val="22"/>
          <w:szCs w:val="22"/>
        </w:rPr>
      </w:pPr>
      <w:r w:rsidRPr="003C5AAC">
        <w:rPr>
          <w:rFonts w:eastAsia="Calibri"/>
          <w:sz w:val="22"/>
          <w:szCs w:val="22"/>
        </w:rPr>
        <w:t>       - gradului de satisfacţie a utilizatorilor faţă de serviciile prestate de bibliotecă,  managementul bibliotecii, atitudinea personalului bibliotecii faţă  de  utilizatori;</w:t>
      </w:r>
    </w:p>
    <w:p w:rsidR="003C5AAC" w:rsidRPr="003C5AAC" w:rsidRDefault="003C5AAC" w:rsidP="00D77A14">
      <w:pPr>
        <w:tabs>
          <w:tab w:val="left" w:pos="284"/>
        </w:tabs>
        <w:jc w:val="both"/>
        <w:rPr>
          <w:rFonts w:eastAsia="Calibri"/>
          <w:sz w:val="22"/>
          <w:szCs w:val="22"/>
        </w:rPr>
      </w:pPr>
      <w:r w:rsidRPr="003C5AAC">
        <w:rPr>
          <w:rFonts w:eastAsia="Calibri"/>
          <w:sz w:val="22"/>
          <w:szCs w:val="22"/>
        </w:rPr>
        <w:t xml:space="preserve">          - tendinţelor de modernizare a bibliotecii;</w:t>
      </w:r>
    </w:p>
    <w:p w:rsidR="003C5AAC" w:rsidRPr="003C5AAC" w:rsidRDefault="003C5AAC" w:rsidP="00D77A14">
      <w:pPr>
        <w:tabs>
          <w:tab w:val="left" w:pos="284"/>
        </w:tabs>
        <w:jc w:val="both"/>
        <w:rPr>
          <w:rFonts w:eastAsia="Calibri"/>
          <w:sz w:val="22"/>
          <w:szCs w:val="22"/>
        </w:rPr>
      </w:pPr>
      <w:r w:rsidRPr="003C5AAC">
        <w:rPr>
          <w:rFonts w:eastAsia="Calibri"/>
          <w:sz w:val="22"/>
          <w:szCs w:val="22"/>
        </w:rPr>
        <w:t xml:space="preserve">          - imaginii bibliotecii în comunitate;</w:t>
      </w:r>
    </w:p>
    <w:p w:rsidR="003C5AAC" w:rsidRPr="003C5AAC" w:rsidRDefault="003C5AAC" w:rsidP="00F6474B">
      <w:pPr>
        <w:ind w:firstLine="708"/>
        <w:jc w:val="both"/>
        <w:rPr>
          <w:rFonts w:eastAsia="Calibri"/>
          <w:sz w:val="22"/>
          <w:szCs w:val="22"/>
        </w:rPr>
      </w:pPr>
      <w:r w:rsidRPr="003C5AAC">
        <w:rPr>
          <w:rFonts w:eastAsia="Calibri"/>
          <w:b/>
          <w:sz w:val="22"/>
          <w:szCs w:val="22"/>
        </w:rPr>
        <w:t>3)</w:t>
      </w:r>
      <w:r w:rsidRPr="003C5AAC">
        <w:rPr>
          <w:rFonts w:eastAsia="Calibri"/>
          <w:sz w:val="22"/>
          <w:szCs w:val="22"/>
        </w:rPr>
        <w:t xml:space="preserve"> privind activitatea externă a bibliotecii:</w:t>
      </w:r>
    </w:p>
    <w:p w:rsidR="00F6474B" w:rsidRDefault="003C5AAC" w:rsidP="00F6474B">
      <w:pPr>
        <w:ind w:firstLine="708"/>
        <w:jc w:val="both"/>
        <w:rPr>
          <w:rFonts w:eastAsia="Calibri"/>
          <w:sz w:val="22"/>
          <w:szCs w:val="22"/>
        </w:rPr>
      </w:pPr>
      <w:r w:rsidRPr="003C5AAC">
        <w:rPr>
          <w:rFonts w:eastAsia="Calibri"/>
          <w:b/>
          <w:sz w:val="22"/>
          <w:szCs w:val="22"/>
        </w:rPr>
        <w:t>a)</w:t>
      </w:r>
      <w:r w:rsidRPr="003C5AAC">
        <w:rPr>
          <w:rFonts w:eastAsia="Calibri"/>
          <w:sz w:val="22"/>
          <w:szCs w:val="22"/>
        </w:rPr>
        <w:t xml:space="preserve"> expune opinii şi semnează avize cu privire la proiecte de acte normative,</w:t>
      </w:r>
      <w:r w:rsidR="004A575B">
        <w:rPr>
          <w:rFonts w:eastAsia="Calibri"/>
          <w:sz w:val="22"/>
          <w:szCs w:val="22"/>
        </w:rPr>
        <w:t xml:space="preserve"> </w:t>
      </w:r>
      <w:r w:rsidRPr="003C5AAC">
        <w:rPr>
          <w:rFonts w:eastAsia="Calibri"/>
          <w:sz w:val="22"/>
          <w:szCs w:val="22"/>
        </w:rPr>
        <w:t>elaborate de autorităţile competente, referitoare la organizarea şi</w:t>
      </w:r>
      <w:r w:rsidR="004A575B">
        <w:rPr>
          <w:rFonts w:eastAsia="Calibri"/>
          <w:sz w:val="22"/>
          <w:szCs w:val="22"/>
        </w:rPr>
        <w:t xml:space="preserve"> </w:t>
      </w:r>
      <w:r w:rsidRPr="003C5AAC">
        <w:rPr>
          <w:rFonts w:eastAsia="Calibri"/>
          <w:sz w:val="22"/>
          <w:szCs w:val="22"/>
        </w:rPr>
        <w:t>funcţionarea bibliotecii publice sau la domeniile ei de activitate;</w:t>
      </w:r>
    </w:p>
    <w:p w:rsidR="003C5AAC" w:rsidRPr="003C5AAC" w:rsidRDefault="003C5AAC" w:rsidP="00F6474B">
      <w:pPr>
        <w:ind w:firstLine="708"/>
        <w:jc w:val="both"/>
        <w:rPr>
          <w:rFonts w:eastAsia="Calibri"/>
          <w:sz w:val="22"/>
          <w:szCs w:val="22"/>
        </w:rPr>
      </w:pPr>
      <w:r w:rsidRPr="003C5AAC">
        <w:rPr>
          <w:rFonts w:eastAsia="Calibri"/>
          <w:b/>
          <w:sz w:val="22"/>
          <w:szCs w:val="22"/>
        </w:rPr>
        <w:t>b)</w:t>
      </w:r>
      <w:r w:rsidRPr="003C5AAC">
        <w:rPr>
          <w:rFonts w:eastAsia="Calibri"/>
          <w:sz w:val="22"/>
          <w:szCs w:val="22"/>
        </w:rPr>
        <w:t xml:space="preserve"> decide asupra elaborării şi prezintă spre examinare autorităţii care a constituit-o, proiecte de acte normative referitoare la activitatea bibliotecii</w:t>
      </w:r>
      <w:r w:rsidR="004A575B">
        <w:rPr>
          <w:rFonts w:eastAsia="Calibri"/>
          <w:sz w:val="22"/>
          <w:szCs w:val="22"/>
        </w:rPr>
        <w:t xml:space="preserve"> </w:t>
      </w:r>
      <w:r w:rsidRPr="003C5AAC">
        <w:rPr>
          <w:rFonts w:eastAsia="Calibri"/>
          <w:sz w:val="22"/>
          <w:szCs w:val="22"/>
        </w:rPr>
        <w:t>sau la domeniile ei de activitate;</w:t>
      </w:r>
    </w:p>
    <w:p w:rsidR="003C5AAC" w:rsidRPr="003C5AAC" w:rsidRDefault="003C5AAC" w:rsidP="00F6474B">
      <w:pPr>
        <w:ind w:firstLine="708"/>
        <w:jc w:val="both"/>
        <w:rPr>
          <w:rFonts w:eastAsia="Calibri"/>
          <w:sz w:val="22"/>
          <w:szCs w:val="22"/>
        </w:rPr>
      </w:pPr>
      <w:r w:rsidRPr="003C5AAC">
        <w:rPr>
          <w:rFonts w:eastAsia="Calibri"/>
          <w:b/>
          <w:sz w:val="22"/>
          <w:szCs w:val="22"/>
        </w:rPr>
        <w:t>c)</w:t>
      </w:r>
      <w:r w:rsidRPr="003C5AAC">
        <w:rPr>
          <w:rFonts w:eastAsia="Calibri"/>
          <w:sz w:val="22"/>
          <w:szCs w:val="22"/>
        </w:rPr>
        <w:t xml:space="preserve"> reprezintă biblioteca, fără un mandat special, în relaţiile cu autorităţile</w:t>
      </w:r>
      <w:r w:rsidR="004A575B">
        <w:rPr>
          <w:rFonts w:eastAsia="Calibri"/>
          <w:sz w:val="22"/>
          <w:szCs w:val="22"/>
        </w:rPr>
        <w:t xml:space="preserve"> </w:t>
      </w:r>
      <w:r w:rsidRPr="003C5AAC">
        <w:rPr>
          <w:rFonts w:eastAsia="Calibri"/>
          <w:sz w:val="22"/>
          <w:szCs w:val="22"/>
        </w:rPr>
        <w:t>administraţiei publice centrale şi locale, cu alte autorităţi publice, cu reprezentanţii societăţii civile şi ai comunităţii, cu persoanele fizice şi juridice din Republica Moldova şi din străinătate;</w:t>
      </w:r>
    </w:p>
    <w:p w:rsidR="003C5AAC" w:rsidRPr="003C5AAC" w:rsidRDefault="003C5AAC" w:rsidP="00321B54">
      <w:pPr>
        <w:ind w:firstLine="708"/>
        <w:jc w:val="both"/>
        <w:rPr>
          <w:rFonts w:eastAsia="Calibri"/>
          <w:sz w:val="22"/>
          <w:szCs w:val="22"/>
        </w:rPr>
      </w:pPr>
      <w:r w:rsidRPr="003C5AAC">
        <w:rPr>
          <w:rFonts w:eastAsia="Calibri"/>
          <w:b/>
          <w:sz w:val="22"/>
          <w:szCs w:val="22"/>
        </w:rPr>
        <w:t>4)</w:t>
      </w:r>
      <w:r w:rsidRPr="003C5AAC">
        <w:rPr>
          <w:rFonts w:eastAsia="Calibri"/>
          <w:sz w:val="22"/>
          <w:szCs w:val="22"/>
        </w:rPr>
        <w:t xml:space="preserve"> privind cooperarea externă a bibliotecii:</w:t>
      </w:r>
    </w:p>
    <w:p w:rsidR="00321B54" w:rsidRDefault="00321B54" w:rsidP="00321B54">
      <w:pPr>
        <w:ind w:firstLine="708"/>
        <w:jc w:val="both"/>
        <w:rPr>
          <w:rFonts w:eastAsia="Calibri"/>
          <w:sz w:val="22"/>
          <w:szCs w:val="22"/>
        </w:rPr>
      </w:pPr>
      <w:r w:rsidRPr="00321B54">
        <w:rPr>
          <w:rFonts w:eastAsia="Calibri"/>
          <w:b/>
          <w:sz w:val="22"/>
          <w:szCs w:val="22"/>
        </w:rPr>
        <w:t>a</w:t>
      </w:r>
      <w:r w:rsidR="003C5AAC" w:rsidRPr="003C5AAC">
        <w:rPr>
          <w:rFonts w:eastAsia="Calibri"/>
          <w:b/>
          <w:sz w:val="22"/>
          <w:szCs w:val="22"/>
        </w:rPr>
        <w:t>)</w:t>
      </w:r>
      <w:r w:rsidR="003C5AAC" w:rsidRPr="003C5AAC">
        <w:rPr>
          <w:rFonts w:eastAsia="Calibri"/>
          <w:sz w:val="22"/>
          <w:szCs w:val="22"/>
        </w:rPr>
        <w:t xml:space="preserve"> negociază şi semnează acorduri de cooperare între bibliotecă şi alte entităţi publice sau private, naţionale sau internaţionale; </w:t>
      </w:r>
    </w:p>
    <w:p w:rsidR="003C5AAC" w:rsidRPr="003C5AAC" w:rsidRDefault="00321B54" w:rsidP="00321B54">
      <w:pPr>
        <w:ind w:firstLine="708"/>
        <w:jc w:val="both"/>
        <w:rPr>
          <w:rFonts w:eastAsia="Calibri"/>
          <w:sz w:val="22"/>
          <w:szCs w:val="22"/>
        </w:rPr>
      </w:pPr>
      <w:r>
        <w:rPr>
          <w:rFonts w:eastAsia="Calibri"/>
          <w:b/>
          <w:sz w:val="22"/>
          <w:szCs w:val="22"/>
        </w:rPr>
        <w:t>b</w:t>
      </w:r>
      <w:r w:rsidR="003C5AAC" w:rsidRPr="003C5AAC">
        <w:rPr>
          <w:rFonts w:eastAsia="Calibri"/>
          <w:b/>
          <w:sz w:val="22"/>
          <w:szCs w:val="22"/>
        </w:rPr>
        <w:t>)</w:t>
      </w:r>
      <w:r w:rsidR="003C5AAC" w:rsidRPr="003C5AAC">
        <w:rPr>
          <w:rFonts w:eastAsia="Calibri"/>
          <w:sz w:val="22"/>
          <w:szCs w:val="22"/>
        </w:rPr>
        <w:t xml:space="preserve"> iniţiază noi parteneriate ale bibliotecii, fortifică parteneriatele existente şi asigură durabilitatea acestora;</w:t>
      </w:r>
    </w:p>
    <w:p w:rsidR="003C5AAC" w:rsidRPr="003C5AAC" w:rsidRDefault="00321B54" w:rsidP="00321B54">
      <w:pPr>
        <w:ind w:firstLine="708"/>
        <w:jc w:val="both"/>
        <w:rPr>
          <w:rFonts w:eastAsia="Calibri"/>
          <w:sz w:val="22"/>
          <w:szCs w:val="22"/>
        </w:rPr>
      </w:pPr>
      <w:r w:rsidRPr="00321B54">
        <w:rPr>
          <w:rFonts w:eastAsia="Calibri"/>
          <w:b/>
          <w:sz w:val="22"/>
          <w:szCs w:val="22"/>
        </w:rPr>
        <w:t>c</w:t>
      </w:r>
      <w:r w:rsidR="003C5AAC" w:rsidRPr="003C5AAC">
        <w:rPr>
          <w:rFonts w:eastAsia="Calibri"/>
          <w:b/>
          <w:sz w:val="22"/>
          <w:szCs w:val="22"/>
        </w:rPr>
        <w:t>)</w:t>
      </w:r>
      <w:r w:rsidR="003C5AAC" w:rsidRPr="003C5AAC">
        <w:rPr>
          <w:rFonts w:eastAsia="Calibri"/>
          <w:sz w:val="22"/>
          <w:szCs w:val="22"/>
        </w:rPr>
        <w:t xml:space="preserve"> cooperează activ cu mass-media în vederea promovării serviciilor bibliotecii, activităţii şi succeselor acesteia;</w:t>
      </w:r>
    </w:p>
    <w:p w:rsidR="003C5AAC" w:rsidRPr="003C5AAC" w:rsidRDefault="003C5AAC" w:rsidP="00321B54">
      <w:pPr>
        <w:ind w:firstLine="708"/>
        <w:jc w:val="both"/>
        <w:rPr>
          <w:rFonts w:eastAsia="Calibri"/>
          <w:sz w:val="22"/>
          <w:szCs w:val="22"/>
        </w:rPr>
      </w:pPr>
      <w:r w:rsidRPr="003C5AAC">
        <w:rPr>
          <w:rFonts w:eastAsia="Calibri"/>
          <w:b/>
          <w:sz w:val="22"/>
          <w:szCs w:val="22"/>
        </w:rPr>
        <w:t xml:space="preserve">5) </w:t>
      </w:r>
      <w:r w:rsidRPr="003C5AAC">
        <w:rPr>
          <w:rFonts w:eastAsia="Calibri"/>
          <w:sz w:val="22"/>
          <w:szCs w:val="22"/>
        </w:rPr>
        <w:t>exercită şi alte atribuţii conform legislaţiei.</w:t>
      </w:r>
    </w:p>
    <w:p w:rsidR="00321B54" w:rsidRDefault="00321B54" w:rsidP="00321B54">
      <w:pPr>
        <w:ind w:firstLine="708"/>
        <w:jc w:val="both"/>
        <w:rPr>
          <w:rFonts w:eastAsia="Calibri"/>
          <w:sz w:val="22"/>
          <w:szCs w:val="22"/>
        </w:rPr>
      </w:pPr>
      <w:r>
        <w:rPr>
          <w:rFonts w:eastAsia="Calibri"/>
          <w:b/>
          <w:sz w:val="22"/>
          <w:szCs w:val="22"/>
        </w:rPr>
        <w:t>Articolul 16</w:t>
      </w:r>
      <w:r w:rsidR="003C5AAC" w:rsidRPr="003C5AAC">
        <w:rPr>
          <w:rFonts w:eastAsia="Calibri"/>
          <w:b/>
          <w:sz w:val="22"/>
          <w:szCs w:val="22"/>
        </w:rPr>
        <w:t xml:space="preserve">. </w:t>
      </w:r>
      <w:r w:rsidR="003C5AAC" w:rsidRPr="003C5AAC">
        <w:rPr>
          <w:rFonts w:eastAsia="Calibri"/>
          <w:sz w:val="22"/>
          <w:szCs w:val="22"/>
        </w:rPr>
        <w:t>În cazul lipsei directorului sau a imposibilităţii exercitării atribuţiilor de către director, acestea se exercită de către directorul adjunct al bibliotecii. </w:t>
      </w:r>
    </w:p>
    <w:p w:rsidR="003C5AAC" w:rsidRPr="003C5AAC" w:rsidRDefault="00321B54" w:rsidP="00321B54">
      <w:pPr>
        <w:ind w:firstLine="708"/>
        <w:jc w:val="both"/>
        <w:rPr>
          <w:rFonts w:eastAsia="Calibri"/>
          <w:sz w:val="22"/>
          <w:szCs w:val="22"/>
        </w:rPr>
      </w:pPr>
      <w:r>
        <w:rPr>
          <w:rFonts w:eastAsia="Calibri"/>
          <w:b/>
          <w:sz w:val="22"/>
          <w:szCs w:val="22"/>
        </w:rPr>
        <w:t>Articolul 17</w:t>
      </w:r>
      <w:r w:rsidR="003C5AAC" w:rsidRPr="003C5AAC">
        <w:rPr>
          <w:rFonts w:eastAsia="Calibri"/>
          <w:b/>
          <w:sz w:val="22"/>
          <w:szCs w:val="22"/>
        </w:rPr>
        <w:t xml:space="preserve">. </w:t>
      </w:r>
      <w:r w:rsidR="003C5AAC" w:rsidRPr="003C5AAC">
        <w:rPr>
          <w:rFonts w:eastAsia="Calibri"/>
          <w:sz w:val="22"/>
          <w:szCs w:val="22"/>
        </w:rPr>
        <w:t>Directorul adjunct este parte a personalului cu funcţii de conducere a bibliotecii şi se numeşte în funcţie pe criterii de profesionalism, în conformitate cu legislaţia. Directorul adjunct se subordonează direct directorului bibliotecii. </w:t>
      </w:r>
    </w:p>
    <w:p w:rsidR="003C5AAC" w:rsidRPr="003C5AAC" w:rsidRDefault="00321B54" w:rsidP="00321B54">
      <w:pPr>
        <w:ind w:firstLine="708"/>
        <w:jc w:val="both"/>
        <w:rPr>
          <w:rFonts w:eastAsia="Calibri"/>
          <w:sz w:val="22"/>
          <w:szCs w:val="22"/>
        </w:rPr>
      </w:pPr>
      <w:r>
        <w:rPr>
          <w:rFonts w:eastAsia="Calibri"/>
          <w:b/>
          <w:sz w:val="22"/>
          <w:szCs w:val="22"/>
        </w:rPr>
        <w:t>Articolul 18</w:t>
      </w:r>
      <w:r w:rsidR="003C5AAC" w:rsidRPr="003C5AAC">
        <w:rPr>
          <w:rFonts w:eastAsia="Calibri"/>
          <w:b/>
          <w:sz w:val="22"/>
          <w:szCs w:val="22"/>
        </w:rPr>
        <w:t xml:space="preserve">. </w:t>
      </w:r>
      <w:r w:rsidR="003C5AAC" w:rsidRPr="003C5AAC">
        <w:rPr>
          <w:rFonts w:eastAsia="Calibri"/>
          <w:sz w:val="22"/>
          <w:szCs w:val="22"/>
        </w:rPr>
        <w:t>Directorul adjunct asigură realizarea legăturilor funcţionale dintre conducerea bibliotecii şi personalul de specialitate, precum şi dintre subdiviziunile bibliotecii, având următoarele atribuţii:</w:t>
      </w:r>
    </w:p>
    <w:p w:rsidR="003C5AAC" w:rsidRPr="003C5AAC" w:rsidRDefault="003C5AAC" w:rsidP="00321B54">
      <w:pPr>
        <w:ind w:firstLine="708"/>
        <w:jc w:val="both"/>
        <w:rPr>
          <w:rFonts w:eastAsia="Calibri"/>
          <w:sz w:val="22"/>
          <w:szCs w:val="22"/>
        </w:rPr>
      </w:pPr>
      <w:r w:rsidRPr="003C5AAC">
        <w:rPr>
          <w:rFonts w:eastAsia="Calibri"/>
          <w:b/>
          <w:sz w:val="22"/>
          <w:szCs w:val="22"/>
        </w:rPr>
        <w:t>1)</w:t>
      </w:r>
      <w:r w:rsidRPr="003C5AAC">
        <w:rPr>
          <w:rFonts w:eastAsia="Calibri"/>
          <w:sz w:val="22"/>
          <w:szCs w:val="22"/>
        </w:rPr>
        <w:t xml:space="preserve"> acordă suport directorului la determinarea obiectivelor şi direcţiilor</w:t>
      </w:r>
      <w:r w:rsidR="004A575B">
        <w:rPr>
          <w:rFonts w:eastAsia="Calibri"/>
          <w:sz w:val="22"/>
          <w:szCs w:val="22"/>
        </w:rPr>
        <w:t xml:space="preserve"> </w:t>
      </w:r>
      <w:r w:rsidRPr="003C5AAC">
        <w:rPr>
          <w:rFonts w:eastAsia="Calibri"/>
          <w:sz w:val="22"/>
          <w:szCs w:val="22"/>
        </w:rPr>
        <w:t>strategice de activitate ale bibliotecii;</w:t>
      </w:r>
    </w:p>
    <w:p w:rsidR="00321B54" w:rsidRDefault="003C5AAC" w:rsidP="00321B54">
      <w:pPr>
        <w:ind w:firstLine="708"/>
        <w:jc w:val="both"/>
        <w:rPr>
          <w:rFonts w:eastAsia="Calibri"/>
          <w:sz w:val="22"/>
          <w:szCs w:val="22"/>
        </w:rPr>
      </w:pPr>
      <w:r w:rsidRPr="003C5AAC">
        <w:rPr>
          <w:rFonts w:eastAsia="Calibri"/>
          <w:b/>
          <w:sz w:val="22"/>
          <w:szCs w:val="22"/>
        </w:rPr>
        <w:lastRenderedPageBreak/>
        <w:t>2)</w:t>
      </w:r>
      <w:r w:rsidRPr="003C5AAC">
        <w:rPr>
          <w:rFonts w:eastAsia="Calibri"/>
          <w:sz w:val="22"/>
          <w:szCs w:val="22"/>
        </w:rPr>
        <w:t xml:space="preserve"> coordonează elaborarea programelor şi a planurilor de activitate ale </w:t>
      </w:r>
      <w:r w:rsidR="004A575B">
        <w:rPr>
          <w:rFonts w:eastAsia="Calibri"/>
          <w:sz w:val="22"/>
          <w:szCs w:val="22"/>
        </w:rPr>
        <w:t>b</w:t>
      </w:r>
      <w:r w:rsidRPr="003C5AAC">
        <w:rPr>
          <w:rFonts w:eastAsia="Calibri"/>
          <w:sz w:val="22"/>
          <w:szCs w:val="22"/>
        </w:rPr>
        <w:t>ibliotecii, a rapoartelor despre realizarea acestora în domeniile de activitate, în conformitate cu obiectivele şi direcţiile strategice stabilite de director;</w:t>
      </w:r>
    </w:p>
    <w:p w:rsidR="003C5AAC" w:rsidRPr="003C5AAC" w:rsidRDefault="003C5AAC" w:rsidP="00321B54">
      <w:pPr>
        <w:ind w:firstLine="708"/>
        <w:jc w:val="both"/>
        <w:rPr>
          <w:rFonts w:eastAsia="Calibri"/>
          <w:sz w:val="22"/>
          <w:szCs w:val="22"/>
        </w:rPr>
      </w:pPr>
      <w:r w:rsidRPr="003C5AAC">
        <w:rPr>
          <w:rFonts w:eastAsia="Calibri"/>
          <w:b/>
          <w:sz w:val="22"/>
          <w:szCs w:val="22"/>
        </w:rPr>
        <w:t>3)</w:t>
      </w:r>
      <w:r w:rsidRPr="003C5AAC">
        <w:rPr>
          <w:rFonts w:eastAsia="Calibri"/>
          <w:sz w:val="22"/>
          <w:szCs w:val="22"/>
        </w:rPr>
        <w:t xml:space="preserve"> coordonează modul de realizare a obiectivelor şi direcţiilor strategice de</w:t>
      </w:r>
      <w:r w:rsidR="004A575B">
        <w:rPr>
          <w:rFonts w:eastAsia="Calibri"/>
          <w:sz w:val="22"/>
          <w:szCs w:val="22"/>
        </w:rPr>
        <w:t xml:space="preserve"> </w:t>
      </w:r>
      <w:r w:rsidRPr="003C5AAC">
        <w:rPr>
          <w:rFonts w:eastAsia="Calibri"/>
          <w:sz w:val="22"/>
          <w:szCs w:val="22"/>
        </w:rPr>
        <w:t>activitate ale bibliotecii;</w:t>
      </w:r>
    </w:p>
    <w:p w:rsidR="00F730C1" w:rsidRDefault="003C5AAC" w:rsidP="00321B54">
      <w:pPr>
        <w:ind w:firstLine="708"/>
        <w:jc w:val="both"/>
        <w:rPr>
          <w:rFonts w:eastAsia="Calibri"/>
          <w:sz w:val="22"/>
          <w:szCs w:val="22"/>
        </w:rPr>
      </w:pPr>
      <w:r w:rsidRPr="003C5AAC">
        <w:rPr>
          <w:rFonts w:eastAsia="Calibri"/>
          <w:b/>
          <w:sz w:val="22"/>
          <w:szCs w:val="22"/>
        </w:rPr>
        <w:t>4)</w:t>
      </w:r>
      <w:r w:rsidRPr="003C5AAC">
        <w:rPr>
          <w:rFonts w:eastAsia="Calibri"/>
          <w:sz w:val="22"/>
          <w:szCs w:val="22"/>
        </w:rPr>
        <w:t xml:space="preserve"> asigură managementul de calitate al serviciilor şi activităţilor bibliotecii;    </w:t>
      </w:r>
    </w:p>
    <w:p w:rsidR="003C5AAC" w:rsidRPr="003C5AAC" w:rsidRDefault="003C5AAC" w:rsidP="00321B54">
      <w:pPr>
        <w:ind w:firstLine="708"/>
        <w:jc w:val="both"/>
        <w:rPr>
          <w:rFonts w:eastAsia="Calibri"/>
          <w:sz w:val="22"/>
          <w:szCs w:val="22"/>
        </w:rPr>
      </w:pPr>
      <w:r w:rsidRPr="003C5AAC">
        <w:rPr>
          <w:rFonts w:eastAsia="Calibri"/>
          <w:b/>
          <w:sz w:val="22"/>
          <w:szCs w:val="22"/>
        </w:rPr>
        <w:t>5)</w:t>
      </w:r>
      <w:r w:rsidRPr="003C5AAC">
        <w:rPr>
          <w:rFonts w:eastAsia="Calibri"/>
          <w:sz w:val="22"/>
          <w:szCs w:val="22"/>
        </w:rPr>
        <w:t xml:space="preserve"> coordonează activitatea subdiviziunilor în vederea realizării obiectivelor şi a direcţiilor strategice de activitate a bibliotecii;</w:t>
      </w:r>
    </w:p>
    <w:p w:rsidR="003C5AAC" w:rsidRPr="003C5AAC" w:rsidRDefault="003C5AAC" w:rsidP="00321B54">
      <w:pPr>
        <w:ind w:firstLine="708"/>
        <w:jc w:val="both"/>
        <w:rPr>
          <w:rFonts w:eastAsia="Calibri"/>
          <w:sz w:val="22"/>
          <w:szCs w:val="22"/>
        </w:rPr>
      </w:pPr>
      <w:r w:rsidRPr="003C5AAC">
        <w:rPr>
          <w:rFonts w:eastAsia="Calibri"/>
          <w:b/>
          <w:sz w:val="22"/>
          <w:szCs w:val="22"/>
        </w:rPr>
        <w:t>6)</w:t>
      </w:r>
      <w:r w:rsidRPr="003C5AAC">
        <w:rPr>
          <w:rFonts w:eastAsia="Calibri"/>
          <w:sz w:val="22"/>
          <w:szCs w:val="22"/>
        </w:rPr>
        <w:t xml:space="preserve"> coordonează activitatea structurilor organizaţionale din sfera de competenţă a bibliotecii şi asigură conlucrarea operativă dintre director şi conducătorii acestora;</w:t>
      </w:r>
    </w:p>
    <w:p w:rsidR="003C5AAC" w:rsidRPr="003C5AAC" w:rsidRDefault="003C5AAC" w:rsidP="00321B54">
      <w:pPr>
        <w:ind w:firstLine="708"/>
        <w:jc w:val="both"/>
        <w:rPr>
          <w:rFonts w:eastAsia="Calibri"/>
          <w:sz w:val="22"/>
          <w:szCs w:val="22"/>
        </w:rPr>
      </w:pPr>
      <w:r w:rsidRPr="003C5AAC">
        <w:rPr>
          <w:rFonts w:eastAsia="Calibri"/>
          <w:b/>
          <w:sz w:val="22"/>
          <w:szCs w:val="22"/>
        </w:rPr>
        <w:t xml:space="preserve">7) </w:t>
      </w:r>
      <w:r w:rsidRPr="003C5AAC">
        <w:rPr>
          <w:rFonts w:eastAsia="Calibri"/>
          <w:sz w:val="22"/>
          <w:szCs w:val="22"/>
        </w:rPr>
        <w:t>exercită împuternicirile de conducere a bibliotecii în cazul lipsei directorului, în condiţiile legii;</w:t>
      </w:r>
    </w:p>
    <w:p w:rsidR="003C5AAC" w:rsidRPr="003C5AAC" w:rsidRDefault="003C5AAC" w:rsidP="00321B54">
      <w:pPr>
        <w:ind w:firstLine="708"/>
        <w:jc w:val="both"/>
        <w:rPr>
          <w:rFonts w:eastAsia="Calibri"/>
          <w:sz w:val="22"/>
          <w:szCs w:val="22"/>
        </w:rPr>
      </w:pPr>
      <w:r w:rsidRPr="003C5AAC">
        <w:rPr>
          <w:rFonts w:eastAsia="Calibri"/>
          <w:b/>
          <w:sz w:val="22"/>
          <w:szCs w:val="22"/>
        </w:rPr>
        <w:t xml:space="preserve">8) </w:t>
      </w:r>
      <w:r w:rsidRPr="003C5AAC">
        <w:rPr>
          <w:rFonts w:eastAsia="Calibri"/>
          <w:sz w:val="22"/>
          <w:szCs w:val="22"/>
        </w:rPr>
        <w:t>în temeiul delegării, reprezintă biblioteca în relaţiile cu autorităţile administraţiei publice centrale şi locale şi cu alte autorităţi publice, cu reprezentanţii societăţii civile, cu comunitatea, cu persoanele fizice şi juridice din Republica Moldova şi din străinătate;</w:t>
      </w:r>
    </w:p>
    <w:p w:rsidR="003C5AAC" w:rsidRPr="003C5AAC" w:rsidRDefault="003C5AAC" w:rsidP="00321B54">
      <w:pPr>
        <w:ind w:firstLine="708"/>
        <w:jc w:val="both"/>
        <w:rPr>
          <w:rFonts w:eastAsia="Calibri"/>
          <w:sz w:val="22"/>
          <w:szCs w:val="22"/>
        </w:rPr>
      </w:pPr>
      <w:r w:rsidRPr="003C5AAC">
        <w:rPr>
          <w:rFonts w:eastAsia="Calibri"/>
          <w:b/>
          <w:sz w:val="22"/>
          <w:szCs w:val="22"/>
        </w:rPr>
        <w:t>9)</w:t>
      </w:r>
      <w:r w:rsidRPr="003C5AAC">
        <w:rPr>
          <w:rFonts w:eastAsia="Calibri"/>
          <w:sz w:val="22"/>
          <w:szCs w:val="22"/>
        </w:rPr>
        <w:t xml:space="preserve"> asigură monitorizarea şi evaluarea executării obiectivelor şi a direcţiilor</w:t>
      </w:r>
      <w:r w:rsidR="004A575B">
        <w:rPr>
          <w:rFonts w:eastAsia="Calibri"/>
          <w:sz w:val="22"/>
          <w:szCs w:val="22"/>
        </w:rPr>
        <w:t xml:space="preserve"> </w:t>
      </w:r>
      <w:r w:rsidRPr="003C5AAC">
        <w:rPr>
          <w:rFonts w:eastAsia="Calibri"/>
          <w:sz w:val="22"/>
          <w:szCs w:val="22"/>
        </w:rPr>
        <w:t>strategice de activitate ale bibliotecii, precum şi întocmirea rapoartelor privind</w:t>
      </w:r>
      <w:r w:rsidR="004A575B">
        <w:rPr>
          <w:rFonts w:eastAsia="Calibri"/>
          <w:sz w:val="22"/>
          <w:szCs w:val="22"/>
        </w:rPr>
        <w:t xml:space="preserve"> </w:t>
      </w:r>
      <w:r w:rsidRPr="003C5AAC">
        <w:rPr>
          <w:rFonts w:eastAsia="Calibri"/>
          <w:sz w:val="22"/>
          <w:szCs w:val="22"/>
        </w:rPr>
        <w:t>implementarea acestora;</w:t>
      </w:r>
    </w:p>
    <w:p w:rsidR="003C5AAC" w:rsidRPr="003C5AAC" w:rsidRDefault="003C5AAC" w:rsidP="00321B54">
      <w:pPr>
        <w:ind w:firstLine="708"/>
        <w:jc w:val="both"/>
        <w:rPr>
          <w:rFonts w:eastAsia="Calibri"/>
          <w:sz w:val="22"/>
          <w:szCs w:val="22"/>
        </w:rPr>
      </w:pPr>
      <w:r w:rsidRPr="003C5AAC">
        <w:rPr>
          <w:rFonts w:eastAsia="Calibri"/>
          <w:b/>
          <w:sz w:val="22"/>
          <w:szCs w:val="22"/>
        </w:rPr>
        <w:t>10)</w:t>
      </w:r>
      <w:r w:rsidRPr="003C5AAC">
        <w:rPr>
          <w:rFonts w:eastAsia="Calibri"/>
          <w:sz w:val="22"/>
          <w:szCs w:val="22"/>
        </w:rPr>
        <w:t xml:space="preserve"> propune iniţierea proiectelor de acte normative sau administrative, în domeniile de activitate ale bibliotecii, în conformitate cu obiectivele şi direcţiile strategice stabilite de director;</w:t>
      </w:r>
    </w:p>
    <w:p w:rsidR="003C5AAC" w:rsidRPr="003C5AAC" w:rsidRDefault="003C5AAC" w:rsidP="00321B54">
      <w:pPr>
        <w:ind w:firstLine="708"/>
        <w:jc w:val="both"/>
        <w:rPr>
          <w:rFonts w:eastAsia="Calibri"/>
          <w:sz w:val="22"/>
          <w:szCs w:val="22"/>
        </w:rPr>
      </w:pPr>
      <w:r w:rsidRPr="003C5AAC">
        <w:rPr>
          <w:rFonts w:eastAsia="Calibri"/>
          <w:b/>
          <w:sz w:val="22"/>
          <w:szCs w:val="22"/>
        </w:rPr>
        <w:t>11)</w:t>
      </w:r>
      <w:r w:rsidRPr="003C5AAC">
        <w:rPr>
          <w:rFonts w:eastAsia="Calibri"/>
          <w:sz w:val="22"/>
          <w:szCs w:val="22"/>
        </w:rPr>
        <w:t xml:space="preserve"> asigură avizarea proiectelor de acte normative conexe domeniilor de activitate ale bibliotecii, elaborate de alte autorităţi publice;</w:t>
      </w:r>
    </w:p>
    <w:p w:rsidR="00321B54" w:rsidRDefault="003C5AAC" w:rsidP="00321B54">
      <w:pPr>
        <w:ind w:firstLine="708"/>
        <w:jc w:val="both"/>
        <w:rPr>
          <w:rFonts w:eastAsia="Calibri"/>
          <w:sz w:val="22"/>
          <w:szCs w:val="22"/>
        </w:rPr>
      </w:pPr>
      <w:r w:rsidRPr="003C5AAC">
        <w:rPr>
          <w:rFonts w:eastAsia="Calibri"/>
          <w:b/>
          <w:sz w:val="22"/>
          <w:szCs w:val="22"/>
        </w:rPr>
        <w:t>12)</w:t>
      </w:r>
      <w:r w:rsidRPr="003C5AAC">
        <w:rPr>
          <w:rFonts w:eastAsia="Calibri"/>
          <w:sz w:val="22"/>
          <w:szCs w:val="22"/>
        </w:rPr>
        <w:t xml:space="preserve"> exercită alte atribuţii stabilite de prezentul regulament ori delegate de director.</w:t>
      </w:r>
    </w:p>
    <w:p w:rsidR="003C5AAC" w:rsidRPr="003C5AAC" w:rsidRDefault="00321B54" w:rsidP="00321B54">
      <w:pPr>
        <w:ind w:firstLine="708"/>
        <w:jc w:val="both"/>
        <w:rPr>
          <w:rFonts w:eastAsia="Calibri"/>
          <w:sz w:val="22"/>
          <w:szCs w:val="22"/>
        </w:rPr>
      </w:pPr>
      <w:r>
        <w:rPr>
          <w:rFonts w:eastAsia="Calibri"/>
          <w:b/>
          <w:sz w:val="22"/>
          <w:szCs w:val="22"/>
        </w:rPr>
        <w:t>Articolul 19</w:t>
      </w:r>
      <w:r w:rsidR="003C5AAC" w:rsidRPr="003C5AAC">
        <w:rPr>
          <w:rFonts w:eastAsia="Calibri"/>
          <w:b/>
          <w:sz w:val="22"/>
          <w:szCs w:val="22"/>
        </w:rPr>
        <w:t xml:space="preserve">. </w:t>
      </w:r>
      <w:r w:rsidR="003C5AAC" w:rsidRPr="003C5AAC">
        <w:rPr>
          <w:rFonts w:eastAsia="Calibri"/>
          <w:sz w:val="22"/>
          <w:szCs w:val="22"/>
        </w:rPr>
        <w:t>Domeniile de activitate, de care este responsabil directorul adjunct, se stabilesc prin ordinul directorului.</w:t>
      </w:r>
    </w:p>
    <w:p w:rsidR="00321B54" w:rsidRDefault="00321B54" w:rsidP="00321B54">
      <w:pPr>
        <w:ind w:firstLine="708"/>
        <w:jc w:val="both"/>
        <w:rPr>
          <w:rFonts w:eastAsia="Calibri"/>
          <w:sz w:val="22"/>
          <w:szCs w:val="22"/>
        </w:rPr>
      </w:pPr>
      <w:r>
        <w:rPr>
          <w:rFonts w:eastAsia="Calibri"/>
          <w:b/>
          <w:sz w:val="22"/>
          <w:szCs w:val="22"/>
        </w:rPr>
        <w:t>Articolul 20</w:t>
      </w:r>
      <w:r w:rsidR="003C5AAC" w:rsidRPr="003C5AAC">
        <w:rPr>
          <w:rFonts w:eastAsia="Calibri"/>
          <w:b/>
          <w:sz w:val="22"/>
          <w:szCs w:val="22"/>
        </w:rPr>
        <w:t xml:space="preserve">. </w:t>
      </w:r>
      <w:r w:rsidR="003C5AAC" w:rsidRPr="003C5AAC">
        <w:rPr>
          <w:rFonts w:eastAsia="Calibri"/>
          <w:sz w:val="22"/>
          <w:szCs w:val="22"/>
        </w:rPr>
        <w:t>În cazul lipsei sau imposibilităţii îndeplinirii atribuţiilor de către directorul adjunct, împuternicirile acestuia se exercită de către director sau de către un angajat al bibliotecii cu funcţie superioară, din cadrul personalului de specialitate din cadrul bibliotecii, desemnat prin ordinul directorului privind modul de înlocuire a directorului sau, respectiv, a directorului adjunct.</w:t>
      </w:r>
    </w:p>
    <w:p w:rsidR="003C5AAC" w:rsidRPr="003C5AAC" w:rsidRDefault="00321B54" w:rsidP="00321B54">
      <w:pPr>
        <w:ind w:firstLine="708"/>
        <w:jc w:val="both"/>
        <w:rPr>
          <w:rFonts w:eastAsia="Calibri"/>
          <w:sz w:val="22"/>
          <w:szCs w:val="22"/>
        </w:rPr>
      </w:pPr>
      <w:r>
        <w:rPr>
          <w:rFonts w:eastAsia="Calibri"/>
          <w:b/>
          <w:sz w:val="22"/>
          <w:szCs w:val="22"/>
        </w:rPr>
        <w:t>Articolul 21</w:t>
      </w:r>
      <w:r w:rsidR="003C5AAC" w:rsidRPr="003C5AAC">
        <w:rPr>
          <w:rFonts w:eastAsia="Calibri"/>
          <w:b/>
          <w:sz w:val="22"/>
          <w:szCs w:val="22"/>
        </w:rPr>
        <w:t xml:space="preserve">. </w:t>
      </w:r>
      <w:r w:rsidR="003C5AAC" w:rsidRPr="003C5AAC">
        <w:rPr>
          <w:rFonts w:eastAsia="Calibri"/>
          <w:sz w:val="22"/>
          <w:szCs w:val="22"/>
        </w:rPr>
        <w:t>Directorul, directorul adjunct, conducătorii subdiviziunilor interne ale bibliotecii reprezintă personal cu funcţie de conducere şi, în limitele atribuţiilor acordate, poartă răspundere pentru deciziile luate şi pentru activitatea bibliotecii.</w:t>
      </w:r>
    </w:p>
    <w:p w:rsidR="003C5AAC" w:rsidRPr="003C5AAC" w:rsidRDefault="003C5AAC" w:rsidP="00D77A14">
      <w:pPr>
        <w:jc w:val="both"/>
        <w:rPr>
          <w:rFonts w:eastAsia="Calibri"/>
          <w:sz w:val="22"/>
          <w:szCs w:val="22"/>
        </w:rPr>
      </w:pPr>
    </w:p>
    <w:p w:rsidR="003C5AAC" w:rsidRPr="003C5AAC" w:rsidRDefault="003C5AAC" w:rsidP="00D77A14">
      <w:pPr>
        <w:jc w:val="both"/>
        <w:rPr>
          <w:rFonts w:eastAsia="Calibri"/>
          <w:b/>
          <w:bCs/>
          <w:sz w:val="22"/>
          <w:szCs w:val="22"/>
        </w:rPr>
      </w:pPr>
    </w:p>
    <w:p w:rsidR="003C5AAC" w:rsidRPr="003C5AAC" w:rsidRDefault="003C5AAC" w:rsidP="00D77A14">
      <w:pPr>
        <w:jc w:val="both"/>
        <w:rPr>
          <w:rFonts w:eastAsia="Calibri"/>
          <w:b/>
          <w:bCs/>
          <w:sz w:val="22"/>
          <w:szCs w:val="22"/>
        </w:rPr>
      </w:pPr>
      <w:r w:rsidRPr="003C5AAC">
        <w:rPr>
          <w:rFonts w:eastAsia="Calibri"/>
          <w:b/>
          <w:bCs/>
          <w:sz w:val="22"/>
          <w:szCs w:val="22"/>
        </w:rPr>
        <w:t>Secţiunea a 2-a</w:t>
      </w:r>
      <w:r w:rsidR="00321B54">
        <w:rPr>
          <w:rFonts w:eastAsia="Calibri"/>
          <w:b/>
          <w:bCs/>
          <w:sz w:val="22"/>
          <w:szCs w:val="22"/>
        </w:rPr>
        <w:t xml:space="preserve"> </w:t>
      </w:r>
      <w:r w:rsidRPr="003C5AAC">
        <w:rPr>
          <w:rFonts w:eastAsia="Calibri"/>
          <w:b/>
          <w:bCs/>
          <w:sz w:val="22"/>
          <w:szCs w:val="22"/>
        </w:rPr>
        <w:t>Structura şi personalul bibliotecii publice</w:t>
      </w:r>
    </w:p>
    <w:p w:rsidR="003C5AAC" w:rsidRPr="003C5AAC" w:rsidRDefault="003C5AAC" w:rsidP="00D77A14">
      <w:pPr>
        <w:jc w:val="both"/>
        <w:rPr>
          <w:rFonts w:eastAsia="Calibri"/>
          <w:sz w:val="22"/>
          <w:szCs w:val="22"/>
        </w:rPr>
      </w:pPr>
    </w:p>
    <w:p w:rsidR="003C5AAC" w:rsidRPr="003C5AAC" w:rsidRDefault="003C5AAC" w:rsidP="00D77A14">
      <w:pPr>
        <w:jc w:val="both"/>
        <w:rPr>
          <w:rFonts w:eastAsia="Calibri"/>
          <w:sz w:val="22"/>
          <w:szCs w:val="22"/>
        </w:rPr>
      </w:pPr>
      <w:r w:rsidRPr="003C5AAC">
        <w:rPr>
          <w:rFonts w:eastAsia="Calibri"/>
          <w:sz w:val="22"/>
          <w:szCs w:val="22"/>
        </w:rPr>
        <w:t> </w:t>
      </w:r>
      <w:r w:rsidR="00B06FE9">
        <w:rPr>
          <w:rFonts w:eastAsia="Calibri"/>
          <w:sz w:val="22"/>
          <w:szCs w:val="22"/>
        </w:rPr>
        <w:tab/>
      </w:r>
      <w:r w:rsidR="00321B54" w:rsidRPr="00F730C1">
        <w:rPr>
          <w:rFonts w:eastAsia="Calibri"/>
          <w:b/>
          <w:sz w:val="22"/>
          <w:szCs w:val="22"/>
        </w:rPr>
        <w:t>Articolul 22</w:t>
      </w:r>
      <w:r w:rsidRPr="00F730C1">
        <w:rPr>
          <w:rFonts w:eastAsia="Calibri"/>
          <w:b/>
          <w:sz w:val="22"/>
          <w:szCs w:val="22"/>
        </w:rPr>
        <w:t>.</w:t>
      </w:r>
      <w:r w:rsidRPr="003C5AAC">
        <w:rPr>
          <w:rFonts w:eastAsia="Calibri"/>
          <w:b/>
          <w:sz w:val="22"/>
          <w:szCs w:val="22"/>
        </w:rPr>
        <w:t xml:space="preserve"> </w:t>
      </w:r>
      <w:r w:rsidRPr="003C5AAC">
        <w:rPr>
          <w:rFonts w:eastAsia="Calibri"/>
          <w:sz w:val="22"/>
          <w:szCs w:val="22"/>
        </w:rPr>
        <w:t> În cadrul bibliotecii publice se instituie un consiliu de administraţie, care are rol consultativ şi îşi desfăşoară activitatea în baza prezentului regulament și a  Regulamentului de organizare şi funcţionare a Consiliului de Administrare. Activitatea consiliului de administraţie este orientată către probleme de conducere şi administrare a bibliotecii publice.</w:t>
      </w:r>
    </w:p>
    <w:p w:rsidR="00B06FE9" w:rsidRDefault="00B06FE9" w:rsidP="00B06FE9">
      <w:pPr>
        <w:ind w:firstLine="708"/>
        <w:jc w:val="both"/>
        <w:rPr>
          <w:rFonts w:eastAsia="Calibri"/>
          <w:sz w:val="22"/>
          <w:szCs w:val="22"/>
        </w:rPr>
      </w:pPr>
      <w:r>
        <w:rPr>
          <w:rFonts w:eastAsia="Calibri"/>
          <w:b/>
          <w:sz w:val="22"/>
          <w:szCs w:val="22"/>
        </w:rPr>
        <w:t>Articolul  23</w:t>
      </w:r>
      <w:r w:rsidR="003C5AAC" w:rsidRPr="003C5AAC">
        <w:rPr>
          <w:rFonts w:eastAsia="Calibri"/>
          <w:b/>
          <w:sz w:val="22"/>
          <w:szCs w:val="22"/>
        </w:rPr>
        <w:t xml:space="preserve">. </w:t>
      </w:r>
      <w:r w:rsidR="003C5AAC" w:rsidRPr="003C5AAC">
        <w:rPr>
          <w:rFonts w:eastAsia="Calibri"/>
          <w:sz w:val="22"/>
          <w:szCs w:val="22"/>
        </w:rPr>
        <w:t>Consiliul de administraţie se constituie prin ordinul directorului bibliotecii, din 5–7 membri, desemnaţi de directorul bibliotecii.</w:t>
      </w:r>
      <w:r>
        <w:rPr>
          <w:rFonts w:eastAsia="Calibri"/>
          <w:sz w:val="22"/>
          <w:szCs w:val="22"/>
        </w:rPr>
        <w:t xml:space="preserve"> </w:t>
      </w:r>
      <w:r w:rsidR="003C5AAC" w:rsidRPr="003C5AAC">
        <w:rPr>
          <w:rFonts w:eastAsia="Calibri"/>
          <w:sz w:val="22"/>
          <w:szCs w:val="22"/>
        </w:rPr>
        <w:t>Directorul bibliotecii este membru din oficiu al consiliului de administraţie şi conduce activitatea acestuia. În calitate de membri ai consiliului de administraţie sunt  desemnaţi: directorul adjunct al bibliotecii, angajaţi din cadrul personalului de specialitate al bibliotecii, reprezentanţi ai autorităţii care a constituit biblioteca, reprezentanţi ai societăţii civile şi ai comunităţii.</w:t>
      </w:r>
      <w:r>
        <w:rPr>
          <w:rFonts w:eastAsia="Calibri"/>
          <w:sz w:val="22"/>
          <w:szCs w:val="22"/>
        </w:rPr>
        <w:t xml:space="preserve"> </w:t>
      </w:r>
      <w:r w:rsidR="003C5AAC" w:rsidRPr="003C5AAC">
        <w:rPr>
          <w:rFonts w:eastAsia="Calibri"/>
          <w:sz w:val="22"/>
          <w:szCs w:val="22"/>
        </w:rPr>
        <w:t>Membrii consiliului de administraţie se desemnează în bază de profesionalism, integritate şi reputaţie profesională, inclusiv în comunitate.</w:t>
      </w:r>
    </w:p>
    <w:p w:rsidR="003C5AAC" w:rsidRPr="003C5AAC" w:rsidRDefault="00B06FE9" w:rsidP="00B06FE9">
      <w:pPr>
        <w:ind w:firstLine="708"/>
        <w:jc w:val="both"/>
        <w:rPr>
          <w:rFonts w:eastAsia="Calibri"/>
          <w:sz w:val="22"/>
          <w:szCs w:val="22"/>
        </w:rPr>
      </w:pPr>
      <w:r>
        <w:rPr>
          <w:rFonts w:eastAsia="Calibri"/>
          <w:b/>
          <w:sz w:val="22"/>
          <w:szCs w:val="22"/>
        </w:rPr>
        <w:t>Articolul 24</w:t>
      </w:r>
      <w:r w:rsidR="003C5AAC" w:rsidRPr="003C5AAC">
        <w:rPr>
          <w:rFonts w:eastAsia="Calibri"/>
          <w:b/>
          <w:sz w:val="22"/>
          <w:szCs w:val="22"/>
        </w:rPr>
        <w:t xml:space="preserve">. </w:t>
      </w:r>
      <w:r w:rsidR="003C5AAC" w:rsidRPr="003C5AAC">
        <w:rPr>
          <w:rFonts w:eastAsia="Calibri"/>
          <w:sz w:val="22"/>
          <w:szCs w:val="22"/>
        </w:rPr>
        <w:t>Consiliul de administraţie îşi desfăşoară activitatea în şedinţe publice, ordinare şi extraordinare. Consiliul de administraţie se convoacă de către director sau la propunerea a cel puţin doi membri, ori de câte ori este nevoie, dar nu mai rar decât o dată în trimestru. Şedinţele se anunţă public cu cel puţin 3 zile înainte de data desfăşurării lor. În situaţii excepţionale, şedinţele consiliului de administraţie se pot desfăşura fără anunţarea lor cu 3 zile înainte de data desfăşurării lor. Ordinea de zi a şedinţelor consiliului de administraţie se elaborează de către director, inclusiv în baza propunerilor membrilor săi, care se prezintă cu cel puţin o zi înainte de data şedinţei. Şedinţele consiliului se conduc de directorul bibliotecii.</w:t>
      </w:r>
    </w:p>
    <w:p w:rsidR="00B06FE9" w:rsidRDefault="00B06FE9" w:rsidP="00B06FE9">
      <w:pPr>
        <w:ind w:firstLine="708"/>
        <w:jc w:val="both"/>
        <w:rPr>
          <w:rFonts w:eastAsia="Calibri"/>
          <w:sz w:val="22"/>
          <w:szCs w:val="22"/>
        </w:rPr>
      </w:pPr>
      <w:r>
        <w:rPr>
          <w:rFonts w:eastAsia="Calibri"/>
          <w:b/>
          <w:sz w:val="22"/>
          <w:szCs w:val="22"/>
        </w:rPr>
        <w:t>Articolul 25</w:t>
      </w:r>
      <w:r w:rsidR="003C5AAC" w:rsidRPr="003C5AAC">
        <w:rPr>
          <w:rFonts w:eastAsia="Calibri"/>
          <w:b/>
          <w:sz w:val="22"/>
          <w:szCs w:val="22"/>
        </w:rPr>
        <w:t xml:space="preserve">. </w:t>
      </w:r>
      <w:r w:rsidR="003C5AAC" w:rsidRPr="003C5AAC">
        <w:rPr>
          <w:rFonts w:eastAsia="Calibri"/>
          <w:sz w:val="22"/>
          <w:szCs w:val="22"/>
        </w:rPr>
        <w:t>Consiliul de administraţie adoptă hotărâri consultative cu votul a cel puţin două treimi din membrii săi desemnaţi.</w:t>
      </w:r>
    </w:p>
    <w:p w:rsidR="003C5AAC" w:rsidRPr="003C5AAC" w:rsidRDefault="00B06FE9" w:rsidP="00B06FE9">
      <w:pPr>
        <w:ind w:firstLine="708"/>
        <w:jc w:val="both"/>
        <w:rPr>
          <w:rFonts w:eastAsia="Calibri"/>
          <w:sz w:val="22"/>
          <w:szCs w:val="22"/>
        </w:rPr>
      </w:pPr>
      <w:r>
        <w:rPr>
          <w:rFonts w:eastAsia="Calibri"/>
          <w:b/>
          <w:sz w:val="22"/>
          <w:szCs w:val="22"/>
        </w:rPr>
        <w:t>Articolul  26</w:t>
      </w:r>
      <w:r w:rsidR="003C5AAC" w:rsidRPr="003C5AAC">
        <w:rPr>
          <w:rFonts w:eastAsia="Calibri"/>
          <w:b/>
          <w:sz w:val="22"/>
          <w:szCs w:val="22"/>
        </w:rPr>
        <w:t xml:space="preserve">. </w:t>
      </w:r>
      <w:r w:rsidR="003C5AAC" w:rsidRPr="003C5AAC">
        <w:rPr>
          <w:rFonts w:eastAsia="Calibri"/>
          <w:sz w:val="22"/>
          <w:szCs w:val="22"/>
        </w:rPr>
        <w:t>Lucrările de secretariat ale consiliului de administraţie se asigură de un angajat al bibliotecii, desemnat de director, care nu are drept de vot la adoptarea hotărârilor consiliului.</w:t>
      </w:r>
    </w:p>
    <w:p w:rsidR="00B06FE9" w:rsidRDefault="00B06FE9" w:rsidP="00B06FE9">
      <w:pPr>
        <w:ind w:firstLine="708"/>
        <w:jc w:val="both"/>
        <w:rPr>
          <w:rFonts w:eastAsia="Calibri"/>
          <w:b/>
          <w:sz w:val="22"/>
          <w:szCs w:val="22"/>
        </w:rPr>
      </w:pPr>
      <w:r>
        <w:rPr>
          <w:rFonts w:eastAsia="Calibri"/>
          <w:b/>
          <w:sz w:val="22"/>
          <w:szCs w:val="22"/>
        </w:rPr>
        <w:t>Articolul 27</w:t>
      </w:r>
      <w:r w:rsidR="003C5AAC" w:rsidRPr="003C5AAC">
        <w:rPr>
          <w:rFonts w:eastAsia="Calibri"/>
          <w:b/>
          <w:sz w:val="22"/>
          <w:szCs w:val="22"/>
        </w:rPr>
        <w:t xml:space="preserve">. </w:t>
      </w:r>
      <w:r w:rsidR="003C5AAC" w:rsidRPr="003C5AAC">
        <w:rPr>
          <w:rFonts w:eastAsia="Calibri"/>
          <w:sz w:val="22"/>
          <w:szCs w:val="22"/>
        </w:rPr>
        <w:t>Desfăşurarea fiecărei şedinţe a consiliului de administraţie se consemnează într-un proces-verbal. Procesul-verbal al şedinţei consiliului de administraţie conţine:</w:t>
      </w:r>
      <w:r w:rsidR="003C5AAC" w:rsidRPr="003C5AAC">
        <w:rPr>
          <w:rFonts w:eastAsia="Calibri"/>
          <w:b/>
          <w:sz w:val="22"/>
          <w:szCs w:val="22"/>
        </w:rPr>
        <w:t> </w:t>
      </w:r>
    </w:p>
    <w:p w:rsidR="00B06FE9" w:rsidRPr="00B06FE9" w:rsidRDefault="003C5AAC" w:rsidP="00B06FE9">
      <w:pPr>
        <w:pStyle w:val="Listparagraf"/>
        <w:numPr>
          <w:ilvl w:val="0"/>
          <w:numId w:val="29"/>
        </w:numPr>
        <w:jc w:val="both"/>
        <w:rPr>
          <w:rFonts w:eastAsia="Calibri"/>
          <w:sz w:val="22"/>
          <w:szCs w:val="22"/>
        </w:rPr>
      </w:pPr>
      <w:r w:rsidRPr="00B06FE9">
        <w:rPr>
          <w:rFonts w:eastAsia="Calibri"/>
          <w:sz w:val="22"/>
          <w:szCs w:val="22"/>
        </w:rPr>
        <w:lastRenderedPageBreak/>
        <w:t>data (ziua, luna, anul), durata şi locul desfăşurării şedinţei;</w:t>
      </w:r>
    </w:p>
    <w:p w:rsidR="00B06FE9" w:rsidRPr="00B06FE9" w:rsidRDefault="003C5AAC" w:rsidP="00B06FE9">
      <w:pPr>
        <w:pStyle w:val="Listparagraf"/>
        <w:numPr>
          <w:ilvl w:val="0"/>
          <w:numId w:val="29"/>
        </w:numPr>
        <w:jc w:val="both"/>
        <w:rPr>
          <w:rFonts w:eastAsia="Calibri"/>
          <w:sz w:val="22"/>
          <w:szCs w:val="22"/>
        </w:rPr>
      </w:pPr>
      <w:r w:rsidRPr="00B06FE9">
        <w:rPr>
          <w:rFonts w:eastAsia="Calibri"/>
          <w:sz w:val="22"/>
          <w:szCs w:val="22"/>
        </w:rPr>
        <w:t>numele şi prenumele preşedintelui şedinţei, ale secretarului responsabil şi ale membrilor consiliului de administraţie, precum şi cele ale altor persoane care au participat la şedinţă;</w:t>
      </w:r>
    </w:p>
    <w:p w:rsidR="003C5AAC" w:rsidRPr="00B06FE9" w:rsidRDefault="00B06FE9" w:rsidP="00B06FE9">
      <w:pPr>
        <w:ind w:firstLine="708"/>
        <w:jc w:val="both"/>
        <w:rPr>
          <w:rFonts w:eastAsia="Calibri"/>
          <w:sz w:val="22"/>
          <w:szCs w:val="22"/>
        </w:rPr>
      </w:pPr>
      <w:r w:rsidRPr="00B06FE9">
        <w:rPr>
          <w:rFonts w:eastAsia="Calibri"/>
          <w:b/>
          <w:sz w:val="22"/>
          <w:szCs w:val="22"/>
        </w:rPr>
        <w:t>3</w:t>
      </w:r>
      <w:r>
        <w:rPr>
          <w:rFonts w:eastAsia="Calibri"/>
          <w:sz w:val="22"/>
          <w:szCs w:val="22"/>
        </w:rPr>
        <w:t>)</w:t>
      </w:r>
      <w:r w:rsidR="003C5AAC" w:rsidRPr="00B06FE9">
        <w:rPr>
          <w:rFonts w:eastAsia="Calibri"/>
          <w:sz w:val="22"/>
          <w:szCs w:val="22"/>
        </w:rPr>
        <w:t xml:space="preserve"> problemele puse în discuţie în cadrul şedinţei, prin raportare la ordinea de</w:t>
      </w:r>
      <w:r w:rsidR="004A575B" w:rsidRPr="00B06FE9">
        <w:rPr>
          <w:rFonts w:eastAsia="Calibri"/>
          <w:sz w:val="22"/>
          <w:szCs w:val="22"/>
        </w:rPr>
        <w:t xml:space="preserve"> </w:t>
      </w:r>
      <w:r w:rsidR="003C5AAC" w:rsidRPr="00B06FE9">
        <w:rPr>
          <w:rFonts w:eastAsia="Calibri"/>
          <w:sz w:val="22"/>
          <w:szCs w:val="22"/>
        </w:rPr>
        <w:t>zi aprobată a şedinţei;</w:t>
      </w:r>
    </w:p>
    <w:p w:rsidR="00B06FE9" w:rsidRDefault="003C5AAC" w:rsidP="00B06FE9">
      <w:pPr>
        <w:ind w:firstLine="708"/>
        <w:jc w:val="both"/>
        <w:rPr>
          <w:rFonts w:eastAsia="Calibri"/>
          <w:sz w:val="22"/>
          <w:szCs w:val="22"/>
        </w:rPr>
      </w:pPr>
      <w:r w:rsidRPr="003C5AAC">
        <w:rPr>
          <w:rFonts w:eastAsia="Calibri"/>
          <w:b/>
          <w:sz w:val="22"/>
          <w:szCs w:val="22"/>
        </w:rPr>
        <w:t>4)</w:t>
      </w:r>
      <w:r w:rsidRPr="003C5AAC">
        <w:rPr>
          <w:rFonts w:eastAsia="Calibri"/>
          <w:sz w:val="22"/>
          <w:szCs w:val="22"/>
        </w:rPr>
        <w:t xml:space="preserve"> declaraţiile membrilor şi altor persoane participante la şedinţă;</w:t>
      </w:r>
    </w:p>
    <w:p w:rsidR="003C5AAC" w:rsidRPr="003C5AAC" w:rsidRDefault="003C5AAC" w:rsidP="00B06FE9">
      <w:pPr>
        <w:ind w:firstLine="708"/>
        <w:jc w:val="both"/>
        <w:rPr>
          <w:rFonts w:eastAsia="Calibri"/>
          <w:sz w:val="22"/>
          <w:szCs w:val="22"/>
        </w:rPr>
      </w:pPr>
      <w:r w:rsidRPr="003C5AAC">
        <w:rPr>
          <w:rFonts w:eastAsia="Calibri"/>
          <w:b/>
          <w:sz w:val="22"/>
          <w:szCs w:val="22"/>
        </w:rPr>
        <w:t>5)</w:t>
      </w:r>
      <w:r w:rsidRPr="003C5AAC">
        <w:rPr>
          <w:rFonts w:eastAsia="Calibri"/>
          <w:sz w:val="22"/>
          <w:szCs w:val="22"/>
        </w:rPr>
        <w:t xml:space="preserve"> hotărârile aprobate în cadrul şedinţei şi numărul de voturi cu care au fost aprobate. Procesul-verbal al şedinţei consiliului de administraţie si</w:t>
      </w:r>
      <w:r w:rsidR="00571B6D">
        <w:rPr>
          <w:rFonts w:eastAsia="Calibri"/>
          <w:sz w:val="22"/>
          <w:szCs w:val="22"/>
        </w:rPr>
        <w:t xml:space="preserve"> </w:t>
      </w:r>
      <w:r w:rsidRPr="003C5AAC">
        <w:rPr>
          <w:rFonts w:eastAsia="Calibri"/>
          <w:sz w:val="22"/>
          <w:szCs w:val="22"/>
        </w:rPr>
        <w:t>întocmeşte în timpul şedinţei, se redactează în termen de 2 zile de la încheierea şedinţei şi se semnează de director, de secretarul responsabil şi de membrii comisiei prezenţi în şedinţă.</w:t>
      </w:r>
    </w:p>
    <w:p w:rsidR="00B06FE9" w:rsidRDefault="00B06FE9" w:rsidP="00B06FE9">
      <w:pPr>
        <w:ind w:firstLine="708"/>
        <w:jc w:val="both"/>
        <w:rPr>
          <w:rFonts w:eastAsia="Calibri"/>
          <w:b/>
          <w:sz w:val="22"/>
          <w:szCs w:val="22"/>
        </w:rPr>
      </w:pPr>
      <w:r>
        <w:rPr>
          <w:rFonts w:eastAsia="Calibri"/>
          <w:b/>
          <w:sz w:val="22"/>
          <w:szCs w:val="22"/>
        </w:rPr>
        <w:t>Articolul 28</w:t>
      </w:r>
      <w:r w:rsidR="003C5AAC" w:rsidRPr="003C5AAC">
        <w:rPr>
          <w:rFonts w:eastAsia="Calibri"/>
          <w:b/>
          <w:sz w:val="22"/>
          <w:szCs w:val="22"/>
        </w:rPr>
        <w:t xml:space="preserve">. </w:t>
      </w:r>
      <w:r w:rsidR="003C5AAC" w:rsidRPr="003C5AAC">
        <w:rPr>
          <w:rFonts w:eastAsia="Calibri"/>
          <w:sz w:val="22"/>
          <w:szCs w:val="22"/>
        </w:rPr>
        <w:t>Atribuţiile de bază ale consiliului de administraţie sunt:</w:t>
      </w:r>
    </w:p>
    <w:p w:rsidR="00B06FE9" w:rsidRDefault="003C5AAC" w:rsidP="00B06FE9">
      <w:pPr>
        <w:ind w:firstLine="708"/>
        <w:jc w:val="both"/>
        <w:rPr>
          <w:rFonts w:eastAsia="Calibri"/>
          <w:sz w:val="22"/>
          <w:szCs w:val="22"/>
        </w:rPr>
      </w:pPr>
      <w:r w:rsidRPr="003C5AAC">
        <w:rPr>
          <w:rFonts w:eastAsia="Calibri"/>
          <w:b/>
          <w:sz w:val="22"/>
          <w:szCs w:val="22"/>
        </w:rPr>
        <w:t xml:space="preserve"> 1)</w:t>
      </w:r>
      <w:r w:rsidRPr="003C5AAC">
        <w:rPr>
          <w:rFonts w:eastAsia="Calibri"/>
          <w:sz w:val="22"/>
          <w:szCs w:val="22"/>
        </w:rPr>
        <w:t xml:space="preserve"> dezbate proiectele strategiei de dezvoltare a bibliotecii, planului de acţiuni</w:t>
      </w:r>
      <w:r w:rsidR="00571B6D">
        <w:rPr>
          <w:rFonts w:eastAsia="Calibri"/>
          <w:sz w:val="22"/>
          <w:szCs w:val="22"/>
        </w:rPr>
        <w:t xml:space="preserve"> </w:t>
      </w:r>
      <w:r w:rsidRPr="003C5AAC">
        <w:rPr>
          <w:rFonts w:eastAsia="Calibri"/>
          <w:sz w:val="22"/>
          <w:szCs w:val="22"/>
        </w:rPr>
        <w:t>pentru executarea strategiei, planului operaţional anual şi ale altor planuri de activitate ale bibliotecii, precum şi măsurile necesare priv</w:t>
      </w:r>
      <w:r w:rsidR="00B06FE9">
        <w:rPr>
          <w:rFonts w:eastAsia="Calibri"/>
          <w:sz w:val="22"/>
          <w:szCs w:val="22"/>
        </w:rPr>
        <w:t>ind implementarea acestora;</w:t>
      </w:r>
    </w:p>
    <w:p w:rsidR="003C5AAC" w:rsidRPr="003C5AAC" w:rsidRDefault="003C5AAC" w:rsidP="00B06FE9">
      <w:pPr>
        <w:ind w:firstLine="708"/>
        <w:jc w:val="both"/>
        <w:rPr>
          <w:rFonts w:eastAsia="Calibri"/>
          <w:sz w:val="22"/>
          <w:szCs w:val="22"/>
        </w:rPr>
      </w:pPr>
      <w:r w:rsidRPr="003C5AAC">
        <w:rPr>
          <w:rFonts w:eastAsia="Calibri"/>
          <w:b/>
          <w:sz w:val="22"/>
          <w:szCs w:val="22"/>
        </w:rPr>
        <w:t xml:space="preserve">2) </w:t>
      </w:r>
      <w:r w:rsidRPr="003C5AAC">
        <w:rPr>
          <w:rFonts w:eastAsia="Calibri"/>
          <w:sz w:val="22"/>
          <w:szCs w:val="22"/>
        </w:rPr>
        <w:t>dezbate proiectul bugetului anual de venituri şi cheltuieli, precum şi situaţiile financiare trimestriale şi anuale;</w:t>
      </w:r>
    </w:p>
    <w:p w:rsidR="00B06FE9" w:rsidRDefault="003C5AAC" w:rsidP="00B06FE9">
      <w:pPr>
        <w:ind w:firstLine="708"/>
        <w:jc w:val="both"/>
        <w:rPr>
          <w:rFonts w:eastAsia="Calibri"/>
          <w:sz w:val="22"/>
          <w:szCs w:val="22"/>
        </w:rPr>
      </w:pPr>
      <w:r w:rsidRPr="003C5AAC">
        <w:rPr>
          <w:rFonts w:eastAsia="Calibri"/>
          <w:b/>
          <w:sz w:val="22"/>
          <w:szCs w:val="22"/>
        </w:rPr>
        <w:t>3)</w:t>
      </w:r>
      <w:r w:rsidRPr="003C5AAC">
        <w:rPr>
          <w:rFonts w:eastAsia="Calibri"/>
          <w:sz w:val="22"/>
          <w:szCs w:val="22"/>
        </w:rPr>
        <w:t xml:space="preserve"> examinează şi propune directorului, politica şi planurile de promovare a bibliotecii;</w:t>
      </w:r>
    </w:p>
    <w:p w:rsidR="00B06FE9" w:rsidRDefault="003C5AAC" w:rsidP="00B06FE9">
      <w:pPr>
        <w:ind w:firstLine="708"/>
        <w:jc w:val="both"/>
        <w:rPr>
          <w:rFonts w:eastAsia="Calibri"/>
          <w:sz w:val="22"/>
          <w:szCs w:val="22"/>
        </w:rPr>
      </w:pPr>
      <w:r w:rsidRPr="003C5AAC">
        <w:rPr>
          <w:rFonts w:eastAsia="Calibri"/>
          <w:b/>
          <w:sz w:val="22"/>
          <w:szCs w:val="22"/>
        </w:rPr>
        <w:t>4)</w:t>
      </w:r>
      <w:r w:rsidRPr="003C5AAC">
        <w:rPr>
          <w:rFonts w:eastAsia="Calibri"/>
          <w:sz w:val="22"/>
          <w:szCs w:val="22"/>
        </w:rPr>
        <w:t xml:space="preserve"> examinează proiectul regulamentului de organizare şi funcţionare a bibliotecii publice, precum şi propuneri</w:t>
      </w:r>
      <w:r w:rsidR="00B06FE9">
        <w:rPr>
          <w:rFonts w:eastAsia="Calibri"/>
          <w:sz w:val="22"/>
          <w:szCs w:val="22"/>
        </w:rPr>
        <w:t>le de modificare a acestuia;</w:t>
      </w:r>
    </w:p>
    <w:p w:rsidR="00B06FE9" w:rsidRDefault="003C5AAC" w:rsidP="00B06FE9">
      <w:pPr>
        <w:ind w:firstLine="708"/>
        <w:jc w:val="both"/>
        <w:rPr>
          <w:rFonts w:eastAsia="Calibri"/>
          <w:sz w:val="22"/>
          <w:szCs w:val="22"/>
        </w:rPr>
      </w:pPr>
      <w:r w:rsidRPr="003C5AAC">
        <w:rPr>
          <w:rFonts w:eastAsia="Calibri"/>
          <w:sz w:val="22"/>
          <w:szCs w:val="22"/>
        </w:rPr>
        <w:t xml:space="preserve"> </w:t>
      </w:r>
      <w:r w:rsidRPr="003C5AAC">
        <w:rPr>
          <w:rFonts w:eastAsia="Calibri"/>
          <w:b/>
          <w:sz w:val="22"/>
          <w:szCs w:val="22"/>
        </w:rPr>
        <w:t>5)</w:t>
      </w:r>
      <w:r w:rsidRPr="003C5AAC">
        <w:rPr>
          <w:rFonts w:eastAsia="Calibri"/>
          <w:sz w:val="22"/>
          <w:szCs w:val="22"/>
        </w:rPr>
        <w:t xml:space="preserve"> examinează şi propune spre aprobare directorului, statu</w:t>
      </w:r>
      <w:r w:rsidR="00B06FE9">
        <w:rPr>
          <w:rFonts w:eastAsia="Calibri"/>
          <w:sz w:val="22"/>
          <w:szCs w:val="22"/>
        </w:rPr>
        <w:t>l de funcţii al bibliotecii;</w:t>
      </w:r>
    </w:p>
    <w:p w:rsidR="003C5AAC" w:rsidRPr="003C5AAC" w:rsidRDefault="003C5AAC" w:rsidP="00B06FE9">
      <w:pPr>
        <w:ind w:firstLine="708"/>
        <w:jc w:val="both"/>
        <w:rPr>
          <w:rFonts w:eastAsia="Calibri"/>
          <w:sz w:val="22"/>
          <w:szCs w:val="22"/>
        </w:rPr>
      </w:pPr>
      <w:r w:rsidRPr="003C5AAC">
        <w:rPr>
          <w:rFonts w:eastAsia="Calibri"/>
          <w:sz w:val="22"/>
          <w:szCs w:val="22"/>
        </w:rPr>
        <w:t xml:space="preserve"> </w:t>
      </w:r>
      <w:r w:rsidRPr="003C5AAC">
        <w:rPr>
          <w:rFonts w:eastAsia="Calibri"/>
          <w:b/>
          <w:sz w:val="22"/>
          <w:szCs w:val="22"/>
        </w:rPr>
        <w:t>6)</w:t>
      </w:r>
      <w:r w:rsidRPr="003C5AAC">
        <w:rPr>
          <w:rFonts w:eastAsia="Calibri"/>
          <w:sz w:val="22"/>
          <w:szCs w:val="22"/>
        </w:rPr>
        <w:t xml:space="preserve"> examinează proiectele de acte normative conexe organizării şi funcţionării bibliotecii şi domeniilor ei de activitate;</w:t>
      </w:r>
    </w:p>
    <w:p w:rsidR="003C5AAC" w:rsidRPr="003C5AAC" w:rsidRDefault="003C5AAC" w:rsidP="00B06FE9">
      <w:pPr>
        <w:ind w:firstLine="708"/>
        <w:jc w:val="both"/>
        <w:rPr>
          <w:rFonts w:eastAsia="Calibri"/>
          <w:sz w:val="22"/>
          <w:szCs w:val="22"/>
        </w:rPr>
      </w:pPr>
      <w:r w:rsidRPr="003C5AAC">
        <w:rPr>
          <w:rFonts w:eastAsia="Calibri"/>
          <w:b/>
          <w:sz w:val="22"/>
          <w:szCs w:val="22"/>
        </w:rPr>
        <w:t>7)</w:t>
      </w:r>
      <w:r w:rsidRPr="003C5AAC">
        <w:rPr>
          <w:rFonts w:eastAsia="Calibri"/>
          <w:sz w:val="22"/>
          <w:szCs w:val="22"/>
        </w:rPr>
        <w:t xml:space="preserve"> analizează propunerile de tarife pentru produsele şi serviciile oferite contra plată de bibliotecă;</w:t>
      </w:r>
    </w:p>
    <w:p w:rsidR="003C5AAC" w:rsidRPr="003C5AAC" w:rsidRDefault="003C5AAC" w:rsidP="00B06FE9">
      <w:pPr>
        <w:ind w:firstLine="708"/>
        <w:jc w:val="both"/>
        <w:rPr>
          <w:rFonts w:eastAsia="Calibri"/>
          <w:sz w:val="22"/>
          <w:szCs w:val="22"/>
        </w:rPr>
      </w:pPr>
      <w:r w:rsidRPr="003C5AAC">
        <w:rPr>
          <w:rFonts w:eastAsia="Calibri"/>
          <w:b/>
          <w:sz w:val="22"/>
          <w:szCs w:val="22"/>
        </w:rPr>
        <w:t>8)</w:t>
      </w:r>
      <w:r w:rsidRPr="003C5AAC">
        <w:rPr>
          <w:rFonts w:eastAsia="Calibri"/>
          <w:sz w:val="22"/>
          <w:szCs w:val="22"/>
        </w:rPr>
        <w:t xml:space="preserve"> analizează scăderea din gestiune a valorilor materiale lipsă la </w:t>
      </w:r>
      <w:r w:rsidR="00571B6D">
        <w:rPr>
          <w:rFonts w:eastAsia="Calibri"/>
          <w:sz w:val="22"/>
          <w:szCs w:val="22"/>
        </w:rPr>
        <w:t>inv</w:t>
      </w:r>
      <w:r w:rsidRPr="003C5AAC">
        <w:rPr>
          <w:rFonts w:eastAsia="Calibri"/>
          <w:sz w:val="22"/>
          <w:szCs w:val="22"/>
        </w:rPr>
        <w:t>einventarierile anuale şi la verificările periodice de gestiune, atunci când acestea nu sunt din culpa unei persoane fizice şi în condiţiile prevăzute de condiţiile legale;</w:t>
      </w:r>
    </w:p>
    <w:p w:rsidR="00B06FE9" w:rsidRDefault="003C5AAC" w:rsidP="00B06FE9">
      <w:pPr>
        <w:ind w:firstLine="708"/>
        <w:jc w:val="both"/>
        <w:rPr>
          <w:rFonts w:eastAsia="Calibri"/>
          <w:sz w:val="22"/>
          <w:szCs w:val="22"/>
        </w:rPr>
      </w:pPr>
      <w:r w:rsidRPr="003C5AAC">
        <w:rPr>
          <w:rFonts w:eastAsia="Calibri"/>
          <w:b/>
          <w:sz w:val="22"/>
          <w:szCs w:val="22"/>
        </w:rPr>
        <w:t>9)</w:t>
      </w:r>
      <w:r w:rsidRPr="003C5AAC">
        <w:rPr>
          <w:rFonts w:eastAsia="Calibri"/>
          <w:sz w:val="22"/>
          <w:szCs w:val="22"/>
        </w:rPr>
        <w:t xml:space="preserve"> analizează proiectele de amenajări, extinderi, reparaţii capitale ale localurilor şi instalaţiilor, precum şi concluziile sau rapoartele comisiei de recepţie;</w:t>
      </w:r>
    </w:p>
    <w:p w:rsidR="00B06FE9" w:rsidRDefault="003C5AAC" w:rsidP="00B06FE9">
      <w:pPr>
        <w:ind w:firstLine="708"/>
        <w:jc w:val="both"/>
        <w:rPr>
          <w:rFonts w:eastAsia="Calibri"/>
          <w:sz w:val="22"/>
          <w:szCs w:val="22"/>
        </w:rPr>
      </w:pPr>
      <w:r w:rsidRPr="003C5AAC">
        <w:rPr>
          <w:rFonts w:eastAsia="Calibri"/>
          <w:b/>
          <w:sz w:val="22"/>
          <w:szCs w:val="22"/>
        </w:rPr>
        <w:t xml:space="preserve">10) </w:t>
      </w:r>
      <w:r w:rsidRPr="003C5AAC">
        <w:rPr>
          <w:rFonts w:eastAsia="Calibri"/>
          <w:sz w:val="22"/>
          <w:szCs w:val="22"/>
        </w:rPr>
        <w:t>analizează propunerile de achiziţionare de materiale consumabile, maşini, aparatură, echipamente IT, software şi servicii, necesare tuturo</w:t>
      </w:r>
      <w:r w:rsidR="00B06FE9">
        <w:rPr>
          <w:rFonts w:eastAsia="Calibri"/>
          <w:sz w:val="22"/>
          <w:szCs w:val="22"/>
        </w:rPr>
        <w:t>r sectoarelor de activitate;</w:t>
      </w:r>
    </w:p>
    <w:p w:rsidR="00B06FE9" w:rsidRDefault="003C5AAC" w:rsidP="00B06FE9">
      <w:pPr>
        <w:ind w:firstLine="708"/>
        <w:jc w:val="both"/>
        <w:rPr>
          <w:rFonts w:eastAsia="Calibri"/>
          <w:sz w:val="22"/>
          <w:szCs w:val="22"/>
        </w:rPr>
      </w:pPr>
      <w:r w:rsidRPr="003C5AAC">
        <w:rPr>
          <w:rFonts w:eastAsia="Calibri"/>
          <w:b/>
          <w:sz w:val="22"/>
          <w:szCs w:val="22"/>
        </w:rPr>
        <w:t>11)</w:t>
      </w:r>
      <w:r w:rsidRPr="003C5AAC">
        <w:rPr>
          <w:rFonts w:eastAsia="Calibri"/>
          <w:sz w:val="22"/>
          <w:szCs w:val="22"/>
        </w:rPr>
        <w:t xml:space="preserve"> analizează propunerile de sponsorizări, donaţii sau alte forme de susţinere materială şi/sau financiară a activităţii bibliotecii;</w:t>
      </w:r>
    </w:p>
    <w:p w:rsidR="00B06FE9" w:rsidRDefault="003C5AAC" w:rsidP="00B06FE9">
      <w:pPr>
        <w:ind w:firstLine="708"/>
        <w:jc w:val="both"/>
        <w:rPr>
          <w:rFonts w:eastAsia="Calibri"/>
          <w:sz w:val="22"/>
          <w:szCs w:val="22"/>
        </w:rPr>
      </w:pPr>
      <w:r w:rsidRPr="003C5AAC">
        <w:rPr>
          <w:rFonts w:eastAsia="Calibri"/>
          <w:b/>
          <w:sz w:val="22"/>
          <w:szCs w:val="22"/>
        </w:rPr>
        <w:t>12)</w:t>
      </w:r>
      <w:r w:rsidRPr="003C5AAC">
        <w:rPr>
          <w:rFonts w:eastAsia="Calibri"/>
          <w:sz w:val="22"/>
          <w:szCs w:val="22"/>
        </w:rPr>
        <w:t xml:space="preserve"> analizează modificările legale intervenite în structura organizatorică a bibliotecii, dacă este afectată de: numărul de posturi, natura posturilor, numărul de personal şi capitolul „cheltuieli salariale”;</w:t>
      </w:r>
    </w:p>
    <w:p w:rsidR="00B06FE9" w:rsidRDefault="003C5AAC" w:rsidP="00B06FE9">
      <w:pPr>
        <w:ind w:firstLine="708"/>
        <w:jc w:val="both"/>
        <w:rPr>
          <w:rFonts w:eastAsia="Calibri"/>
          <w:sz w:val="22"/>
          <w:szCs w:val="22"/>
        </w:rPr>
      </w:pPr>
      <w:r w:rsidRPr="003C5AAC">
        <w:rPr>
          <w:rFonts w:eastAsia="Calibri"/>
          <w:b/>
          <w:sz w:val="22"/>
          <w:szCs w:val="22"/>
        </w:rPr>
        <w:t>13)</w:t>
      </w:r>
      <w:r w:rsidRPr="003C5AAC">
        <w:rPr>
          <w:rFonts w:eastAsia="Calibri"/>
          <w:sz w:val="22"/>
          <w:szCs w:val="22"/>
        </w:rPr>
        <w:t xml:space="preserve"> dezbate orice problemă administrativă apărută în activitatea curentă a bibliotecii;</w:t>
      </w:r>
    </w:p>
    <w:p w:rsidR="003C5AAC" w:rsidRDefault="003C5AAC" w:rsidP="00B06FE9">
      <w:pPr>
        <w:ind w:firstLine="708"/>
        <w:jc w:val="both"/>
        <w:rPr>
          <w:rFonts w:eastAsia="Calibri"/>
          <w:sz w:val="22"/>
          <w:szCs w:val="22"/>
        </w:rPr>
      </w:pPr>
      <w:r w:rsidRPr="003C5AAC">
        <w:rPr>
          <w:rFonts w:eastAsia="Calibri"/>
          <w:b/>
          <w:sz w:val="22"/>
          <w:szCs w:val="22"/>
        </w:rPr>
        <w:t xml:space="preserve">14) </w:t>
      </w:r>
      <w:r w:rsidRPr="003C5AAC">
        <w:rPr>
          <w:rFonts w:eastAsia="Calibri"/>
          <w:sz w:val="22"/>
          <w:szCs w:val="22"/>
        </w:rPr>
        <w:t>examinează criteriile pentru acordarea stimulărilor personalului bibliotecii, potrivit legii.</w:t>
      </w:r>
    </w:p>
    <w:p w:rsidR="00B06FE9" w:rsidRPr="003C5AAC" w:rsidRDefault="00B06FE9" w:rsidP="00B06FE9">
      <w:pPr>
        <w:ind w:firstLine="708"/>
        <w:jc w:val="both"/>
        <w:rPr>
          <w:rFonts w:eastAsia="Calibri"/>
          <w:sz w:val="22"/>
          <w:szCs w:val="22"/>
        </w:rPr>
      </w:pPr>
    </w:p>
    <w:p w:rsidR="003C5AAC" w:rsidRPr="003C5AAC" w:rsidRDefault="003C5AAC" w:rsidP="00B06FE9">
      <w:pPr>
        <w:ind w:firstLine="708"/>
        <w:jc w:val="both"/>
        <w:rPr>
          <w:rFonts w:eastAsia="Calibri"/>
          <w:sz w:val="22"/>
          <w:szCs w:val="22"/>
        </w:rPr>
      </w:pPr>
      <w:r w:rsidRPr="003C5AAC">
        <w:rPr>
          <w:rFonts w:eastAsia="Calibri"/>
          <w:b/>
          <w:sz w:val="22"/>
          <w:szCs w:val="22"/>
        </w:rPr>
        <w:t>Art. 2</w:t>
      </w:r>
      <w:r w:rsidR="00B06FE9">
        <w:rPr>
          <w:rFonts w:eastAsia="Calibri"/>
          <w:b/>
          <w:sz w:val="22"/>
          <w:szCs w:val="22"/>
        </w:rPr>
        <w:t xml:space="preserve">9 </w:t>
      </w:r>
      <w:r w:rsidRPr="003C5AAC">
        <w:rPr>
          <w:rFonts w:eastAsia="Calibri"/>
          <w:sz w:val="22"/>
          <w:szCs w:val="22"/>
        </w:rPr>
        <w:t>În cadrul bibliotecii raionale se instituie, cu rol consultativ, consilii specializate în dezvoltarea colecţiilor şi a serviciilor de bibliotecă, în domeniul cercetării ştiinţifice şi în alte domenii de activitate a bibliotecii. În activitatea lor, consiliile specializate nu pot aborda probleme din competenţa consiliului de administraţie. Consiliile specializate se constituie, se organizează şi funcţione</w:t>
      </w:r>
      <w:r w:rsidR="00B06FE9">
        <w:rPr>
          <w:rFonts w:eastAsia="Calibri"/>
          <w:sz w:val="22"/>
          <w:szCs w:val="22"/>
        </w:rPr>
        <w:t>ază conform prevederilor art. 21-27</w:t>
      </w:r>
      <w:r w:rsidRPr="003C5AAC">
        <w:rPr>
          <w:rFonts w:eastAsia="Calibri"/>
          <w:sz w:val="22"/>
          <w:szCs w:val="22"/>
        </w:rPr>
        <w:t>, care se aplică corespunzător. Consiliile specializate îşi desfăşoară activitatea în baza prezentului regulament.</w:t>
      </w:r>
    </w:p>
    <w:p w:rsidR="003C5AAC" w:rsidRPr="003C5AAC" w:rsidRDefault="003C5AAC" w:rsidP="00B06FE9">
      <w:pPr>
        <w:ind w:firstLine="708"/>
        <w:jc w:val="both"/>
        <w:rPr>
          <w:rFonts w:eastAsia="Calibri"/>
          <w:sz w:val="22"/>
          <w:szCs w:val="22"/>
        </w:rPr>
      </w:pPr>
      <w:r w:rsidRPr="003C5AAC">
        <w:rPr>
          <w:rFonts w:eastAsia="Calibri"/>
          <w:b/>
          <w:sz w:val="22"/>
          <w:szCs w:val="22"/>
        </w:rPr>
        <w:t xml:space="preserve">Art. </w:t>
      </w:r>
      <w:r w:rsidR="00B06FE9">
        <w:rPr>
          <w:rFonts w:eastAsia="Calibri"/>
          <w:b/>
          <w:sz w:val="22"/>
          <w:szCs w:val="22"/>
        </w:rPr>
        <w:t xml:space="preserve">30 </w:t>
      </w:r>
      <w:r w:rsidRPr="003C5AAC">
        <w:rPr>
          <w:rFonts w:eastAsia="Calibri"/>
          <w:sz w:val="22"/>
          <w:szCs w:val="22"/>
        </w:rPr>
        <w:t>La lucrările consiliului de administraţie şi ale consiliilor specializate pot fi antrenaţi specialişti din diferite domenii relevante.</w:t>
      </w:r>
    </w:p>
    <w:p w:rsidR="003C5AAC" w:rsidRPr="00B06FE9" w:rsidRDefault="003C5AAC" w:rsidP="00B06FE9">
      <w:pPr>
        <w:ind w:firstLine="708"/>
        <w:jc w:val="both"/>
        <w:rPr>
          <w:rFonts w:eastAsia="Calibri"/>
          <w:sz w:val="22"/>
          <w:szCs w:val="22"/>
          <w:highlight w:val="yellow"/>
        </w:rPr>
      </w:pPr>
      <w:r w:rsidRPr="00B06FE9">
        <w:rPr>
          <w:rFonts w:eastAsia="Calibri"/>
          <w:b/>
          <w:sz w:val="22"/>
          <w:szCs w:val="22"/>
        </w:rPr>
        <w:t>Art.3</w:t>
      </w:r>
      <w:r w:rsidR="00B06FE9" w:rsidRPr="00B06FE9">
        <w:rPr>
          <w:rFonts w:eastAsia="Calibri"/>
          <w:b/>
          <w:sz w:val="22"/>
          <w:szCs w:val="22"/>
        </w:rPr>
        <w:t>1</w:t>
      </w:r>
      <w:r w:rsidR="00B06FE9" w:rsidRPr="00B06FE9">
        <w:rPr>
          <w:rFonts w:eastAsia="Calibri"/>
          <w:sz w:val="22"/>
          <w:szCs w:val="22"/>
        </w:rPr>
        <w:t xml:space="preserve"> </w:t>
      </w:r>
      <w:r w:rsidRPr="00B06FE9">
        <w:rPr>
          <w:rFonts w:eastAsia="Calibri"/>
          <w:sz w:val="22"/>
          <w:szCs w:val="22"/>
        </w:rPr>
        <w:t>Personalul bibliotecii publice raionale ”Vasile Alecsandri” se organizează şi activează în baza</w:t>
      </w:r>
      <w:r w:rsidRPr="003C5AAC">
        <w:rPr>
          <w:rFonts w:eastAsia="Calibri"/>
          <w:sz w:val="22"/>
          <w:szCs w:val="22"/>
        </w:rPr>
        <w:t xml:space="preserve"> prevederilor Legii nr. 160/2017 cu privire la biblioteci, Codului muncii al Republicii Moldova nr. 154/2003, altor prevederi normative conexe, precum şi a fişelor postului. Se încurajează angajarea în bibliotecă a persoanelor cu d</w:t>
      </w:r>
      <w:r w:rsidR="00485979">
        <w:rPr>
          <w:rFonts w:eastAsia="Calibri"/>
          <w:sz w:val="22"/>
          <w:szCs w:val="22"/>
        </w:rPr>
        <w:t>e</w:t>
      </w:r>
      <w:r w:rsidRPr="003C5AAC">
        <w:rPr>
          <w:rFonts w:eastAsia="Calibri"/>
          <w:sz w:val="22"/>
          <w:szCs w:val="22"/>
        </w:rPr>
        <w:t>zabilităţi conform pregătirii lor profesionale şi a capacităţii lor de muncă, atestate prin certificatul de încadrare în grad de d</w:t>
      </w:r>
      <w:r w:rsidR="00485979">
        <w:rPr>
          <w:rFonts w:eastAsia="Calibri"/>
          <w:sz w:val="22"/>
          <w:szCs w:val="22"/>
        </w:rPr>
        <w:t>e</w:t>
      </w:r>
      <w:r w:rsidRPr="003C5AAC">
        <w:rPr>
          <w:rFonts w:eastAsia="Calibri"/>
          <w:sz w:val="22"/>
          <w:szCs w:val="22"/>
        </w:rPr>
        <w:t>zabilitate şi conform recomandărilor conţinute în programul individual de reabilitare şi incluziune socială, emis de Consiliul Naţional pentru Determinarea D</w:t>
      </w:r>
      <w:r w:rsidR="00485979">
        <w:rPr>
          <w:rFonts w:eastAsia="Calibri"/>
          <w:sz w:val="22"/>
          <w:szCs w:val="22"/>
        </w:rPr>
        <w:t>e</w:t>
      </w:r>
      <w:r w:rsidRPr="003C5AAC">
        <w:rPr>
          <w:rFonts w:eastAsia="Calibri"/>
          <w:sz w:val="22"/>
          <w:szCs w:val="22"/>
        </w:rPr>
        <w:t>zabilităţii şi Capacităţii de Muncă sau structurile sale teritoriale.</w:t>
      </w:r>
    </w:p>
    <w:p w:rsidR="003C5AAC" w:rsidRPr="003C5AAC" w:rsidRDefault="003C5AAC" w:rsidP="00B06FE9">
      <w:pPr>
        <w:ind w:firstLine="708"/>
        <w:jc w:val="both"/>
        <w:rPr>
          <w:rFonts w:eastAsia="Calibri"/>
          <w:sz w:val="22"/>
          <w:szCs w:val="22"/>
        </w:rPr>
      </w:pPr>
      <w:r w:rsidRPr="003C5AAC">
        <w:rPr>
          <w:rFonts w:eastAsia="Calibri"/>
          <w:b/>
          <w:sz w:val="22"/>
          <w:szCs w:val="22"/>
        </w:rPr>
        <w:t>Ar</w:t>
      </w:r>
      <w:r w:rsidR="00B06FE9">
        <w:rPr>
          <w:rFonts w:eastAsia="Calibri"/>
          <w:b/>
          <w:sz w:val="22"/>
          <w:szCs w:val="22"/>
        </w:rPr>
        <w:t>ticolul  32</w:t>
      </w:r>
      <w:r w:rsidRPr="003C5AAC">
        <w:rPr>
          <w:rFonts w:eastAsia="Calibri"/>
          <w:b/>
          <w:sz w:val="22"/>
          <w:szCs w:val="22"/>
        </w:rPr>
        <w:t xml:space="preserve">. </w:t>
      </w:r>
      <w:r w:rsidRPr="003C5AAC">
        <w:rPr>
          <w:rFonts w:eastAsia="Calibri"/>
          <w:sz w:val="22"/>
          <w:szCs w:val="22"/>
        </w:rPr>
        <w:t xml:space="preserve">Efectivul-limită al bibliotecii publice raionale ”Vasile Alecsandri”, statul de personal şi schema de încadrare ale bibliotecii publice se aprobă de către </w:t>
      </w:r>
      <w:r w:rsidR="00B06FE9">
        <w:rPr>
          <w:rFonts w:eastAsia="Calibri"/>
          <w:sz w:val="22"/>
          <w:szCs w:val="22"/>
        </w:rPr>
        <w:t>fondator</w:t>
      </w:r>
      <w:r w:rsidRPr="003C5AAC">
        <w:rPr>
          <w:rFonts w:eastAsia="Calibri"/>
          <w:sz w:val="22"/>
          <w:szCs w:val="22"/>
        </w:rPr>
        <w:t>.</w:t>
      </w:r>
    </w:p>
    <w:p w:rsidR="003C5AAC" w:rsidRPr="003C5AAC" w:rsidRDefault="00B06FE9" w:rsidP="00B06FE9">
      <w:pPr>
        <w:ind w:firstLine="708"/>
        <w:jc w:val="both"/>
        <w:rPr>
          <w:rFonts w:eastAsia="Calibri"/>
          <w:sz w:val="22"/>
          <w:szCs w:val="22"/>
        </w:rPr>
      </w:pPr>
      <w:r>
        <w:rPr>
          <w:rFonts w:eastAsia="Calibri"/>
          <w:b/>
          <w:sz w:val="22"/>
          <w:szCs w:val="22"/>
        </w:rPr>
        <w:t>Articolul  33</w:t>
      </w:r>
      <w:r w:rsidR="003C5AAC" w:rsidRPr="003C5AAC">
        <w:rPr>
          <w:rFonts w:eastAsia="Calibri"/>
          <w:b/>
          <w:sz w:val="22"/>
          <w:szCs w:val="22"/>
        </w:rPr>
        <w:t xml:space="preserve">. </w:t>
      </w:r>
      <w:r w:rsidR="003C5AAC" w:rsidRPr="003C5AAC">
        <w:rPr>
          <w:rFonts w:eastAsia="Calibri"/>
          <w:sz w:val="22"/>
          <w:szCs w:val="22"/>
        </w:rPr>
        <w:t>Directorul bibliotecii publice raionale ”Vasile Alecsandri” asigură participarea personalului bibliotecii, inclusiv a personalului de conducere, la activităţi de formare continuă.</w:t>
      </w:r>
    </w:p>
    <w:p w:rsidR="00B06FE9" w:rsidRDefault="003C5AAC" w:rsidP="00D77A14">
      <w:pPr>
        <w:jc w:val="both"/>
        <w:rPr>
          <w:rFonts w:eastAsia="Calibri"/>
          <w:sz w:val="22"/>
          <w:szCs w:val="22"/>
        </w:rPr>
      </w:pPr>
      <w:r w:rsidRPr="003C5AAC">
        <w:rPr>
          <w:rFonts w:eastAsia="Calibri"/>
          <w:sz w:val="22"/>
          <w:szCs w:val="22"/>
        </w:rPr>
        <w:t>Formarea continuă a personalului de specialitate din biblioteca publică se asigură din contul alocaţiilor bugetare şi din veniturile colectate de bibliotecă.</w:t>
      </w:r>
      <w:r w:rsidR="00B06FE9">
        <w:rPr>
          <w:rFonts w:eastAsia="Calibri"/>
          <w:sz w:val="22"/>
          <w:szCs w:val="22"/>
        </w:rPr>
        <w:t xml:space="preserve"> </w:t>
      </w:r>
      <w:r w:rsidRPr="003C5AAC">
        <w:rPr>
          <w:rFonts w:eastAsia="Calibri"/>
          <w:sz w:val="22"/>
          <w:szCs w:val="22"/>
        </w:rPr>
        <w:t>Formarea continuă se realizează în cadrul centrelor de formare profesională continuă, centrelor biblioteconomice, sau în cooperare cu alţi parteneri de dezvoltare ai bibliotecii.</w:t>
      </w:r>
    </w:p>
    <w:p w:rsidR="003C5AAC" w:rsidRPr="003C5AAC" w:rsidRDefault="00B06FE9" w:rsidP="0030382D">
      <w:pPr>
        <w:ind w:firstLine="708"/>
        <w:jc w:val="both"/>
        <w:rPr>
          <w:rFonts w:eastAsia="Calibri"/>
          <w:sz w:val="22"/>
          <w:szCs w:val="22"/>
        </w:rPr>
      </w:pPr>
      <w:r>
        <w:rPr>
          <w:rFonts w:eastAsia="Calibri"/>
          <w:b/>
          <w:sz w:val="22"/>
          <w:szCs w:val="22"/>
        </w:rPr>
        <w:lastRenderedPageBreak/>
        <w:t>Articolul 34</w:t>
      </w:r>
      <w:r w:rsidR="003C5AAC" w:rsidRPr="003C5AAC">
        <w:rPr>
          <w:rFonts w:eastAsia="Calibri"/>
          <w:b/>
          <w:sz w:val="22"/>
          <w:szCs w:val="22"/>
        </w:rPr>
        <w:t>.</w:t>
      </w:r>
      <w:r w:rsidR="003C5AAC" w:rsidRPr="003C5AAC">
        <w:rPr>
          <w:rFonts w:eastAsia="Calibri"/>
          <w:sz w:val="22"/>
          <w:szCs w:val="22"/>
        </w:rPr>
        <w:t xml:space="preserve"> Structura bibliotecii publice se aprobă de către </w:t>
      </w:r>
      <w:r>
        <w:rPr>
          <w:rFonts w:eastAsia="Calibri"/>
          <w:sz w:val="22"/>
          <w:szCs w:val="22"/>
        </w:rPr>
        <w:t>fondator</w:t>
      </w:r>
      <w:r w:rsidR="003C5AAC" w:rsidRPr="003C5AAC">
        <w:rPr>
          <w:rFonts w:eastAsia="Calibri"/>
          <w:sz w:val="22"/>
          <w:szCs w:val="22"/>
        </w:rPr>
        <w:t>.</w:t>
      </w:r>
    </w:p>
    <w:p w:rsidR="003C5AAC" w:rsidRPr="003C5AAC" w:rsidRDefault="00B06FE9" w:rsidP="0030382D">
      <w:pPr>
        <w:ind w:firstLine="708"/>
        <w:jc w:val="both"/>
        <w:rPr>
          <w:rFonts w:eastAsia="Calibri"/>
          <w:sz w:val="22"/>
          <w:szCs w:val="22"/>
        </w:rPr>
      </w:pPr>
      <w:r>
        <w:rPr>
          <w:rFonts w:eastAsia="Calibri"/>
          <w:b/>
          <w:sz w:val="22"/>
          <w:szCs w:val="22"/>
        </w:rPr>
        <w:t>Articolul 35</w:t>
      </w:r>
      <w:r w:rsidR="003C5AAC" w:rsidRPr="003C5AAC">
        <w:rPr>
          <w:rFonts w:eastAsia="Calibri"/>
          <w:b/>
          <w:sz w:val="22"/>
          <w:szCs w:val="22"/>
        </w:rPr>
        <w:t>.</w:t>
      </w:r>
      <w:r w:rsidR="003C5AAC" w:rsidRPr="003C5AAC">
        <w:rPr>
          <w:rFonts w:eastAsia="Calibri"/>
          <w:sz w:val="22"/>
          <w:szCs w:val="22"/>
        </w:rPr>
        <w:t xml:space="preserve">  Biblioteca Publică Raională are următoarele subdiviziuni:</w:t>
      </w:r>
    </w:p>
    <w:p w:rsidR="003C5AAC" w:rsidRPr="003C5AAC" w:rsidRDefault="003C5AAC" w:rsidP="00B06FE9">
      <w:pPr>
        <w:numPr>
          <w:ilvl w:val="0"/>
          <w:numId w:val="15"/>
        </w:numPr>
        <w:ind w:left="709" w:hanging="349"/>
        <w:jc w:val="both"/>
        <w:rPr>
          <w:rFonts w:eastAsia="Calibri"/>
          <w:sz w:val="22"/>
          <w:szCs w:val="22"/>
        </w:rPr>
      </w:pPr>
      <w:r w:rsidRPr="003C5AAC">
        <w:rPr>
          <w:rFonts w:eastAsia="Calibri"/>
          <w:sz w:val="22"/>
          <w:szCs w:val="22"/>
        </w:rPr>
        <w:t xml:space="preserve">Subdiviziunea </w:t>
      </w:r>
      <w:r w:rsidRPr="003C5AAC">
        <w:rPr>
          <w:rFonts w:eastAsia="Calibri"/>
          <w:b/>
          <w:i/>
          <w:sz w:val="22"/>
          <w:szCs w:val="22"/>
        </w:rPr>
        <w:t>administrativă</w:t>
      </w:r>
      <w:r w:rsidRPr="003C5AAC">
        <w:rPr>
          <w:rFonts w:eastAsia="Calibri"/>
          <w:sz w:val="22"/>
          <w:szCs w:val="22"/>
        </w:rPr>
        <w:t xml:space="preserve"> (asigură buna funcționare și dezvoltare a instituției);</w:t>
      </w:r>
    </w:p>
    <w:p w:rsidR="003C5AAC" w:rsidRPr="003C5AAC" w:rsidRDefault="003C5AAC" w:rsidP="00D77A14">
      <w:pPr>
        <w:numPr>
          <w:ilvl w:val="0"/>
          <w:numId w:val="15"/>
        </w:numPr>
        <w:ind w:left="0" w:firstLine="360"/>
        <w:jc w:val="both"/>
        <w:rPr>
          <w:rFonts w:eastAsia="Calibri"/>
          <w:sz w:val="22"/>
          <w:szCs w:val="22"/>
        </w:rPr>
      </w:pPr>
      <w:r w:rsidRPr="003C5AAC">
        <w:rPr>
          <w:rFonts w:eastAsia="Calibri"/>
          <w:sz w:val="22"/>
          <w:szCs w:val="22"/>
        </w:rPr>
        <w:t xml:space="preserve">Subdiviziunea </w:t>
      </w:r>
      <w:r w:rsidRPr="003C5AAC">
        <w:rPr>
          <w:rFonts w:eastAsia="Calibri"/>
          <w:b/>
          <w:i/>
          <w:sz w:val="22"/>
          <w:szCs w:val="22"/>
        </w:rPr>
        <w:t>Evidența, prelucrarea și dezvoltarea colecțiilor</w:t>
      </w:r>
      <w:r w:rsidRPr="003C5AAC">
        <w:rPr>
          <w:rFonts w:eastAsia="Calibri"/>
          <w:sz w:val="22"/>
          <w:szCs w:val="22"/>
        </w:rPr>
        <w:t xml:space="preserve"> (studiază cerințele info-documentare, piața de furnizori de documente, dezvoltă politici și programe în domeniu, asigură și monitorizează achiziționarea, prelucrarea, catalogarea, repartizarea, evidența documentelor info-documentare în cele 47 de biblioteci publice din raionul Telenești);</w:t>
      </w:r>
    </w:p>
    <w:p w:rsidR="003C5AAC" w:rsidRPr="003C5AAC" w:rsidRDefault="003C5AAC" w:rsidP="00D77A14">
      <w:pPr>
        <w:numPr>
          <w:ilvl w:val="0"/>
          <w:numId w:val="15"/>
        </w:numPr>
        <w:ind w:left="0" w:firstLine="360"/>
        <w:jc w:val="both"/>
        <w:rPr>
          <w:rFonts w:eastAsia="Calibri"/>
          <w:sz w:val="22"/>
          <w:szCs w:val="22"/>
        </w:rPr>
      </w:pPr>
      <w:r w:rsidRPr="003C5AAC">
        <w:rPr>
          <w:rFonts w:eastAsia="Calibri"/>
          <w:sz w:val="22"/>
          <w:szCs w:val="22"/>
        </w:rPr>
        <w:t xml:space="preserve">Subdiviziunea </w:t>
      </w:r>
      <w:r w:rsidRPr="003C5AAC">
        <w:rPr>
          <w:rFonts w:eastAsia="Calibri"/>
          <w:b/>
          <w:i/>
          <w:sz w:val="22"/>
          <w:szCs w:val="22"/>
        </w:rPr>
        <w:t>Comunicarea colecțiilor  și relații cu publicul</w:t>
      </w:r>
      <w:r w:rsidRPr="003C5AAC">
        <w:rPr>
          <w:rFonts w:eastAsia="Calibri"/>
          <w:sz w:val="22"/>
          <w:szCs w:val="22"/>
        </w:rPr>
        <w:t xml:space="preserve"> (responsabilă de evaluarea necesităţilor membrilor comunităţii, asigură prestarea și  promovarea serviciilor şi activităţilor de bibliotecă, stabilirea parteneriatelor, atragerea resurselor suplimentare);</w:t>
      </w:r>
    </w:p>
    <w:p w:rsidR="003C5AAC" w:rsidRPr="003C5AAC" w:rsidRDefault="003C5AAC" w:rsidP="00D77A14">
      <w:pPr>
        <w:numPr>
          <w:ilvl w:val="0"/>
          <w:numId w:val="15"/>
        </w:numPr>
        <w:ind w:left="0" w:firstLine="360"/>
        <w:jc w:val="both"/>
        <w:rPr>
          <w:rFonts w:eastAsia="Calibri"/>
          <w:sz w:val="22"/>
          <w:szCs w:val="22"/>
        </w:rPr>
      </w:pPr>
      <w:r w:rsidRPr="003C5AAC">
        <w:rPr>
          <w:rFonts w:eastAsia="Calibri"/>
          <w:sz w:val="22"/>
          <w:szCs w:val="22"/>
        </w:rPr>
        <w:t xml:space="preserve">Subdiviziunea </w:t>
      </w:r>
      <w:r w:rsidRPr="003C5AAC">
        <w:rPr>
          <w:rFonts w:eastAsia="Calibri"/>
          <w:b/>
          <w:i/>
          <w:sz w:val="22"/>
          <w:szCs w:val="22"/>
        </w:rPr>
        <w:t>Informare și cercetare</w:t>
      </w:r>
      <w:r w:rsidRPr="003C5AAC">
        <w:rPr>
          <w:rFonts w:eastAsia="Calibri"/>
          <w:sz w:val="22"/>
          <w:szCs w:val="22"/>
        </w:rPr>
        <w:t xml:space="preserve"> (asigură informarea în diferite domenii de cunoaştere prin efectuarea şi furnizarea de informaţii la cererea beneficiarilor, utilizând metodele tradiţionale de informare şi cele noi; elaborează instrumentele de informare bibliografică; organizează şi actualizează registrul  de referinţă; efectuează orientarea cititorilor în folosirea metodelor moderne de regăsire a informaţiilor, tehnologiilor de extragere a informaţiilor pe diferiţi suporţi, inițiază cercetări bibliografice, socio-culturale, de interes comunitar, etc.;, Răspunde la  referințe individuale și colective, dezvoltă colecții în domeniu.</w:t>
      </w:r>
    </w:p>
    <w:p w:rsidR="003C5AAC" w:rsidRPr="003C5AAC" w:rsidRDefault="003C5AAC" w:rsidP="00D77A14">
      <w:pPr>
        <w:numPr>
          <w:ilvl w:val="0"/>
          <w:numId w:val="15"/>
        </w:numPr>
        <w:ind w:left="0" w:firstLine="360"/>
        <w:jc w:val="both"/>
        <w:rPr>
          <w:rFonts w:eastAsia="Calibri"/>
          <w:sz w:val="22"/>
          <w:szCs w:val="22"/>
        </w:rPr>
      </w:pPr>
      <w:r w:rsidRPr="003C5AAC">
        <w:rPr>
          <w:rFonts w:eastAsia="Calibri"/>
          <w:sz w:val="22"/>
          <w:szCs w:val="22"/>
        </w:rPr>
        <w:t xml:space="preserve">Subdiviziunea </w:t>
      </w:r>
      <w:r w:rsidRPr="003C5AAC">
        <w:rPr>
          <w:rFonts w:eastAsia="Calibri"/>
          <w:b/>
          <w:i/>
          <w:sz w:val="22"/>
          <w:szCs w:val="22"/>
        </w:rPr>
        <w:t>Asistență metodologică și de specialitate</w:t>
      </w:r>
      <w:r w:rsidRPr="003C5AAC">
        <w:rPr>
          <w:rFonts w:eastAsia="Calibri"/>
          <w:sz w:val="22"/>
          <w:szCs w:val="22"/>
        </w:rPr>
        <w:t xml:space="preserve"> (gestionează, promovează cercetări în diferite domenii de interes biblioteconomic, statistică, biblioteconomică, bibliografică, de marketing. Cercetează nevoile de formare a bibliotecarilor, organizează formarea bibliotecarelor din rețeaua Telenești, etc.).</w:t>
      </w:r>
    </w:p>
    <w:p w:rsidR="003C5AAC" w:rsidRPr="003C5AAC" w:rsidRDefault="003C5AAC" w:rsidP="00D77A14">
      <w:pPr>
        <w:jc w:val="both"/>
        <w:rPr>
          <w:rFonts w:eastAsia="Calibri"/>
          <w:b/>
          <w:bCs/>
          <w:sz w:val="22"/>
          <w:szCs w:val="22"/>
        </w:rPr>
      </w:pPr>
    </w:p>
    <w:p w:rsidR="003C5AAC" w:rsidRPr="003C5AAC" w:rsidRDefault="003C5AAC" w:rsidP="0030382D">
      <w:pPr>
        <w:ind w:firstLine="360"/>
        <w:jc w:val="both"/>
        <w:rPr>
          <w:rFonts w:eastAsia="Calibri"/>
          <w:b/>
          <w:bCs/>
          <w:sz w:val="22"/>
          <w:szCs w:val="22"/>
        </w:rPr>
      </w:pPr>
      <w:r w:rsidRPr="003C5AAC">
        <w:rPr>
          <w:rFonts w:eastAsia="Calibri"/>
          <w:b/>
          <w:bCs/>
          <w:sz w:val="22"/>
          <w:szCs w:val="22"/>
        </w:rPr>
        <w:t>Secţiunea a 3-aFuncţionarea bibliotecii publice</w:t>
      </w:r>
    </w:p>
    <w:p w:rsidR="003C5AAC" w:rsidRPr="003C5AAC" w:rsidRDefault="003C5AAC" w:rsidP="00D77A14">
      <w:pPr>
        <w:jc w:val="both"/>
        <w:rPr>
          <w:rFonts w:eastAsia="Calibri"/>
          <w:b/>
          <w:sz w:val="22"/>
          <w:szCs w:val="22"/>
        </w:rPr>
      </w:pPr>
    </w:p>
    <w:p w:rsidR="003C5AAC" w:rsidRPr="003C5AAC" w:rsidRDefault="00B06FE9" w:rsidP="0030382D">
      <w:pPr>
        <w:ind w:firstLine="360"/>
        <w:jc w:val="both"/>
        <w:rPr>
          <w:rFonts w:eastAsia="Calibri"/>
          <w:b/>
          <w:sz w:val="22"/>
          <w:szCs w:val="22"/>
        </w:rPr>
      </w:pPr>
      <w:r>
        <w:rPr>
          <w:rFonts w:eastAsia="Calibri"/>
          <w:b/>
          <w:sz w:val="22"/>
          <w:szCs w:val="22"/>
        </w:rPr>
        <w:t>Articolul 36</w:t>
      </w:r>
      <w:r w:rsidR="003C5AAC" w:rsidRPr="003C5AAC">
        <w:rPr>
          <w:rFonts w:eastAsia="Calibri"/>
          <w:b/>
          <w:sz w:val="22"/>
          <w:szCs w:val="22"/>
        </w:rPr>
        <w:t>.</w:t>
      </w:r>
      <w:r w:rsidR="003C5AAC" w:rsidRPr="003C5AAC">
        <w:rPr>
          <w:rFonts w:eastAsia="Calibri"/>
          <w:sz w:val="22"/>
          <w:szCs w:val="22"/>
        </w:rPr>
        <w:t xml:space="preserve">  Biblioteca publică îşi desfăşoară activitatea în baza strategiei de dezvoltare şi a planurilor operaționale, a programului anual de activitate.</w:t>
      </w:r>
      <w:r w:rsidR="003C5AAC" w:rsidRPr="003C5AAC">
        <w:rPr>
          <w:rFonts w:eastAsia="Calibri"/>
          <w:b/>
          <w:sz w:val="22"/>
          <w:szCs w:val="22"/>
        </w:rPr>
        <w:t xml:space="preserve"> </w:t>
      </w:r>
    </w:p>
    <w:p w:rsidR="003C5AAC" w:rsidRPr="003C5AAC" w:rsidRDefault="00B06FE9" w:rsidP="0030382D">
      <w:pPr>
        <w:ind w:firstLine="360"/>
        <w:jc w:val="both"/>
        <w:rPr>
          <w:rFonts w:eastAsia="Calibri"/>
          <w:sz w:val="22"/>
          <w:szCs w:val="22"/>
        </w:rPr>
      </w:pPr>
      <w:r>
        <w:rPr>
          <w:rFonts w:eastAsia="Calibri"/>
          <w:b/>
          <w:sz w:val="22"/>
          <w:szCs w:val="22"/>
        </w:rPr>
        <w:t>Articolul 37</w:t>
      </w:r>
      <w:r w:rsidR="003C5AAC" w:rsidRPr="003C5AAC">
        <w:rPr>
          <w:rFonts w:eastAsia="Calibri"/>
          <w:b/>
          <w:sz w:val="22"/>
          <w:szCs w:val="22"/>
        </w:rPr>
        <w:t>.</w:t>
      </w:r>
      <w:r w:rsidR="003C5AAC" w:rsidRPr="003C5AAC">
        <w:rPr>
          <w:rFonts w:eastAsia="Calibri"/>
          <w:sz w:val="22"/>
          <w:szCs w:val="22"/>
        </w:rPr>
        <w:t xml:space="preserve">  Strategia de dezvoltare stabileşte direcţiile de activitate şi dezvoltare a bibliotecii, se aprobă, pentru o perioadă de 4 ani şi se află în concordanţă cu strategiile naţionale în domeniul biblioteconomic, cu profilul şi necesităţile comunităţii, care se determină prin sondaje, interviuri, focus grupuri şi alte activităţi desfăşurate de bibliotecă în acest sens.</w:t>
      </w:r>
    </w:p>
    <w:p w:rsidR="00B06FE9" w:rsidRDefault="003C5AAC" w:rsidP="00D77A14">
      <w:pPr>
        <w:jc w:val="both"/>
        <w:rPr>
          <w:rFonts w:eastAsia="Calibri"/>
          <w:sz w:val="22"/>
          <w:szCs w:val="22"/>
        </w:rPr>
      </w:pPr>
      <w:r w:rsidRPr="003C5AAC">
        <w:rPr>
          <w:rFonts w:eastAsia="Calibri"/>
          <w:sz w:val="22"/>
          <w:szCs w:val="22"/>
        </w:rPr>
        <w:t>Planul anual vizează activitatea bibliotecii pentru o perioadă de un an şi se aprobă până la 1 ianuarie  a anului în curs, pentru următorul an de activitate.</w:t>
      </w:r>
      <w:r w:rsidR="00B06FE9">
        <w:rPr>
          <w:rFonts w:eastAsia="Calibri"/>
          <w:sz w:val="22"/>
          <w:szCs w:val="22"/>
        </w:rPr>
        <w:t xml:space="preserve"> </w:t>
      </w:r>
      <w:r w:rsidRPr="003C5AAC">
        <w:rPr>
          <w:rFonts w:eastAsia="Calibri"/>
          <w:sz w:val="22"/>
          <w:szCs w:val="22"/>
        </w:rPr>
        <w:t>Strategia de dezvoltare şi planul  de acţiuni cu privire la implementarea strategiei, cât şi planurile operaţionale se aprobă de către  Secția Raională Cultură, Tineret, Sport.</w:t>
      </w:r>
    </w:p>
    <w:p w:rsidR="003C5AAC" w:rsidRPr="003C5AAC" w:rsidRDefault="0030382D" w:rsidP="0030382D">
      <w:pPr>
        <w:ind w:firstLine="708"/>
        <w:jc w:val="both"/>
        <w:rPr>
          <w:rFonts w:eastAsia="Calibri"/>
          <w:sz w:val="22"/>
          <w:szCs w:val="22"/>
        </w:rPr>
      </w:pPr>
      <w:r>
        <w:rPr>
          <w:rFonts w:eastAsia="Calibri"/>
          <w:b/>
          <w:sz w:val="22"/>
          <w:szCs w:val="22"/>
        </w:rPr>
        <w:t>Articolul 38</w:t>
      </w:r>
      <w:r w:rsidR="003C5AAC" w:rsidRPr="003C5AAC">
        <w:rPr>
          <w:rFonts w:eastAsia="Calibri"/>
          <w:b/>
          <w:sz w:val="22"/>
          <w:szCs w:val="22"/>
        </w:rPr>
        <w:t>.</w:t>
      </w:r>
      <w:r w:rsidR="003C5AAC" w:rsidRPr="003C5AAC">
        <w:rPr>
          <w:rFonts w:eastAsia="Calibri"/>
          <w:sz w:val="22"/>
          <w:szCs w:val="22"/>
        </w:rPr>
        <w:t xml:space="preserve"> Directorul bibliotecii publice  anual, analizează şi raportează privind activitatea bibliotecii Secției Raionale Cultură, Tineret, Sport, </w:t>
      </w:r>
      <w:r>
        <w:rPr>
          <w:rFonts w:eastAsia="Calibri"/>
          <w:sz w:val="22"/>
          <w:szCs w:val="22"/>
        </w:rPr>
        <w:t>precum şi Ministerului Culturii</w:t>
      </w:r>
      <w:r w:rsidR="003C5AAC" w:rsidRPr="003C5AAC">
        <w:rPr>
          <w:rFonts w:eastAsia="Calibri"/>
          <w:sz w:val="22"/>
          <w:szCs w:val="22"/>
        </w:rPr>
        <w:t>.</w:t>
      </w:r>
    </w:p>
    <w:p w:rsidR="003C5AAC" w:rsidRPr="003C5AAC" w:rsidRDefault="0030382D" w:rsidP="0030382D">
      <w:pPr>
        <w:ind w:firstLine="708"/>
        <w:jc w:val="both"/>
        <w:rPr>
          <w:rFonts w:eastAsia="Calibri"/>
          <w:sz w:val="22"/>
          <w:szCs w:val="22"/>
        </w:rPr>
      </w:pPr>
      <w:r>
        <w:rPr>
          <w:rFonts w:eastAsia="Calibri"/>
          <w:b/>
          <w:sz w:val="22"/>
          <w:szCs w:val="22"/>
        </w:rPr>
        <w:t>Articolul 39</w:t>
      </w:r>
      <w:r w:rsidR="003C5AAC" w:rsidRPr="003C5AAC">
        <w:rPr>
          <w:rFonts w:eastAsia="Calibri"/>
          <w:b/>
          <w:sz w:val="22"/>
          <w:szCs w:val="22"/>
        </w:rPr>
        <w:t>.</w:t>
      </w:r>
      <w:r w:rsidR="003C5AAC" w:rsidRPr="003C5AAC">
        <w:rPr>
          <w:rFonts w:eastAsia="Calibri"/>
          <w:sz w:val="22"/>
          <w:szCs w:val="22"/>
        </w:rPr>
        <w:t xml:space="preserve"> Directorul bibliotecii publice asigură elaborarea şi aprobarea rapoartelor privind activitatea bibliotecii.</w:t>
      </w:r>
    </w:p>
    <w:p w:rsidR="003C5AAC" w:rsidRPr="003C5AAC" w:rsidRDefault="0030382D" w:rsidP="0030382D">
      <w:pPr>
        <w:ind w:firstLine="708"/>
        <w:jc w:val="both"/>
        <w:rPr>
          <w:rFonts w:eastAsia="Calibri"/>
          <w:sz w:val="22"/>
          <w:szCs w:val="22"/>
        </w:rPr>
      </w:pPr>
      <w:r>
        <w:rPr>
          <w:rFonts w:eastAsia="Calibri"/>
          <w:b/>
          <w:sz w:val="22"/>
          <w:szCs w:val="22"/>
        </w:rPr>
        <w:t>Articolul 40</w:t>
      </w:r>
      <w:r w:rsidR="003C5AAC" w:rsidRPr="003C5AAC">
        <w:rPr>
          <w:rFonts w:eastAsia="Calibri"/>
          <w:b/>
          <w:sz w:val="22"/>
          <w:szCs w:val="22"/>
        </w:rPr>
        <w:t>.</w:t>
      </w:r>
      <w:r w:rsidR="003C5AAC" w:rsidRPr="003C5AAC">
        <w:rPr>
          <w:rFonts w:eastAsia="Calibri"/>
          <w:sz w:val="22"/>
          <w:szCs w:val="22"/>
        </w:rPr>
        <w:t xml:space="preserve"> Raportarea anuală privind activitatea bibliotecii publice se realizează prin întocmirea raportului anual de activitate a bibliotecii pentru anul de referinţă.</w:t>
      </w:r>
    </w:p>
    <w:p w:rsidR="003C5AAC" w:rsidRPr="003C5AAC" w:rsidRDefault="003C5AAC" w:rsidP="00D77A14">
      <w:pPr>
        <w:jc w:val="both"/>
        <w:rPr>
          <w:rFonts w:eastAsia="Calibri"/>
          <w:sz w:val="22"/>
          <w:szCs w:val="22"/>
        </w:rPr>
      </w:pPr>
      <w:r w:rsidRPr="003C5AAC">
        <w:rPr>
          <w:rFonts w:eastAsia="Calibri"/>
          <w:sz w:val="22"/>
          <w:szCs w:val="22"/>
        </w:rPr>
        <w:t>Raportul anual de activitate, aprobat de directorul bibliotecii, se prezintă on-line, anual, până la 31 ianuarie a anului în curs, pentru anul precedent Secției Raionale Cultură, Tineret și Sport;</w:t>
      </w:r>
    </w:p>
    <w:p w:rsidR="003C5AAC" w:rsidRPr="003C5AAC" w:rsidRDefault="003C5AAC" w:rsidP="00D77A14">
      <w:pPr>
        <w:jc w:val="both"/>
        <w:rPr>
          <w:rFonts w:eastAsia="Calibri"/>
          <w:sz w:val="22"/>
          <w:szCs w:val="22"/>
        </w:rPr>
      </w:pPr>
      <w:r w:rsidRPr="003C5AAC">
        <w:rPr>
          <w:rFonts w:eastAsia="Calibri"/>
          <w:sz w:val="22"/>
          <w:szCs w:val="22"/>
        </w:rPr>
        <w:t>Raportul anual de activitate conţine în mod obligatoriu partea statistică şi partea analitică. Partea statistică se prezintă în forma stabilită de Ministerul Educaţiei, Culturii şi Cercetării. Partea analitică prezintă evaluarea şi analiza datelor statistice prin raportarea acestora la indicatorii de impact.</w:t>
      </w:r>
    </w:p>
    <w:p w:rsidR="003C5AAC" w:rsidRPr="003C5AAC" w:rsidRDefault="003C5AAC" w:rsidP="00D77A14">
      <w:pPr>
        <w:jc w:val="both"/>
        <w:rPr>
          <w:rFonts w:eastAsia="Calibri"/>
          <w:sz w:val="22"/>
          <w:szCs w:val="22"/>
        </w:rPr>
      </w:pPr>
      <w:r w:rsidRPr="003C5AAC">
        <w:rPr>
          <w:rFonts w:eastAsia="Calibri"/>
          <w:sz w:val="22"/>
          <w:szCs w:val="22"/>
        </w:rPr>
        <w:t>Elaborarea raportului de activitate se realizează în baza datelor statistice care reflectă impactul serviciilor prestate de bibliotecă şi al activităţilor acesteia din perspectiva oferirii accesului la informaţie, a tehnologiilor informaţionale utilizate şi puse la dispoziţia utilizatorilor, a instruirilor şi serviciilor prestate utilizatorilor, cât şi din cea a realizării altor funcţii ale bibliotecii.</w:t>
      </w:r>
    </w:p>
    <w:p w:rsidR="003C5AAC" w:rsidRPr="003C5AAC" w:rsidRDefault="0030382D" w:rsidP="0030382D">
      <w:pPr>
        <w:ind w:firstLine="708"/>
        <w:jc w:val="both"/>
        <w:rPr>
          <w:rFonts w:eastAsia="Calibri"/>
          <w:sz w:val="22"/>
          <w:szCs w:val="22"/>
        </w:rPr>
      </w:pPr>
      <w:r>
        <w:rPr>
          <w:rFonts w:eastAsia="Calibri"/>
          <w:b/>
          <w:sz w:val="22"/>
          <w:szCs w:val="22"/>
        </w:rPr>
        <w:t>Articolul 41</w:t>
      </w:r>
      <w:r w:rsidR="003C5AAC" w:rsidRPr="003C5AAC">
        <w:rPr>
          <w:rFonts w:eastAsia="Calibri"/>
          <w:b/>
          <w:sz w:val="22"/>
          <w:szCs w:val="22"/>
        </w:rPr>
        <w:t>.</w:t>
      </w:r>
      <w:r w:rsidR="003C5AAC" w:rsidRPr="003C5AAC">
        <w:rPr>
          <w:rFonts w:eastAsia="Calibri"/>
          <w:sz w:val="22"/>
          <w:szCs w:val="22"/>
        </w:rPr>
        <w:t xml:space="preserve"> Raportul privind activitatea bibliotecii are un caracter public şi se aduce la cunoştinţa comunităţii prin publicarea pe blogul bibliotecii sau  în cadrul unui eveniment public.</w:t>
      </w:r>
    </w:p>
    <w:p w:rsidR="003C5AAC" w:rsidRPr="003C5AAC" w:rsidRDefault="0030382D" w:rsidP="0030382D">
      <w:pPr>
        <w:ind w:firstLine="708"/>
        <w:jc w:val="both"/>
        <w:rPr>
          <w:rFonts w:eastAsia="Calibri"/>
          <w:sz w:val="22"/>
          <w:szCs w:val="22"/>
        </w:rPr>
      </w:pPr>
      <w:r>
        <w:rPr>
          <w:rFonts w:eastAsia="Calibri"/>
          <w:b/>
          <w:sz w:val="22"/>
          <w:szCs w:val="22"/>
        </w:rPr>
        <w:t>Articolul 42</w:t>
      </w:r>
      <w:r w:rsidR="003C5AAC" w:rsidRPr="003C5AAC">
        <w:rPr>
          <w:rFonts w:eastAsia="Calibri"/>
          <w:b/>
          <w:sz w:val="22"/>
          <w:szCs w:val="22"/>
        </w:rPr>
        <w:t>.</w:t>
      </w:r>
      <w:r w:rsidR="003C5AAC" w:rsidRPr="003C5AAC">
        <w:rPr>
          <w:rFonts w:eastAsia="Calibri"/>
          <w:sz w:val="22"/>
          <w:szCs w:val="22"/>
        </w:rPr>
        <w:t xml:space="preserve"> Activitatea bibliotecii publice se finanţează din bugetul său aprobat, cât şi din surse externe neinterzise de lege.</w:t>
      </w:r>
    </w:p>
    <w:p w:rsidR="003C5AAC" w:rsidRPr="003C5AAC" w:rsidRDefault="003C5AAC" w:rsidP="0030382D">
      <w:pPr>
        <w:ind w:firstLine="708"/>
        <w:jc w:val="both"/>
        <w:rPr>
          <w:rFonts w:eastAsia="Calibri"/>
          <w:sz w:val="22"/>
          <w:szCs w:val="22"/>
        </w:rPr>
      </w:pPr>
      <w:r w:rsidRPr="003C5AAC">
        <w:rPr>
          <w:rFonts w:eastAsia="Calibri"/>
          <w:sz w:val="22"/>
          <w:szCs w:val="22"/>
        </w:rPr>
        <w:t xml:space="preserve">Bugetul bibliotecii publice este parte componentă a bugetului </w:t>
      </w:r>
      <w:r w:rsidR="0030382D">
        <w:rPr>
          <w:rFonts w:eastAsia="Calibri"/>
          <w:sz w:val="22"/>
          <w:szCs w:val="22"/>
        </w:rPr>
        <w:t>raional</w:t>
      </w:r>
      <w:r w:rsidRPr="003C5AAC">
        <w:rPr>
          <w:rFonts w:eastAsia="Calibri"/>
          <w:sz w:val="22"/>
          <w:szCs w:val="22"/>
        </w:rPr>
        <w:t xml:space="preserve"> şi se reflectă separat în acesta.    Sursele de finanţare a bibliotecii publice se constituie din:</w:t>
      </w:r>
    </w:p>
    <w:p w:rsidR="003C5AAC" w:rsidRPr="003C5AAC" w:rsidRDefault="003C5AAC" w:rsidP="00D77A14">
      <w:pPr>
        <w:keepNext/>
        <w:numPr>
          <w:ilvl w:val="0"/>
          <w:numId w:val="18"/>
        </w:numPr>
        <w:jc w:val="both"/>
        <w:rPr>
          <w:rFonts w:eastAsia="Calibri"/>
          <w:sz w:val="22"/>
          <w:szCs w:val="22"/>
        </w:rPr>
      </w:pPr>
      <w:r w:rsidRPr="003C5AAC">
        <w:rPr>
          <w:rFonts w:eastAsia="Calibri"/>
          <w:sz w:val="22"/>
          <w:szCs w:val="22"/>
        </w:rPr>
        <w:t>venituri prevăzute de bugetul bibliotecii;</w:t>
      </w:r>
    </w:p>
    <w:p w:rsidR="003C5AAC" w:rsidRPr="003C5AAC" w:rsidRDefault="003C5AAC" w:rsidP="00D77A14">
      <w:pPr>
        <w:keepNext/>
        <w:numPr>
          <w:ilvl w:val="0"/>
          <w:numId w:val="18"/>
        </w:numPr>
        <w:jc w:val="both"/>
        <w:rPr>
          <w:rFonts w:eastAsia="Calibri"/>
          <w:sz w:val="22"/>
          <w:szCs w:val="22"/>
        </w:rPr>
      </w:pPr>
      <w:r w:rsidRPr="003C5AAC">
        <w:rPr>
          <w:rFonts w:eastAsia="Calibri"/>
          <w:sz w:val="22"/>
          <w:szCs w:val="22"/>
        </w:rPr>
        <w:t>venituri colectate de bibliotecă.</w:t>
      </w:r>
    </w:p>
    <w:p w:rsidR="0030382D" w:rsidRDefault="0030382D" w:rsidP="0030382D">
      <w:pPr>
        <w:ind w:firstLine="708"/>
        <w:jc w:val="both"/>
        <w:rPr>
          <w:rFonts w:eastAsia="Calibri"/>
          <w:sz w:val="22"/>
          <w:szCs w:val="22"/>
        </w:rPr>
      </w:pPr>
      <w:r>
        <w:rPr>
          <w:rFonts w:eastAsia="Calibri"/>
          <w:b/>
          <w:sz w:val="22"/>
          <w:szCs w:val="22"/>
        </w:rPr>
        <w:t>Articolul 43</w:t>
      </w:r>
      <w:r w:rsidR="003C5AAC" w:rsidRPr="003C5AAC">
        <w:rPr>
          <w:rFonts w:eastAsia="Calibri"/>
          <w:b/>
          <w:sz w:val="22"/>
          <w:szCs w:val="22"/>
        </w:rPr>
        <w:t>.</w:t>
      </w:r>
      <w:r w:rsidR="003C5AAC" w:rsidRPr="003C5AAC">
        <w:rPr>
          <w:rFonts w:eastAsia="Calibri"/>
          <w:sz w:val="22"/>
          <w:szCs w:val="22"/>
        </w:rPr>
        <w:t xml:space="preserve"> La elaborarea proiectului bugetului bibliotecii se ţine cont de priorităţile strategiei de dezvoltare a bibliotecii, respectiv, ale planului operaţional, precum şi de necesităţile de întreţinere tehnico-materială a bibliotecii.</w:t>
      </w:r>
      <w:r>
        <w:rPr>
          <w:rFonts w:eastAsia="Calibri"/>
          <w:sz w:val="22"/>
          <w:szCs w:val="22"/>
        </w:rPr>
        <w:t xml:space="preserve"> </w:t>
      </w:r>
      <w:r w:rsidR="003C5AAC" w:rsidRPr="003C5AAC">
        <w:rPr>
          <w:rFonts w:eastAsia="Calibri"/>
          <w:sz w:val="22"/>
          <w:szCs w:val="22"/>
        </w:rPr>
        <w:t xml:space="preserve">Alocarea mijloacelor financiare pentru întreţinerea tehnico-materială a </w:t>
      </w:r>
      <w:r w:rsidR="003C5AAC" w:rsidRPr="003C5AAC">
        <w:rPr>
          <w:rFonts w:eastAsia="Calibri"/>
          <w:sz w:val="22"/>
          <w:szCs w:val="22"/>
        </w:rPr>
        <w:lastRenderedPageBreak/>
        <w:t>bibliotecii publice se face cu luarea în consideraţie a faptului că, spaţiile bibliotecii publice trebuie să fie accesibile tuturor utilizatorilor, dotate cu mobilier potrivit activităţilor şi serviciilor prestate de bibliotecă, cu sistem de iluminare corespunzător, cu sistem de încălzire şi cu sistem de semnalizare anti</w:t>
      </w:r>
      <w:r w:rsidR="00F730C1">
        <w:rPr>
          <w:rFonts w:eastAsia="Calibri"/>
          <w:sz w:val="22"/>
          <w:szCs w:val="22"/>
        </w:rPr>
        <w:t>-</w:t>
      </w:r>
      <w:r w:rsidR="003C5AAC" w:rsidRPr="003C5AAC">
        <w:rPr>
          <w:rFonts w:eastAsia="Calibri"/>
          <w:sz w:val="22"/>
          <w:szCs w:val="22"/>
        </w:rPr>
        <w:t>incendiară.</w:t>
      </w:r>
    </w:p>
    <w:p w:rsidR="003C5AAC" w:rsidRPr="003C5AAC" w:rsidRDefault="0030382D" w:rsidP="0030382D">
      <w:pPr>
        <w:ind w:firstLine="708"/>
        <w:jc w:val="both"/>
        <w:rPr>
          <w:rFonts w:eastAsia="Calibri"/>
          <w:sz w:val="22"/>
          <w:szCs w:val="22"/>
        </w:rPr>
      </w:pPr>
      <w:r>
        <w:rPr>
          <w:rFonts w:eastAsia="Calibri"/>
          <w:b/>
          <w:sz w:val="22"/>
          <w:szCs w:val="22"/>
        </w:rPr>
        <w:t>Articolul 44</w:t>
      </w:r>
      <w:r w:rsidR="003C5AAC" w:rsidRPr="003C5AAC">
        <w:rPr>
          <w:rFonts w:eastAsia="Calibri"/>
          <w:b/>
          <w:sz w:val="22"/>
          <w:szCs w:val="22"/>
        </w:rPr>
        <w:t>.</w:t>
      </w:r>
      <w:r w:rsidR="003C5AAC" w:rsidRPr="003C5AAC">
        <w:rPr>
          <w:rFonts w:eastAsia="Calibri"/>
          <w:sz w:val="22"/>
          <w:szCs w:val="22"/>
        </w:rPr>
        <w:t xml:space="preserve"> Alocarea mijloacelor financiare anuale destinate formării profesionale continue a personalului de specialitate al bibliotecii publice se face cu respectarea prevederilor art. 213 alin. (3) din Codul muncii al Republicii Moldova nr. 154/2003.</w:t>
      </w:r>
    </w:p>
    <w:p w:rsidR="003C5AAC" w:rsidRPr="003C5AAC" w:rsidRDefault="0030382D" w:rsidP="0030382D">
      <w:pPr>
        <w:ind w:firstLine="708"/>
        <w:jc w:val="both"/>
        <w:rPr>
          <w:rFonts w:eastAsia="Calibri"/>
          <w:sz w:val="22"/>
          <w:szCs w:val="22"/>
        </w:rPr>
      </w:pPr>
      <w:r>
        <w:rPr>
          <w:rFonts w:eastAsia="Calibri"/>
          <w:b/>
          <w:sz w:val="22"/>
          <w:szCs w:val="22"/>
        </w:rPr>
        <w:t>Articolul 45</w:t>
      </w:r>
      <w:r w:rsidR="003C5AAC" w:rsidRPr="003C5AAC">
        <w:rPr>
          <w:rFonts w:eastAsia="Calibri"/>
          <w:b/>
          <w:sz w:val="22"/>
          <w:szCs w:val="22"/>
        </w:rPr>
        <w:t>.</w:t>
      </w:r>
      <w:r w:rsidR="003C5AAC" w:rsidRPr="003C5AAC">
        <w:rPr>
          <w:rFonts w:eastAsia="Calibri"/>
          <w:sz w:val="22"/>
          <w:szCs w:val="22"/>
        </w:rPr>
        <w:t xml:space="preserve"> Biblioteca publică poate colecta venituri extrabugetare din activităţi de </w:t>
      </w:r>
      <w:r w:rsidR="00F730C1">
        <w:rPr>
          <w:rFonts w:eastAsia="Calibri"/>
          <w:sz w:val="22"/>
          <w:szCs w:val="22"/>
        </w:rPr>
        <w:t>„</w:t>
      </w:r>
      <w:r w:rsidR="003C5AAC" w:rsidRPr="003C5AAC">
        <w:rPr>
          <w:rFonts w:eastAsia="Calibri"/>
          <w:sz w:val="22"/>
          <w:szCs w:val="22"/>
        </w:rPr>
        <w:t>fund</w:t>
      </w:r>
      <w:r w:rsidR="00F730C1">
        <w:rPr>
          <w:rFonts w:eastAsia="Calibri"/>
          <w:sz w:val="22"/>
          <w:szCs w:val="22"/>
        </w:rPr>
        <w:t>-</w:t>
      </w:r>
      <w:r w:rsidR="003C5AAC" w:rsidRPr="003C5AAC">
        <w:rPr>
          <w:rFonts w:eastAsia="Calibri"/>
          <w:sz w:val="22"/>
          <w:szCs w:val="22"/>
        </w:rPr>
        <w:t>raising</w:t>
      </w:r>
      <w:r w:rsidR="00F730C1">
        <w:rPr>
          <w:rFonts w:eastAsia="Calibri"/>
          <w:sz w:val="22"/>
          <w:szCs w:val="22"/>
        </w:rPr>
        <w:t>”</w:t>
      </w:r>
      <w:r w:rsidR="003C5AAC" w:rsidRPr="003C5AAC">
        <w:rPr>
          <w:rFonts w:eastAsia="Calibri"/>
          <w:sz w:val="22"/>
          <w:szCs w:val="22"/>
        </w:rPr>
        <w:t>, donaţii, sponsorizări, prestarea serviciilor contra plată şi alte surse legale de venituri, în conformitate cu prevederile legislaţiei.</w:t>
      </w:r>
    </w:p>
    <w:p w:rsidR="003C5AAC" w:rsidRPr="003C5AAC" w:rsidRDefault="0030382D" w:rsidP="0030382D">
      <w:pPr>
        <w:ind w:firstLine="708"/>
        <w:jc w:val="both"/>
        <w:rPr>
          <w:rFonts w:eastAsia="Calibri"/>
          <w:sz w:val="22"/>
          <w:szCs w:val="22"/>
        </w:rPr>
      </w:pPr>
      <w:r>
        <w:rPr>
          <w:rFonts w:eastAsia="Calibri"/>
          <w:b/>
          <w:sz w:val="22"/>
          <w:szCs w:val="22"/>
        </w:rPr>
        <w:t>Articolul 46</w:t>
      </w:r>
      <w:r w:rsidR="003C5AAC" w:rsidRPr="003C5AAC">
        <w:rPr>
          <w:rFonts w:eastAsia="Calibri"/>
          <w:b/>
          <w:sz w:val="22"/>
          <w:szCs w:val="22"/>
        </w:rPr>
        <w:t>.</w:t>
      </w:r>
      <w:r w:rsidR="003C5AAC" w:rsidRPr="003C5AAC">
        <w:rPr>
          <w:rFonts w:eastAsia="Calibri"/>
          <w:sz w:val="22"/>
          <w:szCs w:val="22"/>
        </w:rPr>
        <w:t xml:space="preserve"> Finanţarea bibliotecii publice se face cu respectarea prevederilor Legii nr. 160/2017 cu privire la biblioteci, legislaţiei cu privire la finanţele publice şi responsabilităţii bugetar-fiscale, cu privire la finanţele publice locale, precum şi a altor prevederi normative conexe.</w:t>
      </w:r>
    </w:p>
    <w:p w:rsidR="003C5AAC" w:rsidRPr="003C5AAC" w:rsidRDefault="0030382D" w:rsidP="0030382D">
      <w:pPr>
        <w:ind w:firstLine="708"/>
        <w:jc w:val="both"/>
        <w:rPr>
          <w:rFonts w:eastAsia="Calibri"/>
          <w:sz w:val="22"/>
          <w:szCs w:val="22"/>
        </w:rPr>
      </w:pPr>
      <w:r>
        <w:rPr>
          <w:rFonts w:eastAsia="Calibri"/>
          <w:b/>
          <w:sz w:val="22"/>
          <w:szCs w:val="22"/>
        </w:rPr>
        <w:t>Articolul 47</w:t>
      </w:r>
      <w:r w:rsidR="003C5AAC" w:rsidRPr="003C5AAC">
        <w:rPr>
          <w:rFonts w:eastAsia="Calibri"/>
          <w:b/>
          <w:sz w:val="22"/>
          <w:szCs w:val="22"/>
        </w:rPr>
        <w:t>.</w:t>
      </w:r>
      <w:r w:rsidR="003C5AAC" w:rsidRPr="003C5AAC">
        <w:rPr>
          <w:rFonts w:eastAsia="Calibri"/>
          <w:sz w:val="22"/>
          <w:szCs w:val="22"/>
        </w:rPr>
        <w:t xml:space="preserve"> În vederea implementării programelor de dezvoltare, realizării de proiecte de cooperare internaţională, participării la accesarea de asistenţă externă pentru dezvoltarea proprie, prestării serviciilor de bibliotecă, organizării şi desfăşurării activităţilor sale, dezvoltării profesionale continue, biblioteca publică realizează raporturi de cooperare naţională şi internaţională în conformitate cu prevederile cadrului normativ privind bibliotecile şi cadrul normativ conex relevant acestor forme de cooperare.</w:t>
      </w:r>
      <w:r>
        <w:rPr>
          <w:rFonts w:eastAsia="Calibri"/>
          <w:sz w:val="22"/>
          <w:szCs w:val="22"/>
        </w:rPr>
        <w:t xml:space="preserve"> </w:t>
      </w:r>
      <w:r w:rsidR="003C5AAC" w:rsidRPr="003C5AAC">
        <w:rPr>
          <w:rFonts w:eastAsia="Calibri"/>
          <w:sz w:val="22"/>
          <w:szCs w:val="22"/>
        </w:rPr>
        <w:t>Biblioteca publică poate dezvolta parteneriate atât în bază de acorduri scrise, cât şi în afara unor documente exprese de cooperare.</w:t>
      </w:r>
    </w:p>
    <w:p w:rsidR="003C5AAC" w:rsidRDefault="003C5AAC" w:rsidP="00D77A14">
      <w:pPr>
        <w:jc w:val="both"/>
        <w:rPr>
          <w:rFonts w:eastAsia="Calibri"/>
          <w:sz w:val="22"/>
          <w:szCs w:val="22"/>
          <w:lang w:eastAsia="en-US"/>
        </w:rPr>
      </w:pPr>
    </w:p>
    <w:p w:rsidR="001B5CAC" w:rsidRPr="001B5CAC" w:rsidRDefault="001B5CAC" w:rsidP="00D77A14">
      <w:pPr>
        <w:tabs>
          <w:tab w:val="left" w:pos="4110"/>
        </w:tabs>
        <w:jc w:val="both"/>
        <w:rPr>
          <w:rFonts w:eastAsia="Calibri"/>
          <w:b/>
          <w:sz w:val="22"/>
          <w:szCs w:val="22"/>
          <w:lang w:eastAsia="en-US"/>
        </w:rPr>
      </w:pPr>
      <w:r w:rsidRPr="001B5CAC">
        <w:rPr>
          <w:rFonts w:eastAsia="Calibri"/>
          <w:b/>
          <w:sz w:val="22"/>
          <w:szCs w:val="22"/>
          <w:lang w:eastAsia="en-US"/>
        </w:rPr>
        <w:t>Secretarul Consiliului Raional                                                              Sergiu Lazăr</w:t>
      </w:r>
    </w:p>
    <w:p w:rsidR="001B5CAC" w:rsidRPr="003C5AAC" w:rsidRDefault="001B5CAC" w:rsidP="00D77A14">
      <w:pPr>
        <w:jc w:val="both"/>
        <w:rPr>
          <w:rFonts w:eastAsia="Calibri"/>
          <w:sz w:val="22"/>
          <w:szCs w:val="22"/>
          <w:lang w:eastAsia="en-US"/>
        </w:rPr>
      </w:pPr>
      <w:bookmarkStart w:id="0" w:name="_GoBack"/>
      <w:bookmarkEnd w:id="0"/>
    </w:p>
    <w:p w:rsidR="003C5AAC" w:rsidRPr="003C5AAC" w:rsidRDefault="003C5AAC" w:rsidP="003C5AAC">
      <w:pPr>
        <w:rPr>
          <w:rFonts w:eastAsia="Calibri"/>
          <w:sz w:val="22"/>
          <w:szCs w:val="22"/>
          <w:lang w:eastAsia="en-US"/>
        </w:rPr>
      </w:pPr>
    </w:p>
    <w:p w:rsidR="00685E1B" w:rsidRPr="00685E1B" w:rsidRDefault="00685E1B" w:rsidP="00685E1B">
      <w:pPr>
        <w:tabs>
          <w:tab w:val="left" w:pos="8552"/>
        </w:tabs>
        <w:rPr>
          <w:rFonts w:eastAsia="Calibri"/>
          <w:sz w:val="22"/>
          <w:szCs w:val="22"/>
          <w:lang w:eastAsia="en-US"/>
        </w:rPr>
      </w:pPr>
      <w:r>
        <w:rPr>
          <w:rFonts w:eastAsia="Calibri"/>
          <w:sz w:val="22"/>
          <w:szCs w:val="22"/>
          <w:lang w:eastAsia="en-US"/>
        </w:rPr>
        <w:tab/>
      </w:r>
    </w:p>
    <w:p w:rsidR="00685E1B" w:rsidRPr="00685E1B" w:rsidRDefault="00685E1B" w:rsidP="00685E1B">
      <w:pPr>
        <w:tabs>
          <w:tab w:val="left" w:pos="8552"/>
        </w:tabs>
        <w:rPr>
          <w:rFonts w:eastAsia="Calibri"/>
          <w:sz w:val="20"/>
          <w:szCs w:val="20"/>
          <w:lang w:eastAsia="en-US"/>
        </w:rPr>
      </w:pPr>
      <w:r w:rsidRPr="00685E1B">
        <w:rPr>
          <w:rFonts w:eastAsia="Calibri"/>
          <w:sz w:val="22"/>
          <w:szCs w:val="22"/>
          <w:lang w:eastAsia="en-US"/>
        </w:rPr>
        <w:t xml:space="preserve">                                                                                                                                </w:t>
      </w:r>
      <w:r w:rsidRPr="00685E1B">
        <w:rPr>
          <w:rFonts w:eastAsia="Calibri"/>
          <w:sz w:val="20"/>
          <w:szCs w:val="20"/>
          <w:lang w:eastAsia="en-US"/>
        </w:rPr>
        <w:t xml:space="preserve">Anexă nr. </w:t>
      </w:r>
      <w:r>
        <w:rPr>
          <w:rFonts w:eastAsia="Calibri"/>
          <w:sz w:val="20"/>
          <w:szCs w:val="20"/>
          <w:lang w:eastAsia="en-US"/>
        </w:rPr>
        <w:t>2</w:t>
      </w:r>
    </w:p>
    <w:p w:rsidR="003C5AAC" w:rsidRPr="00685E1B" w:rsidRDefault="00685E1B" w:rsidP="00685E1B">
      <w:pPr>
        <w:tabs>
          <w:tab w:val="left" w:pos="8552"/>
        </w:tabs>
        <w:rPr>
          <w:rFonts w:eastAsia="Calibri"/>
          <w:sz w:val="20"/>
          <w:szCs w:val="20"/>
          <w:lang w:eastAsia="en-US"/>
        </w:rPr>
      </w:pPr>
      <w:r w:rsidRPr="00685E1B">
        <w:rPr>
          <w:rFonts w:eastAsia="Calibri"/>
          <w:sz w:val="20"/>
          <w:szCs w:val="20"/>
          <w:lang w:eastAsia="en-US"/>
        </w:rPr>
        <w:t xml:space="preserve">                                                                                                           la Decizia nr.4/    din    octombrie 2021    </w:t>
      </w:r>
    </w:p>
    <w:p w:rsidR="003C5AAC" w:rsidRPr="003C5AAC" w:rsidRDefault="003C5AAC" w:rsidP="003C5AAC">
      <w:pPr>
        <w:rPr>
          <w:rFonts w:eastAsia="Calibri"/>
          <w:sz w:val="22"/>
          <w:szCs w:val="22"/>
          <w:lang w:eastAsia="en-US"/>
        </w:rPr>
      </w:pPr>
    </w:p>
    <w:p w:rsidR="003C5AAC" w:rsidRPr="003C5AAC" w:rsidRDefault="003C5AAC" w:rsidP="003C5AAC">
      <w:pPr>
        <w:rPr>
          <w:rFonts w:eastAsia="Calibri"/>
          <w:sz w:val="22"/>
          <w:szCs w:val="22"/>
          <w:lang w:eastAsia="en-US"/>
        </w:rPr>
      </w:pPr>
    </w:p>
    <w:p w:rsidR="0030382D" w:rsidRDefault="00685E1B" w:rsidP="0030382D">
      <w:pPr>
        <w:pStyle w:val="Frspaiere"/>
        <w:jc w:val="center"/>
        <w:rPr>
          <w:b/>
          <w:sz w:val="28"/>
        </w:rPr>
      </w:pPr>
      <w:r w:rsidRPr="00685E1B">
        <w:rPr>
          <w:b/>
          <w:sz w:val="28"/>
          <w:szCs w:val="28"/>
        </w:rPr>
        <w:t xml:space="preserve">Statele de personal și  Organigrama a </w:t>
      </w:r>
      <w:r w:rsidR="0030382D" w:rsidRPr="0030382D">
        <w:rPr>
          <w:b/>
          <w:sz w:val="28"/>
        </w:rPr>
        <w:t>Bibliotecii Publice Raionale</w:t>
      </w:r>
    </w:p>
    <w:p w:rsidR="0030382D" w:rsidRPr="00685E1B" w:rsidRDefault="0030382D" w:rsidP="0030382D">
      <w:pPr>
        <w:pStyle w:val="Frspaiere"/>
        <w:jc w:val="center"/>
        <w:rPr>
          <w:b/>
        </w:rPr>
      </w:pPr>
      <w:r w:rsidRPr="0030382D">
        <w:rPr>
          <w:b/>
          <w:sz w:val="28"/>
        </w:rPr>
        <w:t xml:space="preserve"> ”Vasile Alecsandri” din or. Telenești</w:t>
      </w:r>
    </w:p>
    <w:p w:rsidR="00685E1B" w:rsidRPr="00685E1B" w:rsidRDefault="00685E1B" w:rsidP="00685E1B">
      <w:pPr>
        <w:jc w:val="center"/>
        <w:rPr>
          <w:rFonts w:ascii="Calibri" w:eastAsia="Calibri" w:hAnsi="Calibri" w:cs="Calibri"/>
          <w:b/>
          <w:sz w:val="28"/>
          <w:szCs w:val="28"/>
          <w:lang w:eastAsia="en-US"/>
        </w:rPr>
      </w:pPr>
    </w:p>
    <w:tbl>
      <w:tblPr>
        <w:tblStyle w:val="GrilTabel3"/>
        <w:tblpPr w:leftFromText="180" w:rightFromText="180" w:vertAnchor="text" w:horzAnchor="margin" w:tblpX="108" w:tblpY="123"/>
        <w:tblW w:w="0" w:type="auto"/>
        <w:tblLook w:val="04A0"/>
      </w:tblPr>
      <w:tblGrid>
        <w:gridCol w:w="4607"/>
        <w:gridCol w:w="4715"/>
      </w:tblGrid>
      <w:tr w:rsidR="00685E1B" w:rsidRPr="00685E1B" w:rsidTr="00685E1B">
        <w:tc>
          <w:tcPr>
            <w:tcW w:w="4607" w:type="dxa"/>
          </w:tcPr>
          <w:p w:rsidR="00685E1B" w:rsidRPr="0030382D" w:rsidRDefault="00685E1B" w:rsidP="00685E1B">
            <w:pPr>
              <w:rPr>
                <w:rFonts w:ascii="Calibri" w:eastAsia="Calibri" w:hAnsi="Calibri" w:cs="Calibri"/>
                <w:b/>
                <w:sz w:val="20"/>
                <w:szCs w:val="20"/>
                <w:lang w:eastAsia="en-US"/>
              </w:rPr>
            </w:pPr>
            <w:r w:rsidRPr="0030382D">
              <w:rPr>
                <w:rFonts w:ascii="Calibri" w:eastAsia="Calibri" w:hAnsi="Calibri" w:cs="Calibri"/>
                <w:b/>
                <w:sz w:val="20"/>
                <w:szCs w:val="20"/>
                <w:lang w:eastAsia="en-US"/>
              </w:rPr>
              <w:t>Funcția</w:t>
            </w:r>
          </w:p>
        </w:tc>
        <w:tc>
          <w:tcPr>
            <w:tcW w:w="4715" w:type="dxa"/>
          </w:tcPr>
          <w:p w:rsidR="00685E1B" w:rsidRPr="0030382D" w:rsidRDefault="00685E1B" w:rsidP="00685E1B">
            <w:pPr>
              <w:rPr>
                <w:rFonts w:ascii="Calibri" w:eastAsia="Calibri" w:hAnsi="Calibri" w:cs="Calibri"/>
                <w:b/>
                <w:sz w:val="20"/>
                <w:szCs w:val="20"/>
                <w:lang w:eastAsia="en-US"/>
              </w:rPr>
            </w:pPr>
            <w:r w:rsidRPr="0030382D">
              <w:rPr>
                <w:rFonts w:ascii="Calibri" w:eastAsia="Calibri" w:hAnsi="Calibri" w:cs="Calibri"/>
                <w:b/>
                <w:sz w:val="20"/>
                <w:szCs w:val="20"/>
                <w:lang w:eastAsia="en-US"/>
              </w:rPr>
              <w:t>Numărul de unități</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p>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Director Biblioteca</w:t>
            </w:r>
          </w:p>
          <w:p w:rsidR="00685E1B" w:rsidRPr="00685E1B" w:rsidRDefault="00685E1B" w:rsidP="00685E1B">
            <w:pPr>
              <w:rPr>
                <w:rFonts w:ascii="Calibri" w:eastAsia="Calibri" w:hAnsi="Calibri" w:cs="Calibri"/>
                <w:sz w:val="20"/>
                <w:szCs w:val="20"/>
                <w:lang w:eastAsia="en-US"/>
              </w:rPr>
            </w:pP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Director adjunct</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Director administrativ</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Șef serviciu/secție</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4 unități</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Șef sector</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6 unități</w:t>
            </w:r>
          </w:p>
          <w:p w:rsidR="00685E1B" w:rsidRPr="00685E1B" w:rsidRDefault="00685E1B" w:rsidP="00685E1B">
            <w:pPr>
              <w:rPr>
                <w:rFonts w:ascii="Calibri" w:eastAsia="Calibri" w:hAnsi="Calibri" w:cs="Calibri"/>
                <w:sz w:val="20"/>
                <w:szCs w:val="20"/>
                <w:lang w:eastAsia="en-US"/>
              </w:rPr>
            </w:pP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Bibliotecar principal</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2 unități</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Administrator rețea</w:t>
            </w:r>
            <w:r w:rsidR="009F20B3">
              <w:rPr>
                <w:rFonts w:ascii="Calibri" w:eastAsia="Calibri" w:hAnsi="Calibri" w:cs="Calibri"/>
                <w:sz w:val="20"/>
                <w:szCs w:val="20"/>
                <w:lang w:eastAsia="en-US"/>
              </w:rPr>
              <w:t xml:space="preserve"> de calculatoare</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Paznic</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3 unități</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Dereticătoare</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2,5 unități</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Muncitor</w:t>
            </w:r>
            <w:r w:rsidR="009F20B3">
              <w:rPr>
                <w:rFonts w:ascii="Calibri" w:eastAsia="Calibri" w:hAnsi="Calibri" w:cs="Calibri"/>
                <w:sz w:val="20"/>
                <w:szCs w:val="20"/>
                <w:lang w:eastAsia="en-US"/>
              </w:rPr>
              <w:t xml:space="preserve"> necalificat</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685E1B" w:rsidRDefault="009F20B3" w:rsidP="00685E1B">
            <w:pPr>
              <w:rPr>
                <w:rFonts w:ascii="Calibri" w:eastAsia="Calibri" w:hAnsi="Calibri" w:cs="Calibri"/>
                <w:sz w:val="20"/>
                <w:szCs w:val="20"/>
                <w:lang w:eastAsia="en-US"/>
              </w:rPr>
            </w:pPr>
            <w:r>
              <w:rPr>
                <w:rFonts w:ascii="Calibri" w:eastAsia="Calibri" w:hAnsi="Calibri" w:cs="Calibri"/>
                <w:sz w:val="20"/>
                <w:szCs w:val="20"/>
                <w:lang w:eastAsia="en-US"/>
              </w:rPr>
              <w:t>Fochist</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Sofer</w:t>
            </w:r>
            <w:r w:rsidR="009F20B3">
              <w:rPr>
                <w:rFonts w:ascii="Calibri" w:eastAsia="Calibri" w:hAnsi="Calibri" w:cs="Calibri"/>
                <w:sz w:val="20"/>
                <w:szCs w:val="20"/>
                <w:lang w:eastAsia="en-US"/>
              </w:rPr>
              <w:t xml:space="preserve"> (conducător auto)</w:t>
            </w:r>
          </w:p>
        </w:tc>
        <w:tc>
          <w:tcPr>
            <w:tcW w:w="4715" w:type="dxa"/>
          </w:tcPr>
          <w:p w:rsidR="00685E1B" w:rsidRPr="00685E1B" w:rsidRDefault="00685E1B" w:rsidP="00685E1B">
            <w:pPr>
              <w:rPr>
                <w:rFonts w:ascii="Calibri" w:eastAsia="Calibri" w:hAnsi="Calibri" w:cs="Calibri"/>
                <w:sz w:val="20"/>
                <w:szCs w:val="20"/>
                <w:lang w:eastAsia="en-US"/>
              </w:rPr>
            </w:pPr>
            <w:r w:rsidRPr="00685E1B">
              <w:rPr>
                <w:rFonts w:ascii="Calibri" w:eastAsia="Calibri" w:hAnsi="Calibri" w:cs="Calibri"/>
                <w:sz w:val="20"/>
                <w:szCs w:val="20"/>
                <w:lang w:eastAsia="en-US"/>
              </w:rPr>
              <w:t>1 unitate</w:t>
            </w:r>
          </w:p>
        </w:tc>
      </w:tr>
      <w:tr w:rsidR="00685E1B" w:rsidRPr="00685E1B" w:rsidTr="00685E1B">
        <w:tc>
          <w:tcPr>
            <w:tcW w:w="4607" w:type="dxa"/>
          </w:tcPr>
          <w:p w:rsidR="00685E1B" w:rsidRPr="00F730C1" w:rsidRDefault="00685E1B" w:rsidP="00685E1B">
            <w:pPr>
              <w:rPr>
                <w:rFonts w:ascii="Calibri" w:eastAsia="Calibri" w:hAnsi="Calibri" w:cs="Calibri"/>
                <w:b/>
                <w:sz w:val="20"/>
                <w:szCs w:val="20"/>
                <w:lang w:eastAsia="en-US"/>
              </w:rPr>
            </w:pPr>
            <w:r w:rsidRPr="00F730C1">
              <w:rPr>
                <w:rFonts w:ascii="Calibri" w:eastAsia="Calibri" w:hAnsi="Calibri" w:cs="Calibri"/>
                <w:b/>
                <w:sz w:val="20"/>
                <w:szCs w:val="20"/>
                <w:lang w:eastAsia="en-US"/>
              </w:rPr>
              <w:t>Total:</w:t>
            </w:r>
          </w:p>
        </w:tc>
        <w:tc>
          <w:tcPr>
            <w:tcW w:w="4715" w:type="dxa"/>
          </w:tcPr>
          <w:p w:rsidR="00685E1B" w:rsidRPr="00F730C1" w:rsidRDefault="00685E1B" w:rsidP="00685E1B">
            <w:pPr>
              <w:rPr>
                <w:rFonts w:ascii="Calibri" w:eastAsia="Calibri" w:hAnsi="Calibri" w:cs="Calibri"/>
                <w:b/>
                <w:sz w:val="20"/>
                <w:szCs w:val="20"/>
                <w:lang w:eastAsia="en-US"/>
              </w:rPr>
            </w:pPr>
            <w:r w:rsidRPr="00F730C1">
              <w:rPr>
                <w:rFonts w:ascii="Calibri" w:eastAsia="Calibri" w:hAnsi="Calibri" w:cs="Calibri"/>
                <w:b/>
                <w:sz w:val="20"/>
                <w:szCs w:val="20"/>
                <w:lang w:eastAsia="en-US"/>
              </w:rPr>
              <w:t>24,5 unități</w:t>
            </w:r>
          </w:p>
        </w:tc>
      </w:tr>
    </w:tbl>
    <w:p w:rsidR="00685E1B" w:rsidRPr="00685E1B" w:rsidRDefault="00685E1B" w:rsidP="00685E1B">
      <w:pPr>
        <w:jc w:val="both"/>
        <w:rPr>
          <w:rFonts w:ascii="Calibri" w:eastAsia="Calibri" w:hAnsi="Calibri" w:cs="Calibri"/>
          <w:sz w:val="28"/>
          <w:szCs w:val="28"/>
          <w:lang w:eastAsia="en-US"/>
        </w:rPr>
      </w:pPr>
      <w:r w:rsidRPr="00685E1B">
        <w:rPr>
          <w:rFonts w:ascii="Calibri" w:eastAsia="Calibri" w:hAnsi="Calibri" w:cs="Calibri"/>
          <w:noProof/>
          <w:sz w:val="22"/>
          <w:szCs w:val="22"/>
        </w:rPr>
        <w:lastRenderedPageBreak/>
        <w:drawing>
          <wp:inline distT="0" distB="0" distL="0" distR="0">
            <wp:extent cx="5439735" cy="4219575"/>
            <wp:effectExtent l="0" t="0" r="889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28816" t="16787" r="13555" b="10708"/>
                    <a:stretch/>
                  </pic:blipFill>
                  <pic:spPr bwMode="auto">
                    <a:xfrm>
                      <a:off x="0" y="0"/>
                      <a:ext cx="5465504" cy="423956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85E1B" w:rsidRPr="00685E1B" w:rsidRDefault="00685E1B" w:rsidP="00685E1B">
      <w:pPr>
        <w:jc w:val="both"/>
        <w:rPr>
          <w:rFonts w:ascii="Calibri" w:eastAsia="Calibri" w:hAnsi="Calibri" w:cs="Calibri"/>
          <w:lang w:eastAsia="en-US"/>
        </w:rPr>
      </w:pPr>
    </w:p>
    <w:p w:rsidR="001B5CAC" w:rsidRPr="001B5CAC" w:rsidRDefault="001B5CAC" w:rsidP="001B5CAC">
      <w:pPr>
        <w:tabs>
          <w:tab w:val="left" w:pos="4110"/>
        </w:tabs>
        <w:rPr>
          <w:rFonts w:eastAsia="Calibri"/>
          <w:b/>
          <w:sz w:val="22"/>
          <w:szCs w:val="22"/>
          <w:lang w:eastAsia="en-US"/>
        </w:rPr>
      </w:pPr>
      <w:r w:rsidRPr="001B5CAC">
        <w:rPr>
          <w:rFonts w:eastAsia="Calibri"/>
          <w:b/>
          <w:sz w:val="22"/>
          <w:szCs w:val="22"/>
          <w:lang w:eastAsia="en-US"/>
        </w:rPr>
        <w:t>Secretarul Consiliului Raional                                                              Sergiu Lazăr</w:t>
      </w:r>
    </w:p>
    <w:p w:rsidR="003C5AAC" w:rsidRPr="003C5AAC" w:rsidRDefault="003C5AAC" w:rsidP="003C5AAC">
      <w:pPr>
        <w:rPr>
          <w:rFonts w:eastAsia="Calibri"/>
          <w:sz w:val="22"/>
          <w:szCs w:val="22"/>
          <w:lang w:eastAsia="en-US"/>
        </w:rPr>
      </w:pPr>
    </w:p>
    <w:p w:rsidR="00685E1B" w:rsidRDefault="00685E1B" w:rsidP="003C5AAC">
      <w:pPr>
        <w:rPr>
          <w:rFonts w:eastAsia="Calibri"/>
          <w:sz w:val="22"/>
          <w:szCs w:val="22"/>
          <w:lang w:eastAsia="en-US"/>
        </w:rPr>
      </w:pPr>
    </w:p>
    <w:p w:rsidR="00685E1B" w:rsidRPr="00685E1B" w:rsidRDefault="00685E1B" w:rsidP="00685E1B">
      <w:pPr>
        <w:tabs>
          <w:tab w:val="left" w:pos="7901"/>
        </w:tabs>
        <w:rPr>
          <w:rFonts w:eastAsia="Calibri"/>
          <w:sz w:val="20"/>
          <w:szCs w:val="20"/>
          <w:lang w:eastAsia="en-US"/>
        </w:rPr>
      </w:pPr>
      <w:r>
        <w:rPr>
          <w:rFonts w:eastAsia="Calibri"/>
          <w:sz w:val="22"/>
          <w:szCs w:val="22"/>
          <w:lang w:eastAsia="en-US"/>
        </w:rPr>
        <w:tab/>
      </w:r>
      <w:r w:rsidRPr="00685E1B">
        <w:rPr>
          <w:rFonts w:eastAsia="Calibri"/>
          <w:sz w:val="20"/>
          <w:szCs w:val="20"/>
          <w:lang w:eastAsia="en-US"/>
        </w:rPr>
        <w:t xml:space="preserve">Anexă nr. </w:t>
      </w:r>
      <w:r>
        <w:rPr>
          <w:rFonts w:eastAsia="Calibri"/>
          <w:sz w:val="20"/>
          <w:szCs w:val="20"/>
          <w:lang w:eastAsia="en-US"/>
        </w:rPr>
        <w:t>3</w:t>
      </w:r>
    </w:p>
    <w:p w:rsidR="00685E1B" w:rsidRDefault="00685E1B" w:rsidP="00685E1B">
      <w:pPr>
        <w:tabs>
          <w:tab w:val="left" w:pos="7901"/>
        </w:tabs>
        <w:rPr>
          <w:rFonts w:eastAsia="Calibri"/>
          <w:sz w:val="20"/>
          <w:szCs w:val="20"/>
          <w:lang w:eastAsia="en-US"/>
        </w:rPr>
      </w:pPr>
      <w:r w:rsidRPr="00685E1B">
        <w:rPr>
          <w:rFonts w:eastAsia="Calibri"/>
          <w:sz w:val="20"/>
          <w:szCs w:val="20"/>
          <w:lang w:eastAsia="en-US"/>
        </w:rPr>
        <w:t xml:space="preserve">                                                                                                                            la Decizia nr.4/    din    octombrie 2021    </w:t>
      </w:r>
    </w:p>
    <w:p w:rsidR="00685E1B" w:rsidRPr="00685E1B" w:rsidRDefault="00685E1B" w:rsidP="00685E1B">
      <w:pPr>
        <w:rPr>
          <w:rFonts w:eastAsia="Calibri"/>
          <w:sz w:val="20"/>
          <w:szCs w:val="20"/>
          <w:lang w:eastAsia="en-US"/>
        </w:rPr>
      </w:pPr>
    </w:p>
    <w:p w:rsidR="00685E1B" w:rsidRPr="00685E1B" w:rsidRDefault="00685E1B" w:rsidP="00685E1B">
      <w:pPr>
        <w:rPr>
          <w:rFonts w:eastAsia="Calibri"/>
          <w:sz w:val="20"/>
          <w:szCs w:val="20"/>
          <w:lang w:eastAsia="en-US"/>
        </w:rPr>
      </w:pPr>
    </w:p>
    <w:p w:rsidR="00685E1B" w:rsidRDefault="00685E1B" w:rsidP="00685E1B">
      <w:pPr>
        <w:rPr>
          <w:rFonts w:eastAsia="Calibri"/>
          <w:sz w:val="20"/>
          <w:szCs w:val="20"/>
          <w:lang w:eastAsia="en-US"/>
        </w:rPr>
      </w:pPr>
    </w:p>
    <w:p w:rsidR="0030382D" w:rsidRDefault="00685E1B" w:rsidP="00685E1B">
      <w:pPr>
        <w:pStyle w:val="Frspaiere"/>
        <w:jc w:val="center"/>
        <w:rPr>
          <w:b/>
          <w:sz w:val="28"/>
        </w:rPr>
      </w:pPr>
      <w:r w:rsidRPr="00685E1B">
        <w:tab/>
      </w:r>
      <w:r w:rsidRPr="0030382D">
        <w:rPr>
          <w:b/>
          <w:sz w:val="28"/>
        </w:rPr>
        <w:t>Lista serviciilor Bibliotecii Publice Raionale ”Vasile Alecsandri”</w:t>
      </w:r>
      <w:r w:rsidR="0030382D" w:rsidRPr="0030382D">
        <w:rPr>
          <w:b/>
          <w:sz w:val="28"/>
        </w:rPr>
        <w:t xml:space="preserve"> </w:t>
      </w:r>
    </w:p>
    <w:p w:rsidR="00685E1B" w:rsidRPr="00685E1B" w:rsidRDefault="0030382D" w:rsidP="00685E1B">
      <w:pPr>
        <w:pStyle w:val="Frspaiere"/>
        <w:jc w:val="center"/>
        <w:rPr>
          <w:b/>
        </w:rPr>
      </w:pPr>
      <w:r w:rsidRPr="0030382D">
        <w:rPr>
          <w:b/>
          <w:sz w:val="28"/>
        </w:rPr>
        <w:t>din or. Telenești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b/>
          <w:sz w:val="22"/>
          <w:szCs w:val="22"/>
          <w:lang w:eastAsia="en-US"/>
        </w:rPr>
        <w:t>I. Servicii de bază oferite gratuit</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 Turul sau prezentarea bibliotecii pentru public și/sau utilizatori;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 Orientarea și îndrumarea în spațiile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 Oferirea materialelor promoționale ale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 Accesul, în incinta bibliotecii și/sau de la distanță, la instrumentele de informare despre resursele informaționale și serviciile bibliotecii, inclusiv la catalogul tradițional al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5. Accesul, în cadrul bibliotecii, la resursele informaționale ale acesteia pe diferite suporturi (colecții de documente de bibliotecă,  obiecte);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 xml:space="preserve">6. Accesul la echipamentul bibliotecii (calculatoare, tablete, </w:t>
      </w:r>
      <w:r w:rsidR="00F730C1" w:rsidRPr="00685E1B">
        <w:rPr>
          <w:rFonts w:ascii="Calibri" w:eastAsia="Calibri" w:hAnsi="Calibri" w:cs="Calibri"/>
          <w:sz w:val="22"/>
          <w:szCs w:val="22"/>
          <w:lang w:eastAsia="en-US"/>
        </w:rPr>
        <w:t>sprintere</w:t>
      </w:r>
      <w:r w:rsidRPr="00685E1B">
        <w:rPr>
          <w:rFonts w:ascii="Calibri" w:eastAsia="Calibri" w:hAnsi="Calibri" w:cs="Calibri"/>
          <w:sz w:val="22"/>
          <w:szCs w:val="22"/>
          <w:lang w:eastAsia="en-US"/>
        </w:rPr>
        <w:t xml:space="preserve"> etc.);</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7. Împrumutul la domiciliu al documentelor tipărite;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8. Consultarea pe loc a documentelor;</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9. Împrumutul și utilizarea documentelor în incinta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 xml:space="preserve">10. Deservirea la domiciliu a persoanelor cu </w:t>
      </w:r>
      <w:r w:rsidR="00F730C1" w:rsidRPr="00685E1B">
        <w:rPr>
          <w:rFonts w:ascii="Calibri" w:eastAsia="Calibri" w:hAnsi="Calibri" w:cs="Calibri"/>
          <w:sz w:val="22"/>
          <w:szCs w:val="22"/>
          <w:lang w:eastAsia="en-US"/>
        </w:rPr>
        <w:t>dezabilități</w:t>
      </w:r>
      <w:r w:rsidRPr="00685E1B">
        <w:rPr>
          <w:rFonts w:ascii="Calibri" w:eastAsia="Calibri" w:hAnsi="Calibri" w:cs="Calibri"/>
          <w:sz w:val="22"/>
          <w:szCs w:val="22"/>
          <w:lang w:eastAsia="en-US"/>
        </w:rPr>
        <w:t xml:space="preserve"> locomotorii (prin asistenții sociali și voluntari);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11. Împrumutul inter</w:t>
      </w:r>
      <w:r w:rsidR="00F730C1">
        <w:rPr>
          <w:rFonts w:ascii="Calibri" w:eastAsia="Calibri" w:hAnsi="Calibri" w:cs="Calibri"/>
          <w:sz w:val="22"/>
          <w:szCs w:val="22"/>
          <w:lang w:eastAsia="en-US"/>
        </w:rPr>
        <w:t>-</w:t>
      </w:r>
      <w:r w:rsidRPr="00685E1B">
        <w:rPr>
          <w:rFonts w:ascii="Calibri" w:eastAsia="Calibri" w:hAnsi="Calibri" w:cs="Calibri"/>
          <w:sz w:val="22"/>
          <w:szCs w:val="22"/>
          <w:lang w:eastAsia="en-US"/>
        </w:rPr>
        <w:t>bibliotecar național (cu excepția costurilor de reproducere și expediere prin poștă);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12. Accesul la colecțiile electronice ale bibliotecii, în sediu și de la distanță;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13. Rezervarea documentelor de bibliotecă care nu sunt disponibile la momentul solicitării;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 xml:space="preserve">14. Rezervarea echipamentelor bibliotecii (calculatoare, tablete, </w:t>
      </w:r>
      <w:r w:rsidR="00F730C1" w:rsidRPr="00685E1B">
        <w:rPr>
          <w:rFonts w:ascii="Calibri" w:eastAsia="Calibri" w:hAnsi="Calibri" w:cs="Calibri"/>
          <w:sz w:val="22"/>
          <w:szCs w:val="22"/>
          <w:lang w:eastAsia="en-US"/>
        </w:rPr>
        <w:t>sprintere</w:t>
      </w:r>
      <w:r w:rsidRPr="00685E1B">
        <w:rPr>
          <w:rFonts w:ascii="Calibri" w:eastAsia="Calibri" w:hAnsi="Calibri" w:cs="Calibri"/>
          <w:sz w:val="22"/>
          <w:szCs w:val="22"/>
          <w:lang w:eastAsia="en-US"/>
        </w:rPr>
        <w:t xml:space="preserve"> etc.)</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15. Prelungirea, prin telefon, e-mail și alte mijloace de comunicare, a termenului de împrumut pentru documentele de bibliotecă;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16. Servicii de referință;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lastRenderedPageBreak/>
        <w:t>17. Elaborarea bibliografiilor în limitele documentelor din colecțiile bibliotecii, dar și acelora în acces liber;</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18. Elaborarea buletinului anual de achiziții de documente ale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19. Instruirea utilizatorilor privind cultura informației;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20. Instruirea non</w:t>
      </w:r>
      <w:r w:rsidR="00F730C1">
        <w:rPr>
          <w:rFonts w:ascii="Calibri" w:eastAsia="Calibri" w:hAnsi="Calibri" w:cs="Calibri"/>
          <w:sz w:val="22"/>
          <w:szCs w:val="22"/>
          <w:lang w:eastAsia="en-US"/>
        </w:rPr>
        <w:t>-</w:t>
      </w:r>
      <w:r w:rsidRPr="00685E1B">
        <w:rPr>
          <w:rFonts w:ascii="Calibri" w:eastAsia="Calibri" w:hAnsi="Calibri" w:cs="Calibri"/>
          <w:sz w:val="22"/>
          <w:szCs w:val="22"/>
          <w:lang w:eastAsia="en-US"/>
        </w:rPr>
        <w:t>formală a utilizatorilor în vederea alfabetizării digitale a acestora;</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21. Organizarea de expoziții ale colecțiilor proprii ale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22. Organizarea programelor și a activităților cu caracter literar, cultural, educativ, social, academic, de recreere (întâlniri cu personalități din diverse domenii, lansări și prezentări de carte, discuții literare, zile de informare, ore a poveștilor, mese rotunde etc.);</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23. Oferirea spațiului pentru comunicarea non</w:t>
      </w:r>
      <w:r w:rsidR="00F730C1">
        <w:rPr>
          <w:rFonts w:ascii="Calibri" w:eastAsia="Calibri" w:hAnsi="Calibri" w:cs="Calibri"/>
          <w:sz w:val="22"/>
          <w:szCs w:val="22"/>
          <w:lang w:eastAsia="en-US"/>
        </w:rPr>
        <w:t>-</w:t>
      </w:r>
      <w:r w:rsidRPr="00685E1B">
        <w:rPr>
          <w:rFonts w:ascii="Calibri" w:eastAsia="Calibri" w:hAnsi="Calibri" w:cs="Calibri"/>
          <w:sz w:val="22"/>
          <w:szCs w:val="22"/>
          <w:lang w:eastAsia="en-US"/>
        </w:rPr>
        <w:t>formală (discuții, dezbateri), studiu individual, precum și pentru activități în grup (studiu în grup, clubul temei pentru acasă);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24. Oferirea spațiului pentru expoziții, evenimente sau activități de importanță socială sau comunitară, în limitele capacităților tehnico-materiale;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25. Oferirea, prin intermediul blogului bibliotecii, a informațiilor despre resursele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informaționale, serviciile și facilitățile oferite;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26. Oferirea accesului la Internet prin intermediul echipamentului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27. Oferirea accesului la Internet de la dispozitivele utilizatorului prin rețeaua Wi-Fi a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28. Instruirea utilizatorilor cu ajutorul mijloacelor electronice;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29. Organizarea expozițiilor virtuale;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30. Organizarea evenimentelor virtuale;</w:t>
      </w:r>
    </w:p>
    <w:p w:rsidR="00685E1B" w:rsidRPr="00685E1B" w:rsidRDefault="00685E1B" w:rsidP="00685E1B">
      <w:pPr>
        <w:jc w:val="both"/>
        <w:rPr>
          <w:rFonts w:ascii="Calibri" w:eastAsia="Calibri" w:hAnsi="Calibri" w:cs="Calibri"/>
          <w:b/>
          <w:sz w:val="22"/>
          <w:szCs w:val="22"/>
          <w:lang w:eastAsia="en-US"/>
        </w:rPr>
      </w:pPr>
      <w:r w:rsidRPr="00685E1B">
        <w:rPr>
          <w:rFonts w:ascii="Calibri" w:eastAsia="Calibri" w:hAnsi="Calibri" w:cs="Calibri"/>
          <w:b/>
          <w:sz w:val="22"/>
          <w:szCs w:val="22"/>
          <w:lang w:eastAsia="en-US"/>
        </w:rPr>
        <w:t>II. Alte servicii de bibliotecă gratuite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31. Difuzarea selectivă a informației;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32. Instruire non</w:t>
      </w:r>
      <w:r w:rsidR="00F730C1">
        <w:rPr>
          <w:rFonts w:ascii="Calibri" w:eastAsia="Calibri" w:hAnsi="Calibri" w:cs="Calibri"/>
          <w:sz w:val="22"/>
          <w:szCs w:val="22"/>
          <w:lang w:eastAsia="en-US"/>
        </w:rPr>
        <w:t>-</w:t>
      </w:r>
      <w:r w:rsidRPr="00685E1B">
        <w:rPr>
          <w:rFonts w:ascii="Calibri" w:eastAsia="Calibri" w:hAnsi="Calibri" w:cs="Calibri"/>
          <w:sz w:val="22"/>
          <w:szCs w:val="22"/>
          <w:lang w:eastAsia="en-US"/>
        </w:rPr>
        <w:t>formală în diverse domenii (stil de viață sănătos, cunoaștere personală, dezvoltare economică, antreprenoriat, educație financiară, agricultură, educație mediatică) sau privind dezvoltarea altor abilități personale și/sau profesionale, în limitele parteneriatelor încheiate;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33. Servicii de familiarizare cu robotica;</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34. Servicii de promovare a modului sănătos de alimentare cu activitate  practică de gătire  a bucatelor în Biblioteca Bucătăriei;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35. Tabără de Vară și Agrement pentru copii;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36. Servicii de abilitare fizică în Bibliotecă de  sport;</w:t>
      </w:r>
    </w:p>
    <w:p w:rsidR="00685E1B" w:rsidRPr="00685E1B" w:rsidRDefault="00685E1B" w:rsidP="00685E1B">
      <w:pPr>
        <w:jc w:val="both"/>
        <w:rPr>
          <w:rFonts w:ascii="Calibri" w:eastAsia="Calibri" w:hAnsi="Calibri" w:cs="Calibri"/>
          <w:b/>
          <w:sz w:val="22"/>
          <w:szCs w:val="22"/>
          <w:lang w:eastAsia="en-US"/>
        </w:rPr>
      </w:pPr>
      <w:r w:rsidRPr="00685E1B">
        <w:rPr>
          <w:rFonts w:ascii="Calibri" w:eastAsia="Calibri" w:hAnsi="Calibri" w:cs="Calibri"/>
          <w:b/>
          <w:sz w:val="22"/>
          <w:szCs w:val="22"/>
          <w:lang w:eastAsia="en-US"/>
        </w:rPr>
        <w:t>III. Servicii cu plată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37. Copierea/fotocopierea pe suport de hârtie a documentelor alb-negru;</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38. Tipărirea documentelor alb-negru;</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39. Scanarea documentelor/imaginilor și transmiterea acestora pe suport de memorie externă sau prin e-mail;</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 xml:space="preserve">40. Înregistrarea informațiilor pe suport de memorie externă oferit de bibliotecă; </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41. Filmarea în bibliotecă a evenimentelor private sau a altor situații de utilizare a spațiului de bibliotecă în calitate de platou de filmare în scopuri comerciale sau în alte scopuri care nu au tangență cu activitatea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42. Locațiunea spațiului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43. Împrumutul, pentru perioada din afara programului de activitate al bibliotecii, al documentelor de bibliotecă care nu au regim de împrumut la domiciliu;</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44. Prelucrarea informațiilor/documentelor de bibliotecă (catalogare, indexare, clasificare, adnotare);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45. Redactarea referințelor bibliografice pentru teze, studii, analize, cercetări și alte lucrări de autor sau instituționale;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46. Elaborarea bibliografiilor privind alte documente decât cele din colecțiile bibliotecii;</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47. Expedierea documentelor prin împrumutul inter</w:t>
      </w:r>
      <w:r w:rsidR="00F730C1">
        <w:rPr>
          <w:rFonts w:ascii="Calibri" w:eastAsia="Calibri" w:hAnsi="Calibri" w:cs="Calibri"/>
          <w:sz w:val="22"/>
          <w:szCs w:val="22"/>
          <w:lang w:eastAsia="en-US"/>
        </w:rPr>
        <w:t>-</w:t>
      </w:r>
      <w:r w:rsidRPr="00685E1B">
        <w:rPr>
          <w:rFonts w:ascii="Calibri" w:eastAsia="Calibri" w:hAnsi="Calibri" w:cs="Calibri"/>
          <w:sz w:val="22"/>
          <w:szCs w:val="22"/>
          <w:lang w:eastAsia="en-US"/>
        </w:rPr>
        <w:t>bibliotecar (taxa poștală);</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48. Servicii editoriale (culegere, redactare, machetare);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49. Lucrări de copertare/broșurare;</w:t>
      </w:r>
    </w:p>
    <w:p w:rsidR="00685E1B" w:rsidRPr="00685E1B" w:rsidRDefault="00685E1B" w:rsidP="00685E1B">
      <w:pPr>
        <w:jc w:val="both"/>
        <w:rPr>
          <w:rFonts w:ascii="Calibri" w:eastAsia="Calibri" w:hAnsi="Calibri" w:cs="Calibri"/>
          <w:sz w:val="22"/>
          <w:szCs w:val="22"/>
          <w:lang w:eastAsia="en-US"/>
        </w:rPr>
      </w:pPr>
      <w:r w:rsidRPr="00685E1B">
        <w:rPr>
          <w:rFonts w:ascii="Calibri" w:eastAsia="Calibri" w:hAnsi="Calibri" w:cs="Calibri"/>
          <w:sz w:val="22"/>
          <w:szCs w:val="22"/>
          <w:lang w:eastAsia="en-US"/>
        </w:rPr>
        <w:t>50. Împrumutul echipamentului (laptop, tabletă, e-reader, proiector).</w:t>
      </w:r>
    </w:p>
    <w:p w:rsidR="00685E1B" w:rsidRPr="00685E1B" w:rsidRDefault="00685E1B" w:rsidP="00685E1B">
      <w:pPr>
        <w:jc w:val="both"/>
        <w:rPr>
          <w:rFonts w:ascii="Calibri" w:eastAsia="Calibri" w:hAnsi="Calibri" w:cs="Calibri"/>
          <w:sz w:val="22"/>
          <w:szCs w:val="22"/>
          <w:lang w:eastAsia="en-US"/>
        </w:rPr>
      </w:pPr>
    </w:p>
    <w:p w:rsidR="003C5AAC" w:rsidRDefault="003C5AAC" w:rsidP="00685E1B">
      <w:pPr>
        <w:tabs>
          <w:tab w:val="left" w:pos="3619"/>
        </w:tabs>
        <w:rPr>
          <w:rFonts w:eastAsia="Calibri"/>
          <w:sz w:val="22"/>
          <w:szCs w:val="22"/>
          <w:lang w:eastAsia="en-US"/>
        </w:rPr>
      </w:pPr>
    </w:p>
    <w:p w:rsidR="00685E1B" w:rsidRDefault="00685E1B" w:rsidP="00685E1B">
      <w:pPr>
        <w:tabs>
          <w:tab w:val="left" w:pos="3619"/>
        </w:tabs>
        <w:rPr>
          <w:rFonts w:eastAsia="Calibri"/>
          <w:sz w:val="22"/>
          <w:szCs w:val="22"/>
          <w:lang w:eastAsia="en-US"/>
        </w:rPr>
      </w:pPr>
    </w:p>
    <w:p w:rsidR="00685E1B" w:rsidRPr="001B5CAC" w:rsidRDefault="001B5CAC" w:rsidP="00685E1B">
      <w:pPr>
        <w:tabs>
          <w:tab w:val="left" w:pos="3619"/>
        </w:tabs>
        <w:rPr>
          <w:rFonts w:eastAsia="Calibri"/>
          <w:b/>
          <w:sz w:val="22"/>
          <w:szCs w:val="22"/>
          <w:lang w:eastAsia="en-US"/>
        </w:rPr>
      </w:pPr>
      <w:r w:rsidRPr="001B5CAC">
        <w:rPr>
          <w:rFonts w:eastAsia="Calibri"/>
          <w:b/>
          <w:sz w:val="22"/>
          <w:szCs w:val="22"/>
          <w:lang w:eastAsia="en-US"/>
        </w:rPr>
        <w:t>Secretarul Consiliului Raional                                                              Sergiu Lazăr</w:t>
      </w:r>
    </w:p>
    <w:p w:rsidR="00F730C1" w:rsidRDefault="00685E1B" w:rsidP="00685E1B">
      <w:pPr>
        <w:tabs>
          <w:tab w:val="left" w:pos="3619"/>
        </w:tabs>
        <w:rPr>
          <w:rFonts w:eastAsia="Calibri"/>
          <w:sz w:val="22"/>
          <w:szCs w:val="22"/>
          <w:lang w:eastAsia="en-US"/>
        </w:rPr>
      </w:pPr>
      <w:r>
        <w:rPr>
          <w:rFonts w:eastAsia="Calibri"/>
          <w:sz w:val="22"/>
          <w:szCs w:val="22"/>
          <w:lang w:eastAsia="en-US"/>
        </w:rPr>
        <w:t xml:space="preserve">                                                                                                                                            </w:t>
      </w:r>
    </w:p>
    <w:p w:rsidR="00F730C1" w:rsidRDefault="00F730C1" w:rsidP="00685E1B">
      <w:pPr>
        <w:tabs>
          <w:tab w:val="left" w:pos="3619"/>
        </w:tabs>
        <w:rPr>
          <w:rFonts w:eastAsia="Calibri"/>
          <w:sz w:val="22"/>
          <w:szCs w:val="22"/>
          <w:lang w:eastAsia="en-US"/>
        </w:rPr>
      </w:pPr>
    </w:p>
    <w:p w:rsidR="00F730C1" w:rsidRDefault="00F730C1" w:rsidP="00685E1B">
      <w:pPr>
        <w:tabs>
          <w:tab w:val="left" w:pos="3619"/>
        </w:tabs>
        <w:rPr>
          <w:rFonts w:eastAsia="Calibri"/>
          <w:sz w:val="22"/>
          <w:szCs w:val="22"/>
          <w:lang w:eastAsia="en-US"/>
        </w:rPr>
      </w:pPr>
    </w:p>
    <w:p w:rsidR="00685E1B" w:rsidRPr="00685E1B" w:rsidRDefault="00685E1B" w:rsidP="00F730C1">
      <w:pPr>
        <w:tabs>
          <w:tab w:val="left" w:pos="3619"/>
        </w:tabs>
        <w:jc w:val="right"/>
        <w:rPr>
          <w:rFonts w:eastAsia="Calibri"/>
          <w:sz w:val="22"/>
          <w:szCs w:val="22"/>
          <w:lang w:eastAsia="en-US"/>
        </w:rPr>
      </w:pPr>
      <w:r>
        <w:rPr>
          <w:rFonts w:eastAsia="Calibri"/>
          <w:sz w:val="22"/>
          <w:szCs w:val="22"/>
          <w:lang w:eastAsia="en-US"/>
        </w:rPr>
        <w:lastRenderedPageBreak/>
        <w:t xml:space="preserve">  </w:t>
      </w:r>
      <w:r w:rsidRPr="00685E1B">
        <w:rPr>
          <w:rFonts w:eastAsia="Calibri"/>
          <w:sz w:val="22"/>
          <w:szCs w:val="22"/>
          <w:lang w:eastAsia="en-US"/>
        </w:rPr>
        <w:t xml:space="preserve">Anexă nr. </w:t>
      </w:r>
      <w:r>
        <w:rPr>
          <w:rFonts w:eastAsia="Calibri"/>
          <w:sz w:val="22"/>
          <w:szCs w:val="22"/>
          <w:lang w:eastAsia="en-US"/>
        </w:rPr>
        <w:t>4</w:t>
      </w:r>
    </w:p>
    <w:p w:rsidR="00685E1B" w:rsidRDefault="00685E1B" w:rsidP="00685E1B">
      <w:pPr>
        <w:tabs>
          <w:tab w:val="left" w:pos="3619"/>
        </w:tabs>
        <w:rPr>
          <w:rFonts w:eastAsia="Calibri"/>
          <w:sz w:val="22"/>
          <w:szCs w:val="22"/>
          <w:lang w:eastAsia="en-US"/>
        </w:rPr>
      </w:pPr>
      <w:r w:rsidRPr="00685E1B">
        <w:rPr>
          <w:rFonts w:eastAsia="Calibri"/>
          <w:sz w:val="22"/>
          <w:szCs w:val="22"/>
          <w:lang w:eastAsia="en-US"/>
        </w:rPr>
        <w:t xml:space="preserve">                                                                                                           </w:t>
      </w:r>
      <w:r>
        <w:rPr>
          <w:rFonts w:eastAsia="Calibri"/>
          <w:sz w:val="22"/>
          <w:szCs w:val="22"/>
          <w:lang w:eastAsia="en-US"/>
        </w:rPr>
        <w:t>l</w:t>
      </w:r>
      <w:r w:rsidRPr="00685E1B">
        <w:rPr>
          <w:rFonts w:eastAsia="Calibri"/>
          <w:sz w:val="22"/>
          <w:szCs w:val="22"/>
          <w:lang w:eastAsia="en-US"/>
        </w:rPr>
        <w:t xml:space="preserve">a Decizia nr.4/    din    octombrie 2021    </w:t>
      </w:r>
    </w:p>
    <w:p w:rsidR="00685E1B" w:rsidRPr="00685E1B" w:rsidRDefault="00685E1B" w:rsidP="00685E1B">
      <w:pPr>
        <w:rPr>
          <w:rFonts w:eastAsia="Calibri"/>
          <w:sz w:val="22"/>
          <w:szCs w:val="22"/>
          <w:lang w:eastAsia="en-US"/>
        </w:rPr>
      </w:pPr>
    </w:p>
    <w:p w:rsidR="00685E1B" w:rsidRPr="00685E1B" w:rsidRDefault="00685E1B" w:rsidP="00685E1B">
      <w:pPr>
        <w:rPr>
          <w:rFonts w:eastAsia="Calibri"/>
          <w:sz w:val="22"/>
          <w:szCs w:val="22"/>
          <w:lang w:eastAsia="en-US"/>
        </w:rPr>
      </w:pPr>
    </w:p>
    <w:p w:rsidR="00685E1B" w:rsidRDefault="00685E1B" w:rsidP="00685E1B">
      <w:pPr>
        <w:rPr>
          <w:rFonts w:eastAsia="Calibri"/>
          <w:sz w:val="22"/>
          <w:szCs w:val="22"/>
          <w:lang w:eastAsia="en-US"/>
        </w:rPr>
      </w:pPr>
    </w:p>
    <w:p w:rsidR="00685E1B" w:rsidRPr="00685E1B" w:rsidRDefault="00685E1B" w:rsidP="0030382D">
      <w:pPr>
        <w:tabs>
          <w:tab w:val="left" w:pos="2552"/>
          <w:tab w:val="left" w:pos="3119"/>
          <w:tab w:val="left" w:pos="3686"/>
          <w:tab w:val="left" w:pos="4111"/>
          <w:tab w:val="left" w:pos="4253"/>
        </w:tabs>
        <w:jc w:val="center"/>
        <w:rPr>
          <w:rFonts w:ascii="Calibri" w:eastAsia="Calibri" w:hAnsi="Calibri" w:cs="Calibri"/>
          <w:b/>
          <w:color w:val="000000"/>
          <w:lang w:eastAsia="ru-RU"/>
        </w:rPr>
      </w:pPr>
      <w:r w:rsidRPr="00685E1B">
        <w:rPr>
          <w:rFonts w:ascii="Calibri" w:eastAsia="Calibri" w:hAnsi="Calibri" w:cs="Calibri"/>
          <w:b/>
          <w:color w:val="000000"/>
          <w:lang w:eastAsia="ru-RU"/>
        </w:rPr>
        <w:t>LISTA</w:t>
      </w:r>
    </w:p>
    <w:p w:rsidR="00685E1B" w:rsidRPr="00685E1B" w:rsidRDefault="00685E1B" w:rsidP="0030382D">
      <w:pPr>
        <w:tabs>
          <w:tab w:val="left" w:pos="2552"/>
          <w:tab w:val="left" w:pos="3119"/>
          <w:tab w:val="left" w:pos="3686"/>
          <w:tab w:val="left" w:pos="4111"/>
          <w:tab w:val="left" w:pos="4253"/>
        </w:tabs>
        <w:jc w:val="center"/>
        <w:rPr>
          <w:rFonts w:ascii="Calibri" w:eastAsia="Calibri" w:hAnsi="Calibri" w:cs="Calibri"/>
          <w:b/>
          <w:color w:val="000000"/>
          <w:lang w:eastAsia="ru-RU"/>
        </w:rPr>
      </w:pPr>
      <w:r w:rsidRPr="00685E1B">
        <w:rPr>
          <w:rFonts w:ascii="Calibri" w:eastAsia="Calibri" w:hAnsi="Calibri" w:cs="Calibri"/>
          <w:b/>
          <w:color w:val="000000"/>
          <w:lang w:eastAsia="ru-RU"/>
        </w:rPr>
        <w:t xml:space="preserve">serviciilor contra plată efectuate şi/sau prestate de Biblioteca Publică Raională  ”Vasile Alecsandri” </w:t>
      </w:r>
      <w:r w:rsidR="00FE32F5">
        <w:rPr>
          <w:rFonts w:ascii="Calibri" w:eastAsia="Calibri" w:hAnsi="Calibri" w:cs="Calibri"/>
          <w:b/>
          <w:color w:val="000000"/>
          <w:lang w:eastAsia="ru-RU"/>
        </w:rPr>
        <w:t xml:space="preserve">din or. </w:t>
      </w:r>
      <w:r w:rsidRPr="00685E1B">
        <w:rPr>
          <w:rFonts w:ascii="Calibri" w:eastAsia="Calibri" w:hAnsi="Calibri" w:cs="Calibri"/>
          <w:b/>
          <w:color w:val="000000"/>
          <w:lang w:eastAsia="ru-RU"/>
        </w:rPr>
        <w:t>Telenești şi mărimea tarifelor pentru serviciile respective</w:t>
      </w:r>
    </w:p>
    <w:p w:rsidR="00685E1B" w:rsidRPr="00685E1B" w:rsidRDefault="00685E1B" w:rsidP="00685E1B">
      <w:pPr>
        <w:jc w:val="center"/>
        <w:rPr>
          <w:rFonts w:ascii="Calibri" w:eastAsia="Calibri" w:hAnsi="Calibri" w:cs="Calibri"/>
          <w:sz w:val="18"/>
          <w:szCs w:val="18"/>
          <w:lang w:eastAsia="ru-RU"/>
        </w:rPr>
      </w:pPr>
      <w:r w:rsidRPr="00685E1B">
        <w:rPr>
          <w:rFonts w:ascii="Calibri" w:eastAsia="Calibri" w:hAnsi="Calibri" w:cs="Calibri"/>
          <w:sz w:val="18"/>
          <w:szCs w:val="18"/>
          <w:lang w:eastAsia="ru-RU"/>
        </w:rPr>
        <w:t>(în baza  Anexei  nr. 2 la Regulamentul privind serviciile prestate de bibliotecile publice, aprobat prin</w:t>
      </w:r>
      <w:r w:rsidRPr="00685E1B">
        <w:rPr>
          <w:rFonts w:ascii="Calibri" w:eastAsia="Calibri" w:hAnsi="Calibri" w:cs="Calibri"/>
          <w:sz w:val="18"/>
          <w:szCs w:val="18"/>
          <w:lang w:eastAsia="en-US"/>
        </w:rPr>
        <w:t xml:space="preserve"> </w:t>
      </w:r>
      <w:r w:rsidRPr="00685E1B">
        <w:rPr>
          <w:rFonts w:ascii="Calibri" w:eastAsia="Calibri" w:hAnsi="Calibri" w:cs="Calibri"/>
          <w:sz w:val="18"/>
          <w:szCs w:val="18"/>
          <w:lang w:eastAsia="ru-RU"/>
        </w:rPr>
        <w:t>HOTĂRÎREA Nr. HG24/2020 din 2020-01-22 pentru aprobarea Regulamentului privind serviciile prestate de bibliotecile publice. Publicat : 2020-02-07 în MONITORUL OFICIAL Nr. 36-43 art. 62 )</w:t>
      </w:r>
    </w:p>
    <w:tbl>
      <w:tblPr>
        <w:tblW w:w="531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7412"/>
        <w:gridCol w:w="2246"/>
      </w:tblGrid>
      <w:tr w:rsidR="00685E1B" w:rsidRPr="00685E1B" w:rsidTr="00061475">
        <w:trPr>
          <w:trHeight w:val="20"/>
        </w:trPr>
        <w:tc>
          <w:tcPr>
            <w:tcW w:w="257" w:type="pct"/>
            <w:hideMark/>
          </w:tcPr>
          <w:p w:rsidR="00685E1B" w:rsidRPr="00685E1B" w:rsidRDefault="00685E1B" w:rsidP="00685E1B">
            <w:pPr>
              <w:jc w:val="center"/>
              <w:rPr>
                <w:rFonts w:ascii="Calibri" w:eastAsia="Calibri" w:hAnsi="Calibri" w:cs="Calibri"/>
                <w:b/>
                <w:sz w:val="20"/>
                <w:szCs w:val="20"/>
                <w:lang w:eastAsia="ru-RU"/>
              </w:rPr>
            </w:pPr>
            <w:r w:rsidRPr="00685E1B">
              <w:rPr>
                <w:rFonts w:ascii="Calibri" w:eastAsia="Calibri" w:hAnsi="Calibri" w:cs="Calibri"/>
                <w:b/>
                <w:sz w:val="20"/>
                <w:szCs w:val="20"/>
                <w:lang w:eastAsia="ru-RU"/>
              </w:rPr>
              <w:t>Nr. crt.</w:t>
            </w:r>
          </w:p>
        </w:tc>
        <w:tc>
          <w:tcPr>
            <w:tcW w:w="3640" w:type="pct"/>
            <w:hideMark/>
          </w:tcPr>
          <w:p w:rsidR="00685E1B" w:rsidRPr="00685E1B" w:rsidRDefault="00685E1B" w:rsidP="00685E1B">
            <w:pPr>
              <w:jc w:val="center"/>
              <w:rPr>
                <w:rFonts w:ascii="Calibri" w:eastAsia="Calibri" w:hAnsi="Calibri" w:cs="Calibri"/>
                <w:b/>
                <w:sz w:val="20"/>
                <w:szCs w:val="20"/>
                <w:lang w:eastAsia="ru-RU"/>
              </w:rPr>
            </w:pPr>
            <w:r w:rsidRPr="00685E1B">
              <w:rPr>
                <w:rFonts w:ascii="Calibri" w:eastAsia="Calibri" w:hAnsi="Calibri" w:cs="Calibri"/>
                <w:b/>
                <w:sz w:val="20"/>
                <w:szCs w:val="20"/>
                <w:lang w:eastAsia="ru-RU"/>
              </w:rPr>
              <w:t xml:space="preserve">Serviciul </w:t>
            </w:r>
          </w:p>
        </w:tc>
        <w:tc>
          <w:tcPr>
            <w:tcW w:w="1103" w:type="pct"/>
            <w:hideMark/>
          </w:tcPr>
          <w:p w:rsidR="00685E1B" w:rsidRPr="00685E1B" w:rsidRDefault="00685E1B" w:rsidP="00685E1B">
            <w:pPr>
              <w:jc w:val="center"/>
              <w:rPr>
                <w:rFonts w:ascii="Calibri" w:eastAsia="Calibri" w:hAnsi="Calibri" w:cs="Calibri"/>
                <w:b/>
                <w:sz w:val="20"/>
                <w:szCs w:val="20"/>
                <w:highlight w:val="yellow"/>
                <w:lang w:eastAsia="ru-RU"/>
              </w:rPr>
            </w:pPr>
            <w:r w:rsidRPr="00685E1B">
              <w:rPr>
                <w:rFonts w:ascii="Calibri" w:eastAsia="Calibri" w:hAnsi="Calibri" w:cs="Calibri"/>
                <w:b/>
                <w:sz w:val="20"/>
                <w:szCs w:val="20"/>
                <w:lang w:eastAsia="ru-RU"/>
              </w:rPr>
              <w:t xml:space="preserve">Tariful </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Împrumutul la domiciliu al echipamentului (laptop, tabletă, proiector)</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50 lei/zi</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Copierea/fotocopierea pe suport de hârtie a documentelor alb-negru</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0,5 lei/pagină (alb-negru)</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Tipărirea documentelor alb-negru</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0,5 lei/pagină (alb-negru)</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rPr>
                <w:rFonts w:ascii="Calibri" w:eastAsia="Calibri" w:hAnsi="Calibri" w:cs="Calibri"/>
                <w:sz w:val="20"/>
                <w:szCs w:val="20"/>
                <w:lang w:eastAsia="ru-RU"/>
              </w:rPr>
            </w:pPr>
            <w:r w:rsidRPr="00685E1B">
              <w:rPr>
                <w:rFonts w:ascii="Calibri" w:eastAsia="Calibri" w:hAnsi="Calibri" w:cs="Calibri"/>
                <w:sz w:val="20"/>
                <w:szCs w:val="20"/>
                <w:lang w:eastAsia="ru-RU"/>
              </w:rPr>
              <w:t>Scanarea documentelor/imaginilor și transmiterea acestora pe suport de memorie externă sau prin e-mail</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0,5 lei/pagină</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Înregistrarea informațiilor pe suport de memorie externă oferit de bibliotecă</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 xml:space="preserve">5 lei </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Filmarea în bibliotecă a evenimentelor private sau a altor situații de utilizare a spațiului de bibliotecă în calitate de platou de filmare în scopuri comerciale sau în alte scopuri care nu au tangență cu activitatea bibliotecii</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100 lei/oră</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Locațiunea Sălii de Festivități și a Sălilor de Lectură și Lab</w:t>
            </w:r>
            <w:r w:rsidR="00434351">
              <w:rPr>
                <w:rFonts w:ascii="Calibri" w:eastAsia="Calibri" w:hAnsi="Calibri" w:cs="Calibri"/>
                <w:sz w:val="20"/>
                <w:szCs w:val="20"/>
                <w:lang w:eastAsia="ru-RU"/>
              </w:rPr>
              <w:t>-</w:t>
            </w:r>
            <w:r w:rsidRPr="00685E1B">
              <w:rPr>
                <w:rFonts w:ascii="Calibri" w:eastAsia="Calibri" w:hAnsi="Calibri" w:cs="Calibri"/>
                <w:sz w:val="20"/>
                <w:szCs w:val="20"/>
                <w:lang w:eastAsia="ru-RU"/>
              </w:rPr>
              <w:t>TIC (sala de calculatoare), cu excepția instituțiilor publice din subordinea Consiliului Raional</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200 lei/ora</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Împrumutul, pentru perioada din afara programului de activitate al bibliotecii, al documentelor de bibliotecă care nu au regim de împrumut la domiciliu.</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10 lei/zi</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Prelucrarea informațiilor/documentelor de bibliotecă (catalogare, indexare, clasificare, adnotare)</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5 lei/document</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b/>
                <w:sz w:val="20"/>
                <w:szCs w:val="20"/>
                <w:lang w:eastAsia="ru-RU"/>
              </w:rPr>
            </w:pPr>
            <w:r w:rsidRPr="00685E1B">
              <w:rPr>
                <w:rFonts w:ascii="Calibri" w:eastAsia="Calibri" w:hAnsi="Calibri" w:cs="Calibri"/>
                <w:sz w:val="20"/>
                <w:szCs w:val="20"/>
                <w:lang w:eastAsia="ru-RU"/>
              </w:rPr>
              <w:t>Redactarea referințelor bibliografice pentru teze, studii, analize, cercetări și alte lucrări de autor sau instituționale</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2 lei/referință</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Elaborarea bibliografiilor privind alte documente decât cele din colecțiile bibliotecii</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Conform contractului</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Expedierea documentelor prin împrumutul interbibliotecar (taxa poștală)</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Conform taxelor poștale</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Servicii editoriale (culegere, redactare, machetare)</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Conform contractului</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Lucrări de copertare/brosurare</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1 leu foaia</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Laminare</w:t>
            </w:r>
          </w:p>
        </w:tc>
        <w:tc>
          <w:tcPr>
            <w:tcW w:w="1103" w:type="pct"/>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15 lei/ foaie A4</w:t>
            </w:r>
          </w:p>
        </w:tc>
      </w:tr>
      <w:tr w:rsidR="00685E1B" w:rsidRPr="00685E1B" w:rsidTr="00061475">
        <w:trPr>
          <w:trHeight w:val="20"/>
        </w:trPr>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tcPr>
          <w:p w:rsidR="00685E1B" w:rsidRPr="00685E1B" w:rsidRDefault="00685E1B" w:rsidP="00685E1B">
            <w:pPr>
              <w:jc w:val="center"/>
              <w:rPr>
                <w:rFonts w:ascii="Calibri" w:eastAsia="Calibri" w:hAnsi="Calibri" w:cs="Calibri"/>
                <w:i/>
                <w:color w:val="000000"/>
                <w:sz w:val="20"/>
                <w:szCs w:val="20"/>
                <w:lang w:eastAsia="ru-RU"/>
              </w:rPr>
            </w:pPr>
            <w:r w:rsidRPr="00685E1B">
              <w:rPr>
                <w:rFonts w:ascii="Calibri" w:eastAsia="Calibri" w:hAnsi="Calibri" w:cs="Calibri"/>
                <w:i/>
                <w:color w:val="000000"/>
                <w:sz w:val="20"/>
                <w:szCs w:val="20"/>
                <w:lang w:eastAsia="ru-RU"/>
              </w:rPr>
              <w:t>Taxe compensatorii</w:t>
            </w:r>
          </w:p>
        </w:tc>
        <w:tc>
          <w:tcPr>
            <w:tcW w:w="1103" w:type="pct"/>
          </w:tcPr>
          <w:p w:rsidR="00685E1B" w:rsidRPr="00685E1B" w:rsidRDefault="00685E1B" w:rsidP="00685E1B">
            <w:pPr>
              <w:jc w:val="center"/>
              <w:rPr>
                <w:rFonts w:ascii="Calibri" w:eastAsia="Calibri" w:hAnsi="Calibri" w:cs="Calibri"/>
                <w:sz w:val="20"/>
                <w:szCs w:val="20"/>
                <w:lang w:eastAsia="ru-RU"/>
              </w:rPr>
            </w:pPr>
          </w:p>
        </w:tc>
      </w:tr>
      <w:tr w:rsidR="00685E1B" w:rsidRPr="00685E1B" w:rsidTr="00061475">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Depășirea termenului de împrumut a unui document de bibliotecă</w:t>
            </w:r>
          </w:p>
        </w:tc>
        <w:tc>
          <w:tcPr>
            <w:tcW w:w="1103" w:type="pct"/>
            <w:hideMark/>
          </w:tcPr>
          <w:p w:rsidR="00685E1B" w:rsidRPr="00685E1B" w:rsidRDefault="00685E1B" w:rsidP="00685E1B">
            <w:pPr>
              <w:jc w:val="center"/>
              <w:rPr>
                <w:rFonts w:ascii="Calibri" w:eastAsia="Calibri" w:hAnsi="Calibri" w:cs="Calibri"/>
                <w:sz w:val="20"/>
                <w:szCs w:val="20"/>
                <w:lang w:eastAsia="ru-RU"/>
              </w:rPr>
            </w:pPr>
            <w:r w:rsidRPr="00685E1B">
              <w:rPr>
                <w:rFonts w:ascii="Calibri" w:eastAsia="Calibri" w:hAnsi="Calibri" w:cs="Calibri"/>
                <w:sz w:val="20"/>
                <w:szCs w:val="20"/>
                <w:lang w:eastAsia="ru-RU"/>
              </w:rPr>
              <w:t>5 lei/zi</w:t>
            </w:r>
          </w:p>
        </w:tc>
      </w:tr>
      <w:tr w:rsidR="00685E1B" w:rsidRPr="00685E1B" w:rsidTr="00061475">
        <w:tc>
          <w:tcPr>
            <w:tcW w:w="257" w:type="pct"/>
          </w:tcPr>
          <w:p w:rsidR="00685E1B" w:rsidRPr="00685E1B" w:rsidRDefault="00685E1B" w:rsidP="00685E1B">
            <w:pPr>
              <w:numPr>
                <w:ilvl w:val="0"/>
                <w:numId w:val="19"/>
              </w:numPr>
              <w:contextualSpacing/>
              <w:jc w:val="center"/>
              <w:rPr>
                <w:rFonts w:ascii="Calibri" w:eastAsia="Calibri" w:hAnsi="Calibri" w:cs="Calibri"/>
                <w:sz w:val="20"/>
                <w:szCs w:val="20"/>
                <w:lang w:eastAsia="ru-RU"/>
              </w:rPr>
            </w:pPr>
          </w:p>
        </w:tc>
        <w:tc>
          <w:tcPr>
            <w:tcW w:w="3640" w:type="pct"/>
            <w:hideMark/>
          </w:tcPr>
          <w:p w:rsidR="00685E1B" w:rsidRPr="00685E1B" w:rsidRDefault="00685E1B" w:rsidP="00685E1B">
            <w:pPr>
              <w:jc w:val="both"/>
              <w:rPr>
                <w:rFonts w:ascii="Calibri" w:eastAsia="Calibri" w:hAnsi="Calibri" w:cs="Calibri"/>
                <w:sz w:val="20"/>
                <w:szCs w:val="20"/>
                <w:lang w:eastAsia="ru-RU"/>
              </w:rPr>
            </w:pPr>
            <w:r w:rsidRPr="00685E1B">
              <w:rPr>
                <w:rFonts w:ascii="Calibri" w:eastAsia="Calibri" w:hAnsi="Calibri" w:cs="Calibri"/>
                <w:sz w:val="20"/>
                <w:szCs w:val="20"/>
                <w:lang w:eastAsia="ru-RU"/>
              </w:rPr>
              <w:t>Pierderea sau deteriorarea documentului de bibliotecă, a echipamentului</w:t>
            </w:r>
          </w:p>
        </w:tc>
        <w:tc>
          <w:tcPr>
            <w:tcW w:w="1103" w:type="pct"/>
            <w:hideMark/>
          </w:tcPr>
          <w:p w:rsidR="00685E1B" w:rsidRPr="00685E1B" w:rsidRDefault="00685E1B" w:rsidP="00685E1B">
            <w:pPr>
              <w:spacing w:before="100" w:beforeAutospacing="1" w:after="100" w:afterAutospacing="1"/>
              <w:jc w:val="center"/>
              <w:rPr>
                <w:rFonts w:ascii="Calibri" w:eastAsia="Calibri" w:hAnsi="Calibri" w:cs="Calibri"/>
                <w:sz w:val="20"/>
                <w:szCs w:val="20"/>
                <w:lang w:eastAsia="ru-RU"/>
              </w:rPr>
            </w:pPr>
            <w:r w:rsidRPr="00685E1B">
              <w:rPr>
                <w:rFonts w:ascii="Calibri" w:eastAsia="Calibri" w:hAnsi="Calibri" w:cs="Calibri"/>
                <w:sz w:val="20"/>
                <w:szCs w:val="20"/>
                <w:lang w:eastAsia="ru-RU"/>
              </w:rPr>
              <w:t>Contravaloarea documentului, conform valorii stabilite în evidența contabilă a bibliotecii</w:t>
            </w:r>
          </w:p>
        </w:tc>
      </w:tr>
    </w:tbl>
    <w:p w:rsidR="00685E1B" w:rsidRDefault="00685E1B" w:rsidP="00685E1B">
      <w:pPr>
        <w:tabs>
          <w:tab w:val="left" w:pos="4110"/>
        </w:tabs>
        <w:rPr>
          <w:rFonts w:eastAsia="Calibri"/>
          <w:sz w:val="22"/>
          <w:szCs w:val="22"/>
          <w:lang w:eastAsia="en-US"/>
        </w:rPr>
      </w:pPr>
    </w:p>
    <w:p w:rsidR="001B5CAC" w:rsidRDefault="001B5CAC" w:rsidP="00685E1B">
      <w:pPr>
        <w:tabs>
          <w:tab w:val="left" w:pos="4110"/>
        </w:tabs>
        <w:rPr>
          <w:rFonts w:eastAsia="Calibri"/>
          <w:sz w:val="22"/>
          <w:szCs w:val="22"/>
          <w:lang w:eastAsia="en-US"/>
        </w:rPr>
      </w:pPr>
    </w:p>
    <w:p w:rsidR="001B5CAC" w:rsidRDefault="001B5CAC" w:rsidP="00685E1B">
      <w:pPr>
        <w:tabs>
          <w:tab w:val="left" w:pos="4110"/>
        </w:tabs>
        <w:rPr>
          <w:rFonts w:eastAsia="Calibri"/>
          <w:sz w:val="22"/>
          <w:szCs w:val="22"/>
          <w:lang w:eastAsia="en-US"/>
        </w:rPr>
      </w:pPr>
    </w:p>
    <w:p w:rsidR="001B5CAC" w:rsidRPr="001B5CAC" w:rsidRDefault="001B5CAC" w:rsidP="00685E1B">
      <w:pPr>
        <w:tabs>
          <w:tab w:val="left" w:pos="4110"/>
        </w:tabs>
        <w:rPr>
          <w:rFonts w:eastAsia="Calibri"/>
          <w:b/>
          <w:sz w:val="22"/>
          <w:szCs w:val="22"/>
          <w:lang w:eastAsia="en-US"/>
        </w:rPr>
      </w:pPr>
      <w:r w:rsidRPr="001B5CAC">
        <w:rPr>
          <w:rFonts w:eastAsia="Calibri"/>
          <w:b/>
          <w:sz w:val="22"/>
          <w:szCs w:val="22"/>
          <w:lang w:eastAsia="en-US"/>
        </w:rPr>
        <w:t>Secretarul Consiliului Raional                                                              Sergiu Lazăr</w:t>
      </w:r>
    </w:p>
    <w:sectPr w:rsidR="001B5CAC" w:rsidRPr="001B5CAC" w:rsidSect="00672A5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0D" w:rsidRDefault="007C6C0D" w:rsidP="00685E1B">
      <w:r>
        <w:separator/>
      </w:r>
    </w:p>
  </w:endnote>
  <w:endnote w:type="continuationSeparator" w:id="0">
    <w:p w:rsidR="007C6C0D" w:rsidRDefault="007C6C0D" w:rsidP="0068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0D" w:rsidRDefault="007C6C0D" w:rsidP="00685E1B">
      <w:r>
        <w:separator/>
      </w:r>
    </w:p>
  </w:footnote>
  <w:footnote w:type="continuationSeparator" w:id="0">
    <w:p w:rsidR="007C6C0D" w:rsidRDefault="007C6C0D" w:rsidP="00685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DA4"/>
    <w:multiLevelType w:val="hybridMultilevel"/>
    <w:tmpl w:val="9A8436C2"/>
    <w:lvl w:ilvl="0" w:tplc="0B7E4D82">
      <w:start w:val="1"/>
      <w:numFmt w:val="decimal"/>
      <w:lvlText w:val="%1)"/>
      <w:lvlJc w:val="left"/>
      <w:pPr>
        <w:ind w:left="852" w:hanging="298"/>
      </w:pPr>
      <w:rPr>
        <w:rFonts w:ascii="Times New Roman" w:eastAsia="Times New Roman" w:hAnsi="Times New Roman" w:cs="Times New Roman" w:hint="default"/>
        <w:spacing w:val="-23"/>
        <w:w w:val="99"/>
        <w:sz w:val="24"/>
        <w:szCs w:val="24"/>
        <w:lang w:val="ro-RO" w:eastAsia="en-US" w:bidi="ar-SA"/>
      </w:rPr>
    </w:lvl>
    <w:lvl w:ilvl="1" w:tplc="DE90D454">
      <w:numFmt w:val="bullet"/>
      <w:lvlText w:val="•"/>
      <w:lvlJc w:val="left"/>
      <w:pPr>
        <w:ind w:left="1950" w:hanging="298"/>
      </w:pPr>
      <w:rPr>
        <w:rFonts w:hint="default"/>
        <w:lang w:val="ro-RO" w:eastAsia="en-US" w:bidi="ar-SA"/>
      </w:rPr>
    </w:lvl>
    <w:lvl w:ilvl="2" w:tplc="55C24580">
      <w:numFmt w:val="bullet"/>
      <w:lvlText w:val="•"/>
      <w:lvlJc w:val="left"/>
      <w:pPr>
        <w:ind w:left="3057" w:hanging="298"/>
      </w:pPr>
      <w:rPr>
        <w:rFonts w:hint="default"/>
        <w:lang w:val="ro-RO" w:eastAsia="en-US" w:bidi="ar-SA"/>
      </w:rPr>
    </w:lvl>
    <w:lvl w:ilvl="3" w:tplc="A184F164">
      <w:numFmt w:val="bullet"/>
      <w:lvlText w:val="•"/>
      <w:lvlJc w:val="left"/>
      <w:pPr>
        <w:ind w:left="4164" w:hanging="298"/>
      </w:pPr>
      <w:rPr>
        <w:rFonts w:hint="default"/>
        <w:lang w:val="ro-RO" w:eastAsia="en-US" w:bidi="ar-SA"/>
      </w:rPr>
    </w:lvl>
    <w:lvl w:ilvl="4" w:tplc="4FBC690E">
      <w:numFmt w:val="bullet"/>
      <w:lvlText w:val="•"/>
      <w:lvlJc w:val="left"/>
      <w:pPr>
        <w:ind w:left="5271" w:hanging="298"/>
      </w:pPr>
      <w:rPr>
        <w:rFonts w:hint="default"/>
        <w:lang w:val="ro-RO" w:eastAsia="en-US" w:bidi="ar-SA"/>
      </w:rPr>
    </w:lvl>
    <w:lvl w:ilvl="5" w:tplc="DD6AC466">
      <w:numFmt w:val="bullet"/>
      <w:lvlText w:val="•"/>
      <w:lvlJc w:val="left"/>
      <w:pPr>
        <w:ind w:left="6378" w:hanging="298"/>
      </w:pPr>
      <w:rPr>
        <w:rFonts w:hint="default"/>
        <w:lang w:val="ro-RO" w:eastAsia="en-US" w:bidi="ar-SA"/>
      </w:rPr>
    </w:lvl>
    <w:lvl w:ilvl="6" w:tplc="2CB8E4FC">
      <w:numFmt w:val="bullet"/>
      <w:lvlText w:val="•"/>
      <w:lvlJc w:val="left"/>
      <w:pPr>
        <w:ind w:left="7485" w:hanging="298"/>
      </w:pPr>
      <w:rPr>
        <w:rFonts w:hint="default"/>
        <w:lang w:val="ro-RO" w:eastAsia="en-US" w:bidi="ar-SA"/>
      </w:rPr>
    </w:lvl>
    <w:lvl w:ilvl="7" w:tplc="4C9C4BB4">
      <w:numFmt w:val="bullet"/>
      <w:lvlText w:val="•"/>
      <w:lvlJc w:val="left"/>
      <w:pPr>
        <w:ind w:left="8592" w:hanging="298"/>
      </w:pPr>
      <w:rPr>
        <w:rFonts w:hint="default"/>
        <w:lang w:val="ro-RO" w:eastAsia="en-US" w:bidi="ar-SA"/>
      </w:rPr>
    </w:lvl>
    <w:lvl w:ilvl="8" w:tplc="B3B81556">
      <w:numFmt w:val="bullet"/>
      <w:lvlText w:val="•"/>
      <w:lvlJc w:val="left"/>
      <w:pPr>
        <w:ind w:left="9699" w:hanging="298"/>
      </w:pPr>
      <w:rPr>
        <w:rFonts w:hint="default"/>
        <w:lang w:val="ro-RO" w:eastAsia="en-US" w:bidi="ar-SA"/>
      </w:rPr>
    </w:lvl>
  </w:abstractNum>
  <w:abstractNum w:abstractNumId="1">
    <w:nsid w:val="00F023A2"/>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72CD3"/>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E1DC7"/>
    <w:multiLevelType w:val="hybridMultilevel"/>
    <w:tmpl w:val="35428254"/>
    <w:lvl w:ilvl="0" w:tplc="3D0AFA96">
      <w:start w:val="1"/>
      <w:numFmt w:val="decimal"/>
      <w:lvlText w:val="%1)"/>
      <w:lvlJc w:val="left"/>
      <w:pPr>
        <w:ind w:left="249" w:hanging="348"/>
      </w:pPr>
      <w:rPr>
        <w:rFonts w:ascii="Times New Roman" w:eastAsia="Times New Roman" w:hAnsi="Times New Roman" w:cs="Times New Roman" w:hint="default"/>
        <w:spacing w:val="-28"/>
        <w:w w:val="99"/>
        <w:sz w:val="24"/>
        <w:szCs w:val="24"/>
        <w:lang w:val="ro-RO" w:eastAsia="en-US" w:bidi="ar-SA"/>
      </w:rPr>
    </w:lvl>
    <w:lvl w:ilvl="1" w:tplc="DEDE92F4">
      <w:numFmt w:val="bullet"/>
      <w:lvlText w:val="•"/>
      <w:lvlJc w:val="left"/>
      <w:pPr>
        <w:ind w:left="1347" w:hanging="348"/>
      </w:pPr>
      <w:rPr>
        <w:rFonts w:hint="default"/>
        <w:lang w:val="ro-RO" w:eastAsia="en-US" w:bidi="ar-SA"/>
      </w:rPr>
    </w:lvl>
    <w:lvl w:ilvl="2" w:tplc="48AC7656">
      <w:numFmt w:val="bullet"/>
      <w:lvlText w:val="•"/>
      <w:lvlJc w:val="left"/>
      <w:pPr>
        <w:ind w:left="2454" w:hanging="348"/>
      </w:pPr>
      <w:rPr>
        <w:rFonts w:hint="default"/>
        <w:lang w:val="ro-RO" w:eastAsia="en-US" w:bidi="ar-SA"/>
      </w:rPr>
    </w:lvl>
    <w:lvl w:ilvl="3" w:tplc="58C018CC">
      <w:numFmt w:val="bullet"/>
      <w:lvlText w:val="•"/>
      <w:lvlJc w:val="left"/>
      <w:pPr>
        <w:ind w:left="3561" w:hanging="348"/>
      </w:pPr>
      <w:rPr>
        <w:rFonts w:hint="default"/>
        <w:lang w:val="ro-RO" w:eastAsia="en-US" w:bidi="ar-SA"/>
      </w:rPr>
    </w:lvl>
    <w:lvl w:ilvl="4" w:tplc="D2743AEA">
      <w:numFmt w:val="bullet"/>
      <w:lvlText w:val="•"/>
      <w:lvlJc w:val="left"/>
      <w:pPr>
        <w:ind w:left="4668" w:hanging="348"/>
      </w:pPr>
      <w:rPr>
        <w:rFonts w:hint="default"/>
        <w:lang w:val="ro-RO" w:eastAsia="en-US" w:bidi="ar-SA"/>
      </w:rPr>
    </w:lvl>
    <w:lvl w:ilvl="5" w:tplc="97A8B3CE">
      <w:numFmt w:val="bullet"/>
      <w:lvlText w:val="•"/>
      <w:lvlJc w:val="left"/>
      <w:pPr>
        <w:ind w:left="5775" w:hanging="348"/>
      </w:pPr>
      <w:rPr>
        <w:rFonts w:hint="default"/>
        <w:lang w:val="ro-RO" w:eastAsia="en-US" w:bidi="ar-SA"/>
      </w:rPr>
    </w:lvl>
    <w:lvl w:ilvl="6" w:tplc="73F27FA8">
      <w:numFmt w:val="bullet"/>
      <w:lvlText w:val="•"/>
      <w:lvlJc w:val="left"/>
      <w:pPr>
        <w:ind w:left="6882" w:hanging="348"/>
      </w:pPr>
      <w:rPr>
        <w:rFonts w:hint="default"/>
        <w:lang w:val="ro-RO" w:eastAsia="en-US" w:bidi="ar-SA"/>
      </w:rPr>
    </w:lvl>
    <w:lvl w:ilvl="7" w:tplc="DBC6E676">
      <w:numFmt w:val="bullet"/>
      <w:lvlText w:val="•"/>
      <w:lvlJc w:val="left"/>
      <w:pPr>
        <w:ind w:left="7989" w:hanging="348"/>
      </w:pPr>
      <w:rPr>
        <w:rFonts w:hint="default"/>
        <w:lang w:val="ro-RO" w:eastAsia="en-US" w:bidi="ar-SA"/>
      </w:rPr>
    </w:lvl>
    <w:lvl w:ilvl="8" w:tplc="EE84C292">
      <w:numFmt w:val="bullet"/>
      <w:lvlText w:val="•"/>
      <w:lvlJc w:val="left"/>
      <w:pPr>
        <w:ind w:left="9096" w:hanging="348"/>
      </w:pPr>
      <w:rPr>
        <w:rFonts w:hint="default"/>
        <w:lang w:val="ro-RO" w:eastAsia="en-US" w:bidi="ar-SA"/>
      </w:rPr>
    </w:lvl>
  </w:abstractNum>
  <w:abstractNum w:abstractNumId="4">
    <w:nsid w:val="07E934F6"/>
    <w:multiLevelType w:val="hybridMultilevel"/>
    <w:tmpl w:val="54E8AF8E"/>
    <w:lvl w:ilvl="0" w:tplc="8DD49E74">
      <w:start w:val="1"/>
      <w:numFmt w:val="decimal"/>
      <w:lvlText w:val="%1)"/>
      <w:lvlJc w:val="left"/>
      <w:pPr>
        <w:ind w:left="1383" w:hanging="360"/>
      </w:pPr>
      <w:rPr>
        <w:rFonts w:hint="default"/>
        <w:b/>
      </w:rPr>
    </w:lvl>
    <w:lvl w:ilvl="1" w:tplc="04180019" w:tentative="1">
      <w:start w:val="1"/>
      <w:numFmt w:val="lowerLetter"/>
      <w:lvlText w:val="%2."/>
      <w:lvlJc w:val="left"/>
      <w:pPr>
        <w:ind w:left="2103" w:hanging="360"/>
      </w:pPr>
    </w:lvl>
    <w:lvl w:ilvl="2" w:tplc="0418001B" w:tentative="1">
      <w:start w:val="1"/>
      <w:numFmt w:val="lowerRoman"/>
      <w:lvlText w:val="%3."/>
      <w:lvlJc w:val="right"/>
      <w:pPr>
        <w:ind w:left="2823" w:hanging="180"/>
      </w:pPr>
    </w:lvl>
    <w:lvl w:ilvl="3" w:tplc="0418000F" w:tentative="1">
      <w:start w:val="1"/>
      <w:numFmt w:val="decimal"/>
      <w:lvlText w:val="%4."/>
      <w:lvlJc w:val="left"/>
      <w:pPr>
        <w:ind w:left="3543" w:hanging="360"/>
      </w:pPr>
    </w:lvl>
    <w:lvl w:ilvl="4" w:tplc="04180019" w:tentative="1">
      <w:start w:val="1"/>
      <w:numFmt w:val="lowerLetter"/>
      <w:lvlText w:val="%5."/>
      <w:lvlJc w:val="left"/>
      <w:pPr>
        <w:ind w:left="4263" w:hanging="360"/>
      </w:pPr>
    </w:lvl>
    <w:lvl w:ilvl="5" w:tplc="0418001B" w:tentative="1">
      <w:start w:val="1"/>
      <w:numFmt w:val="lowerRoman"/>
      <w:lvlText w:val="%6."/>
      <w:lvlJc w:val="right"/>
      <w:pPr>
        <w:ind w:left="4983" w:hanging="180"/>
      </w:pPr>
    </w:lvl>
    <w:lvl w:ilvl="6" w:tplc="0418000F" w:tentative="1">
      <w:start w:val="1"/>
      <w:numFmt w:val="decimal"/>
      <w:lvlText w:val="%7."/>
      <w:lvlJc w:val="left"/>
      <w:pPr>
        <w:ind w:left="5703" w:hanging="360"/>
      </w:pPr>
    </w:lvl>
    <w:lvl w:ilvl="7" w:tplc="04180019" w:tentative="1">
      <w:start w:val="1"/>
      <w:numFmt w:val="lowerLetter"/>
      <w:lvlText w:val="%8."/>
      <w:lvlJc w:val="left"/>
      <w:pPr>
        <w:ind w:left="6423" w:hanging="360"/>
      </w:pPr>
    </w:lvl>
    <w:lvl w:ilvl="8" w:tplc="0418001B" w:tentative="1">
      <w:start w:val="1"/>
      <w:numFmt w:val="lowerRoman"/>
      <w:lvlText w:val="%9."/>
      <w:lvlJc w:val="right"/>
      <w:pPr>
        <w:ind w:left="7143" w:hanging="180"/>
      </w:pPr>
    </w:lvl>
  </w:abstractNum>
  <w:abstractNum w:abstractNumId="5">
    <w:nsid w:val="0D440967"/>
    <w:multiLevelType w:val="hybridMultilevel"/>
    <w:tmpl w:val="B6D81112"/>
    <w:lvl w:ilvl="0" w:tplc="8F6A3E3A">
      <w:start w:val="1"/>
      <w:numFmt w:val="decimal"/>
      <w:lvlText w:val="%1)"/>
      <w:lvlJc w:val="left"/>
      <w:pPr>
        <w:ind w:left="615" w:hanging="360"/>
      </w:pPr>
      <w:rPr>
        <w:rFonts w:hint="default"/>
        <w:b/>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6">
    <w:nsid w:val="0DD37E96"/>
    <w:multiLevelType w:val="hybridMultilevel"/>
    <w:tmpl w:val="3E70BBA8"/>
    <w:lvl w:ilvl="0" w:tplc="6B6A3A56">
      <w:start w:val="1"/>
      <w:numFmt w:val="decimal"/>
      <w:lvlText w:val="%1."/>
      <w:lvlJc w:val="left"/>
      <w:pPr>
        <w:ind w:left="6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002C22"/>
    <w:multiLevelType w:val="hybridMultilevel"/>
    <w:tmpl w:val="5B4A9D64"/>
    <w:lvl w:ilvl="0" w:tplc="E04C6998">
      <w:start w:val="1"/>
      <w:numFmt w:val="decimal"/>
      <w:lvlText w:val="%1."/>
      <w:lvlJc w:val="left"/>
      <w:pPr>
        <w:ind w:left="284" w:firstLine="1134"/>
      </w:pPr>
      <w:rPr>
        <w:rFonts w:ascii="Times New Roman" w:eastAsia="Times New Roman" w:hAnsi="Times New Roman" w:cs="Times New Roman" w:hint="default"/>
        <w:spacing w:val="-27"/>
        <w:w w:val="99"/>
        <w:sz w:val="24"/>
        <w:szCs w:val="24"/>
        <w:lang w:val="ro-RO" w:eastAsia="en-US" w:bidi="ar-SA"/>
      </w:rPr>
    </w:lvl>
    <w:lvl w:ilvl="1" w:tplc="B08096B4">
      <w:numFmt w:val="bullet"/>
      <w:lvlText w:val="•"/>
      <w:lvlJc w:val="left"/>
      <w:pPr>
        <w:ind w:left="1430" w:hanging="332"/>
      </w:pPr>
      <w:rPr>
        <w:rFonts w:hint="default"/>
        <w:lang w:val="ro-RO" w:eastAsia="en-US" w:bidi="ar-SA"/>
      </w:rPr>
    </w:lvl>
    <w:lvl w:ilvl="2" w:tplc="E886FD4A">
      <w:numFmt w:val="bullet"/>
      <w:lvlText w:val="•"/>
      <w:lvlJc w:val="left"/>
      <w:pPr>
        <w:ind w:left="2537" w:hanging="332"/>
      </w:pPr>
      <w:rPr>
        <w:rFonts w:hint="default"/>
        <w:lang w:val="ro-RO" w:eastAsia="en-US" w:bidi="ar-SA"/>
      </w:rPr>
    </w:lvl>
    <w:lvl w:ilvl="3" w:tplc="CD34D75E">
      <w:numFmt w:val="bullet"/>
      <w:lvlText w:val="•"/>
      <w:lvlJc w:val="left"/>
      <w:pPr>
        <w:ind w:left="3644" w:hanging="332"/>
      </w:pPr>
      <w:rPr>
        <w:rFonts w:hint="default"/>
        <w:lang w:val="ro-RO" w:eastAsia="en-US" w:bidi="ar-SA"/>
      </w:rPr>
    </w:lvl>
    <w:lvl w:ilvl="4" w:tplc="BF42CCA0">
      <w:numFmt w:val="bullet"/>
      <w:lvlText w:val="•"/>
      <w:lvlJc w:val="left"/>
      <w:pPr>
        <w:ind w:left="4751" w:hanging="332"/>
      </w:pPr>
      <w:rPr>
        <w:rFonts w:hint="default"/>
        <w:lang w:val="ro-RO" w:eastAsia="en-US" w:bidi="ar-SA"/>
      </w:rPr>
    </w:lvl>
    <w:lvl w:ilvl="5" w:tplc="C7DCFF10">
      <w:numFmt w:val="bullet"/>
      <w:lvlText w:val="•"/>
      <w:lvlJc w:val="left"/>
      <w:pPr>
        <w:ind w:left="5858" w:hanging="332"/>
      </w:pPr>
      <w:rPr>
        <w:rFonts w:hint="default"/>
        <w:lang w:val="ro-RO" w:eastAsia="en-US" w:bidi="ar-SA"/>
      </w:rPr>
    </w:lvl>
    <w:lvl w:ilvl="6" w:tplc="A6383FB0">
      <w:numFmt w:val="bullet"/>
      <w:lvlText w:val="•"/>
      <w:lvlJc w:val="left"/>
      <w:pPr>
        <w:ind w:left="6965" w:hanging="332"/>
      </w:pPr>
      <w:rPr>
        <w:rFonts w:hint="default"/>
        <w:lang w:val="ro-RO" w:eastAsia="en-US" w:bidi="ar-SA"/>
      </w:rPr>
    </w:lvl>
    <w:lvl w:ilvl="7" w:tplc="D444AD9E">
      <w:numFmt w:val="bullet"/>
      <w:lvlText w:val="•"/>
      <w:lvlJc w:val="left"/>
      <w:pPr>
        <w:ind w:left="8072" w:hanging="332"/>
      </w:pPr>
      <w:rPr>
        <w:rFonts w:hint="default"/>
        <w:lang w:val="ro-RO" w:eastAsia="en-US" w:bidi="ar-SA"/>
      </w:rPr>
    </w:lvl>
    <w:lvl w:ilvl="8" w:tplc="F8E89BDA">
      <w:numFmt w:val="bullet"/>
      <w:lvlText w:val="•"/>
      <w:lvlJc w:val="left"/>
      <w:pPr>
        <w:ind w:left="9179" w:hanging="332"/>
      </w:pPr>
      <w:rPr>
        <w:rFonts w:hint="default"/>
        <w:lang w:val="ro-RO" w:eastAsia="en-US" w:bidi="ar-SA"/>
      </w:rPr>
    </w:lvl>
  </w:abstractNum>
  <w:abstractNum w:abstractNumId="8">
    <w:nsid w:val="138F05CA"/>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249C2"/>
    <w:multiLevelType w:val="hybridMultilevel"/>
    <w:tmpl w:val="D5C4367A"/>
    <w:lvl w:ilvl="0" w:tplc="76587520">
      <w:start w:val="1"/>
      <w:numFmt w:val="decimal"/>
      <w:lvlText w:val="%1)"/>
      <w:lvlJc w:val="left"/>
      <w:pPr>
        <w:ind w:left="1248" w:hanging="291"/>
      </w:pPr>
      <w:rPr>
        <w:rFonts w:ascii="Times New Roman" w:eastAsia="Times New Roman" w:hAnsi="Times New Roman" w:cs="Times New Roman" w:hint="default"/>
        <w:spacing w:val="-30"/>
        <w:w w:val="99"/>
        <w:sz w:val="24"/>
        <w:szCs w:val="24"/>
        <w:lang w:val="ro-RO" w:eastAsia="en-US" w:bidi="ar-SA"/>
      </w:rPr>
    </w:lvl>
    <w:lvl w:ilvl="1" w:tplc="C0586586">
      <w:numFmt w:val="bullet"/>
      <w:lvlText w:val="•"/>
      <w:lvlJc w:val="left"/>
      <w:pPr>
        <w:ind w:left="2247" w:hanging="291"/>
      </w:pPr>
      <w:rPr>
        <w:rFonts w:hint="default"/>
        <w:lang w:val="ro-RO" w:eastAsia="en-US" w:bidi="ar-SA"/>
      </w:rPr>
    </w:lvl>
    <w:lvl w:ilvl="2" w:tplc="22EE8CE4">
      <w:numFmt w:val="bullet"/>
      <w:lvlText w:val="•"/>
      <w:lvlJc w:val="left"/>
      <w:pPr>
        <w:ind w:left="3254" w:hanging="291"/>
      </w:pPr>
      <w:rPr>
        <w:rFonts w:hint="default"/>
        <w:lang w:val="ro-RO" w:eastAsia="en-US" w:bidi="ar-SA"/>
      </w:rPr>
    </w:lvl>
    <w:lvl w:ilvl="3" w:tplc="7A2A38C0">
      <w:numFmt w:val="bullet"/>
      <w:lvlText w:val="•"/>
      <w:lvlJc w:val="left"/>
      <w:pPr>
        <w:ind w:left="4261" w:hanging="291"/>
      </w:pPr>
      <w:rPr>
        <w:rFonts w:hint="default"/>
        <w:lang w:val="ro-RO" w:eastAsia="en-US" w:bidi="ar-SA"/>
      </w:rPr>
    </w:lvl>
    <w:lvl w:ilvl="4" w:tplc="8BE8B3A8">
      <w:numFmt w:val="bullet"/>
      <w:lvlText w:val="•"/>
      <w:lvlJc w:val="left"/>
      <w:pPr>
        <w:ind w:left="5268" w:hanging="291"/>
      </w:pPr>
      <w:rPr>
        <w:rFonts w:hint="default"/>
        <w:lang w:val="ro-RO" w:eastAsia="en-US" w:bidi="ar-SA"/>
      </w:rPr>
    </w:lvl>
    <w:lvl w:ilvl="5" w:tplc="A664DB32">
      <w:numFmt w:val="bullet"/>
      <w:lvlText w:val="•"/>
      <w:lvlJc w:val="left"/>
      <w:pPr>
        <w:ind w:left="6275" w:hanging="291"/>
      </w:pPr>
      <w:rPr>
        <w:rFonts w:hint="default"/>
        <w:lang w:val="ro-RO" w:eastAsia="en-US" w:bidi="ar-SA"/>
      </w:rPr>
    </w:lvl>
    <w:lvl w:ilvl="6" w:tplc="A0CAD694">
      <w:numFmt w:val="bullet"/>
      <w:lvlText w:val="•"/>
      <w:lvlJc w:val="left"/>
      <w:pPr>
        <w:ind w:left="7282" w:hanging="291"/>
      </w:pPr>
      <w:rPr>
        <w:rFonts w:hint="default"/>
        <w:lang w:val="ro-RO" w:eastAsia="en-US" w:bidi="ar-SA"/>
      </w:rPr>
    </w:lvl>
    <w:lvl w:ilvl="7" w:tplc="8CCAB998">
      <w:numFmt w:val="bullet"/>
      <w:lvlText w:val="•"/>
      <w:lvlJc w:val="left"/>
      <w:pPr>
        <w:ind w:left="8289" w:hanging="291"/>
      </w:pPr>
      <w:rPr>
        <w:rFonts w:hint="default"/>
        <w:lang w:val="ro-RO" w:eastAsia="en-US" w:bidi="ar-SA"/>
      </w:rPr>
    </w:lvl>
    <w:lvl w:ilvl="8" w:tplc="A9F46EAC">
      <w:numFmt w:val="bullet"/>
      <w:lvlText w:val="•"/>
      <w:lvlJc w:val="left"/>
      <w:pPr>
        <w:ind w:left="9296" w:hanging="291"/>
      </w:pPr>
      <w:rPr>
        <w:rFonts w:hint="default"/>
        <w:lang w:val="ro-RO" w:eastAsia="en-US" w:bidi="ar-SA"/>
      </w:rPr>
    </w:lvl>
  </w:abstractNum>
  <w:abstractNum w:abstractNumId="10">
    <w:nsid w:val="1B0A7659"/>
    <w:multiLevelType w:val="hybridMultilevel"/>
    <w:tmpl w:val="D2DAA0EC"/>
    <w:lvl w:ilvl="0" w:tplc="0BF2C932">
      <w:start w:val="1"/>
      <w:numFmt w:val="decimal"/>
      <w:lvlText w:val="%1."/>
      <w:lvlJc w:val="left"/>
      <w:pPr>
        <w:ind w:left="1410" w:hanging="705"/>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F55B15"/>
    <w:multiLevelType w:val="hybridMultilevel"/>
    <w:tmpl w:val="4D924010"/>
    <w:lvl w:ilvl="0" w:tplc="EFF2BFD8">
      <w:start w:val="50"/>
      <w:numFmt w:val="bullet"/>
      <w:lvlText w:val="-"/>
      <w:lvlJc w:val="left"/>
      <w:pPr>
        <w:ind w:left="1605" w:hanging="360"/>
      </w:pPr>
      <w:rPr>
        <w:rFonts w:ascii="Times New Roman" w:eastAsia="Times New Roman" w:hAnsi="Times New Roman" w:cs="Times New Roman" w:hint="default"/>
      </w:rPr>
    </w:lvl>
    <w:lvl w:ilvl="1" w:tplc="04180003" w:tentative="1">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12">
    <w:nsid w:val="26E720B6"/>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83676"/>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038DB"/>
    <w:multiLevelType w:val="hybridMultilevel"/>
    <w:tmpl w:val="C0F886CE"/>
    <w:lvl w:ilvl="0" w:tplc="2110E762">
      <w:start w:val="1"/>
      <w:numFmt w:val="decimal"/>
      <w:lvlText w:val="%1)"/>
      <w:lvlJc w:val="left"/>
      <w:pPr>
        <w:ind w:left="1709" w:hanging="291"/>
      </w:pPr>
      <w:rPr>
        <w:rFonts w:ascii="Times New Roman" w:eastAsia="Times New Roman" w:hAnsi="Times New Roman" w:cs="Times New Roman" w:hint="default"/>
        <w:spacing w:val="-30"/>
        <w:w w:val="99"/>
        <w:sz w:val="24"/>
        <w:szCs w:val="24"/>
        <w:lang w:val="ro-RO" w:eastAsia="en-US" w:bidi="ar-SA"/>
      </w:rPr>
    </w:lvl>
    <w:lvl w:ilvl="1" w:tplc="3E7C8A66">
      <w:numFmt w:val="bullet"/>
      <w:lvlText w:val="•"/>
      <w:lvlJc w:val="left"/>
      <w:pPr>
        <w:ind w:left="2708" w:hanging="291"/>
      </w:pPr>
      <w:rPr>
        <w:rFonts w:hint="default"/>
        <w:lang w:val="ro-RO" w:eastAsia="en-US" w:bidi="ar-SA"/>
      </w:rPr>
    </w:lvl>
    <w:lvl w:ilvl="2" w:tplc="DBCA668E">
      <w:numFmt w:val="bullet"/>
      <w:lvlText w:val="•"/>
      <w:lvlJc w:val="left"/>
      <w:pPr>
        <w:ind w:left="3715" w:hanging="291"/>
      </w:pPr>
      <w:rPr>
        <w:rFonts w:hint="default"/>
        <w:lang w:val="ro-RO" w:eastAsia="en-US" w:bidi="ar-SA"/>
      </w:rPr>
    </w:lvl>
    <w:lvl w:ilvl="3" w:tplc="B78C20B2">
      <w:numFmt w:val="bullet"/>
      <w:lvlText w:val="•"/>
      <w:lvlJc w:val="left"/>
      <w:pPr>
        <w:ind w:left="4722" w:hanging="291"/>
      </w:pPr>
      <w:rPr>
        <w:rFonts w:hint="default"/>
        <w:lang w:val="ro-RO" w:eastAsia="en-US" w:bidi="ar-SA"/>
      </w:rPr>
    </w:lvl>
    <w:lvl w:ilvl="4" w:tplc="A90EF1E6">
      <w:numFmt w:val="bullet"/>
      <w:lvlText w:val="•"/>
      <w:lvlJc w:val="left"/>
      <w:pPr>
        <w:ind w:left="5729" w:hanging="291"/>
      </w:pPr>
      <w:rPr>
        <w:rFonts w:hint="default"/>
        <w:lang w:val="ro-RO" w:eastAsia="en-US" w:bidi="ar-SA"/>
      </w:rPr>
    </w:lvl>
    <w:lvl w:ilvl="5" w:tplc="90B265CE">
      <w:numFmt w:val="bullet"/>
      <w:lvlText w:val="•"/>
      <w:lvlJc w:val="left"/>
      <w:pPr>
        <w:ind w:left="6736" w:hanging="291"/>
      </w:pPr>
      <w:rPr>
        <w:rFonts w:hint="default"/>
        <w:lang w:val="ro-RO" w:eastAsia="en-US" w:bidi="ar-SA"/>
      </w:rPr>
    </w:lvl>
    <w:lvl w:ilvl="6" w:tplc="05805C62">
      <w:numFmt w:val="bullet"/>
      <w:lvlText w:val="•"/>
      <w:lvlJc w:val="left"/>
      <w:pPr>
        <w:ind w:left="7743" w:hanging="291"/>
      </w:pPr>
      <w:rPr>
        <w:rFonts w:hint="default"/>
        <w:lang w:val="ro-RO" w:eastAsia="en-US" w:bidi="ar-SA"/>
      </w:rPr>
    </w:lvl>
    <w:lvl w:ilvl="7" w:tplc="9816154A">
      <w:numFmt w:val="bullet"/>
      <w:lvlText w:val="•"/>
      <w:lvlJc w:val="left"/>
      <w:pPr>
        <w:ind w:left="8750" w:hanging="291"/>
      </w:pPr>
      <w:rPr>
        <w:rFonts w:hint="default"/>
        <w:lang w:val="ro-RO" w:eastAsia="en-US" w:bidi="ar-SA"/>
      </w:rPr>
    </w:lvl>
    <w:lvl w:ilvl="8" w:tplc="2A28CA50">
      <w:numFmt w:val="bullet"/>
      <w:lvlText w:val="•"/>
      <w:lvlJc w:val="left"/>
      <w:pPr>
        <w:ind w:left="9757" w:hanging="291"/>
      </w:pPr>
      <w:rPr>
        <w:rFonts w:hint="default"/>
        <w:lang w:val="ro-RO" w:eastAsia="en-US" w:bidi="ar-SA"/>
      </w:rPr>
    </w:lvl>
  </w:abstractNum>
  <w:abstractNum w:abstractNumId="15">
    <w:nsid w:val="305A39B1"/>
    <w:multiLevelType w:val="hybridMultilevel"/>
    <w:tmpl w:val="51DA9C96"/>
    <w:lvl w:ilvl="0" w:tplc="6B6A3A56">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6">
    <w:nsid w:val="38BF36CD"/>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47D41"/>
    <w:multiLevelType w:val="hybridMultilevel"/>
    <w:tmpl w:val="B24A6C80"/>
    <w:lvl w:ilvl="0" w:tplc="E3A821B2">
      <w:start w:val="1"/>
      <w:numFmt w:val="decimal"/>
      <w:lvlText w:val="%1)"/>
      <w:lvlJc w:val="left"/>
      <w:pPr>
        <w:ind w:left="1070"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nsid w:val="40053516"/>
    <w:multiLevelType w:val="hybridMultilevel"/>
    <w:tmpl w:val="9C9207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43A97B4A"/>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75ADB"/>
    <w:multiLevelType w:val="hybridMultilevel"/>
    <w:tmpl w:val="903E3896"/>
    <w:lvl w:ilvl="0" w:tplc="59F20F50">
      <w:start w:val="1"/>
      <w:numFmt w:val="lowerLetter"/>
      <w:lvlText w:val="%1)"/>
      <w:lvlJc w:val="left"/>
      <w:pPr>
        <w:ind w:left="1188" w:hanging="360"/>
      </w:pPr>
      <w:rPr>
        <w:rFonts w:hint="default"/>
        <w:b/>
      </w:rPr>
    </w:lvl>
    <w:lvl w:ilvl="1" w:tplc="04180019" w:tentative="1">
      <w:start w:val="1"/>
      <w:numFmt w:val="lowerLetter"/>
      <w:lvlText w:val="%2."/>
      <w:lvlJc w:val="left"/>
      <w:pPr>
        <w:ind w:left="1908" w:hanging="360"/>
      </w:pPr>
    </w:lvl>
    <w:lvl w:ilvl="2" w:tplc="0418001B" w:tentative="1">
      <w:start w:val="1"/>
      <w:numFmt w:val="lowerRoman"/>
      <w:lvlText w:val="%3."/>
      <w:lvlJc w:val="right"/>
      <w:pPr>
        <w:ind w:left="2628" w:hanging="180"/>
      </w:pPr>
    </w:lvl>
    <w:lvl w:ilvl="3" w:tplc="0418000F" w:tentative="1">
      <w:start w:val="1"/>
      <w:numFmt w:val="decimal"/>
      <w:lvlText w:val="%4."/>
      <w:lvlJc w:val="left"/>
      <w:pPr>
        <w:ind w:left="3348" w:hanging="360"/>
      </w:pPr>
    </w:lvl>
    <w:lvl w:ilvl="4" w:tplc="04180019" w:tentative="1">
      <w:start w:val="1"/>
      <w:numFmt w:val="lowerLetter"/>
      <w:lvlText w:val="%5."/>
      <w:lvlJc w:val="left"/>
      <w:pPr>
        <w:ind w:left="4068" w:hanging="360"/>
      </w:pPr>
    </w:lvl>
    <w:lvl w:ilvl="5" w:tplc="0418001B" w:tentative="1">
      <w:start w:val="1"/>
      <w:numFmt w:val="lowerRoman"/>
      <w:lvlText w:val="%6."/>
      <w:lvlJc w:val="right"/>
      <w:pPr>
        <w:ind w:left="4788" w:hanging="180"/>
      </w:pPr>
    </w:lvl>
    <w:lvl w:ilvl="6" w:tplc="0418000F" w:tentative="1">
      <w:start w:val="1"/>
      <w:numFmt w:val="decimal"/>
      <w:lvlText w:val="%7."/>
      <w:lvlJc w:val="left"/>
      <w:pPr>
        <w:ind w:left="5508" w:hanging="360"/>
      </w:pPr>
    </w:lvl>
    <w:lvl w:ilvl="7" w:tplc="04180019" w:tentative="1">
      <w:start w:val="1"/>
      <w:numFmt w:val="lowerLetter"/>
      <w:lvlText w:val="%8."/>
      <w:lvlJc w:val="left"/>
      <w:pPr>
        <w:ind w:left="6228" w:hanging="360"/>
      </w:pPr>
    </w:lvl>
    <w:lvl w:ilvl="8" w:tplc="0418001B" w:tentative="1">
      <w:start w:val="1"/>
      <w:numFmt w:val="lowerRoman"/>
      <w:lvlText w:val="%9."/>
      <w:lvlJc w:val="right"/>
      <w:pPr>
        <w:ind w:left="6948" w:hanging="180"/>
      </w:pPr>
    </w:lvl>
  </w:abstractNum>
  <w:abstractNum w:abstractNumId="21">
    <w:nsid w:val="54ED3F7A"/>
    <w:multiLevelType w:val="hybridMultilevel"/>
    <w:tmpl w:val="F21CE566"/>
    <w:lvl w:ilvl="0" w:tplc="7974CCE4">
      <w:start w:val="1"/>
      <w:numFmt w:val="lowerLetter"/>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2">
    <w:nsid w:val="5A431024"/>
    <w:multiLevelType w:val="hybridMultilevel"/>
    <w:tmpl w:val="E81615D0"/>
    <w:lvl w:ilvl="0" w:tplc="4E1E36AA">
      <w:start w:val="1"/>
      <w:numFmt w:val="lowerLetter"/>
      <w:lvlText w:val="%1)"/>
      <w:lvlJc w:val="left"/>
      <w:pPr>
        <w:ind w:left="1238" w:hanging="281"/>
      </w:pPr>
      <w:rPr>
        <w:rFonts w:ascii="Times New Roman" w:eastAsia="Times New Roman" w:hAnsi="Times New Roman" w:cs="Times New Roman" w:hint="default"/>
        <w:spacing w:val="-25"/>
        <w:w w:val="99"/>
        <w:sz w:val="24"/>
        <w:szCs w:val="24"/>
        <w:lang w:val="ro-RO" w:eastAsia="en-US" w:bidi="ar-SA"/>
      </w:rPr>
    </w:lvl>
    <w:lvl w:ilvl="1" w:tplc="71BE2322">
      <w:numFmt w:val="bullet"/>
      <w:lvlText w:val="•"/>
      <w:lvlJc w:val="left"/>
      <w:pPr>
        <w:ind w:left="2247" w:hanging="281"/>
      </w:pPr>
      <w:rPr>
        <w:rFonts w:hint="default"/>
        <w:lang w:val="ro-RO" w:eastAsia="en-US" w:bidi="ar-SA"/>
      </w:rPr>
    </w:lvl>
    <w:lvl w:ilvl="2" w:tplc="55F02F34">
      <w:numFmt w:val="bullet"/>
      <w:lvlText w:val="•"/>
      <w:lvlJc w:val="left"/>
      <w:pPr>
        <w:ind w:left="3254" w:hanging="281"/>
      </w:pPr>
      <w:rPr>
        <w:rFonts w:hint="default"/>
        <w:lang w:val="ro-RO" w:eastAsia="en-US" w:bidi="ar-SA"/>
      </w:rPr>
    </w:lvl>
    <w:lvl w:ilvl="3" w:tplc="474A3BB4">
      <w:numFmt w:val="bullet"/>
      <w:lvlText w:val="•"/>
      <w:lvlJc w:val="left"/>
      <w:pPr>
        <w:ind w:left="4261" w:hanging="281"/>
      </w:pPr>
      <w:rPr>
        <w:rFonts w:hint="default"/>
        <w:lang w:val="ro-RO" w:eastAsia="en-US" w:bidi="ar-SA"/>
      </w:rPr>
    </w:lvl>
    <w:lvl w:ilvl="4" w:tplc="D2327706">
      <w:numFmt w:val="bullet"/>
      <w:lvlText w:val="•"/>
      <w:lvlJc w:val="left"/>
      <w:pPr>
        <w:ind w:left="5268" w:hanging="281"/>
      </w:pPr>
      <w:rPr>
        <w:rFonts w:hint="default"/>
        <w:lang w:val="ro-RO" w:eastAsia="en-US" w:bidi="ar-SA"/>
      </w:rPr>
    </w:lvl>
    <w:lvl w:ilvl="5" w:tplc="91887B94">
      <w:numFmt w:val="bullet"/>
      <w:lvlText w:val="•"/>
      <w:lvlJc w:val="left"/>
      <w:pPr>
        <w:ind w:left="6275" w:hanging="281"/>
      </w:pPr>
      <w:rPr>
        <w:rFonts w:hint="default"/>
        <w:lang w:val="ro-RO" w:eastAsia="en-US" w:bidi="ar-SA"/>
      </w:rPr>
    </w:lvl>
    <w:lvl w:ilvl="6" w:tplc="411E9788">
      <w:numFmt w:val="bullet"/>
      <w:lvlText w:val="•"/>
      <w:lvlJc w:val="left"/>
      <w:pPr>
        <w:ind w:left="7282" w:hanging="281"/>
      </w:pPr>
      <w:rPr>
        <w:rFonts w:hint="default"/>
        <w:lang w:val="ro-RO" w:eastAsia="en-US" w:bidi="ar-SA"/>
      </w:rPr>
    </w:lvl>
    <w:lvl w:ilvl="7" w:tplc="CB389D40">
      <w:numFmt w:val="bullet"/>
      <w:lvlText w:val="•"/>
      <w:lvlJc w:val="left"/>
      <w:pPr>
        <w:ind w:left="8289" w:hanging="281"/>
      </w:pPr>
      <w:rPr>
        <w:rFonts w:hint="default"/>
        <w:lang w:val="ro-RO" w:eastAsia="en-US" w:bidi="ar-SA"/>
      </w:rPr>
    </w:lvl>
    <w:lvl w:ilvl="8" w:tplc="2F6497A0">
      <w:numFmt w:val="bullet"/>
      <w:lvlText w:val="•"/>
      <w:lvlJc w:val="left"/>
      <w:pPr>
        <w:ind w:left="9296" w:hanging="281"/>
      </w:pPr>
      <w:rPr>
        <w:rFonts w:hint="default"/>
        <w:lang w:val="ro-RO" w:eastAsia="en-US" w:bidi="ar-SA"/>
      </w:rPr>
    </w:lvl>
  </w:abstractNum>
  <w:abstractNum w:abstractNumId="23">
    <w:nsid w:val="66BC107B"/>
    <w:multiLevelType w:val="hybridMultilevel"/>
    <w:tmpl w:val="F73445EC"/>
    <w:lvl w:ilvl="0" w:tplc="C44297A4">
      <w:start w:val="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nsid w:val="6748790B"/>
    <w:multiLevelType w:val="hybridMultilevel"/>
    <w:tmpl w:val="8A3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886A5A"/>
    <w:multiLevelType w:val="hybridMultilevel"/>
    <w:tmpl w:val="771494C4"/>
    <w:lvl w:ilvl="0" w:tplc="04180001">
      <w:start w:val="1"/>
      <w:numFmt w:val="bullet"/>
      <w:lvlText w:val=""/>
      <w:lvlJc w:val="left"/>
      <w:pPr>
        <w:ind w:left="1417" w:hanging="360"/>
      </w:pPr>
      <w:rPr>
        <w:rFonts w:ascii="Symbol" w:hAnsi="Symbol" w:hint="default"/>
      </w:rPr>
    </w:lvl>
    <w:lvl w:ilvl="1" w:tplc="04180003" w:tentative="1">
      <w:start w:val="1"/>
      <w:numFmt w:val="bullet"/>
      <w:lvlText w:val="o"/>
      <w:lvlJc w:val="left"/>
      <w:pPr>
        <w:ind w:left="2137" w:hanging="360"/>
      </w:pPr>
      <w:rPr>
        <w:rFonts w:ascii="Courier New" w:hAnsi="Courier New" w:cs="Courier New" w:hint="default"/>
      </w:rPr>
    </w:lvl>
    <w:lvl w:ilvl="2" w:tplc="04180005" w:tentative="1">
      <w:start w:val="1"/>
      <w:numFmt w:val="bullet"/>
      <w:lvlText w:val=""/>
      <w:lvlJc w:val="left"/>
      <w:pPr>
        <w:ind w:left="2857" w:hanging="360"/>
      </w:pPr>
      <w:rPr>
        <w:rFonts w:ascii="Wingdings" w:hAnsi="Wingdings" w:hint="default"/>
      </w:rPr>
    </w:lvl>
    <w:lvl w:ilvl="3" w:tplc="04180001" w:tentative="1">
      <w:start w:val="1"/>
      <w:numFmt w:val="bullet"/>
      <w:lvlText w:val=""/>
      <w:lvlJc w:val="left"/>
      <w:pPr>
        <w:ind w:left="3577" w:hanging="360"/>
      </w:pPr>
      <w:rPr>
        <w:rFonts w:ascii="Symbol" w:hAnsi="Symbol" w:hint="default"/>
      </w:rPr>
    </w:lvl>
    <w:lvl w:ilvl="4" w:tplc="04180003" w:tentative="1">
      <w:start w:val="1"/>
      <w:numFmt w:val="bullet"/>
      <w:lvlText w:val="o"/>
      <w:lvlJc w:val="left"/>
      <w:pPr>
        <w:ind w:left="4297" w:hanging="360"/>
      </w:pPr>
      <w:rPr>
        <w:rFonts w:ascii="Courier New" w:hAnsi="Courier New" w:cs="Courier New" w:hint="default"/>
      </w:rPr>
    </w:lvl>
    <w:lvl w:ilvl="5" w:tplc="04180005" w:tentative="1">
      <w:start w:val="1"/>
      <w:numFmt w:val="bullet"/>
      <w:lvlText w:val=""/>
      <w:lvlJc w:val="left"/>
      <w:pPr>
        <w:ind w:left="5017" w:hanging="360"/>
      </w:pPr>
      <w:rPr>
        <w:rFonts w:ascii="Wingdings" w:hAnsi="Wingdings" w:hint="default"/>
      </w:rPr>
    </w:lvl>
    <w:lvl w:ilvl="6" w:tplc="04180001" w:tentative="1">
      <w:start w:val="1"/>
      <w:numFmt w:val="bullet"/>
      <w:lvlText w:val=""/>
      <w:lvlJc w:val="left"/>
      <w:pPr>
        <w:ind w:left="5737" w:hanging="360"/>
      </w:pPr>
      <w:rPr>
        <w:rFonts w:ascii="Symbol" w:hAnsi="Symbol" w:hint="default"/>
      </w:rPr>
    </w:lvl>
    <w:lvl w:ilvl="7" w:tplc="04180003" w:tentative="1">
      <w:start w:val="1"/>
      <w:numFmt w:val="bullet"/>
      <w:lvlText w:val="o"/>
      <w:lvlJc w:val="left"/>
      <w:pPr>
        <w:ind w:left="6457" w:hanging="360"/>
      </w:pPr>
      <w:rPr>
        <w:rFonts w:ascii="Courier New" w:hAnsi="Courier New" w:cs="Courier New" w:hint="default"/>
      </w:rPr>
    </w:lvl>
    <w:lvl w:ilvl="8" w:tplc="04180005" w:tentative="1">
      <w:start w:val="1"/>
      <w:numFmt w:val="bullet"/>
      <w:lvlText w:val=""/>
      <w:lvlJc w:val="left"/>
      <w:pPr>
        <w:ind w:left="7177" w:hanging="360"/>
      </w:pPr>
      <w:rPr>
        <w:rFonts w:ascii="Wingdings" w:hAnsi="Wingdings" w:hint="default"/>
      </w:rPr>
    </w:lvl>
  </w:abstractNum>
  <w:abstractNum w:abstractNumId="26">
    <w:nsid w:val="7AA903D6"/>
    <w:multiLevelType w:val="hybridMultilevel"/>
    <w:tmpl w:val="8DF8D0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E5034"/>
    <w:multiLevelType w:val="hybridMultilevel"/>
    <w:tmpl w:val="240A09A0"/>
    <w:lvl w:ilvl="0" w:tplc="BFBAF51C">
      <w:start w:val="1"/>
      <w:numFmt w:val="decimal"/>
      <w:lvlText w:val="%1)"/>
      <w:lvlJc w:val="left"/>
      <w:pPr>
        <w:ind w:left="249" w:hanging="296"/>
      </w:pPr>
      <w:rPr>
        <w:rFonts w:ascii="Times New Roman" w:eastAsia="Times New Roman" w:hAnsi="Times New Roman" w:cs="Times New Roman" w:hint="default"/>
        <w:spacing w:val="-25"/>
        <w:w w:val="99"/>
        <w:sz w:val="24"/>
        <w:szCs w:val="24"/>
        <w:lang w:val="ro-RO" w:eastAsia="en-US" w:bidi="ar-SA"/>
      </w:rPr>
    </w:lvl>
    <w:lvl w:ilvl="1" w:tplc="ED627A68">
      <w:numFmt w:val="bullet"/>
      <w:lvlText w:val="•"/>
      <w:lvlJc w:val="left"/>
      <w:pPr>
        <w:ind w:left="1347" w:hanging="296"/>
      </w:pPr>
      <w:rPr>
        <w:rFonts w:hint="default"/>
        <w:lang w:val="ro-RO" w:eastAsia="en-US" w:bidi="ar-SA"/>
      </w:rPr>
    </w:lvl>
    <w:lvl w:ilvl="2" w:tplc="6A908448">
      <w:numFmt w:val="bullet"/>
      <w:lvlText w:val="•"/>
      <w:lvlJc w:val="left"/>
      <w:pPr>
        <w:ind w:left="2454" w:hanging="296"/>
      </w:pPr>
      <w:rPr>
        <w:rFonts w:hint="default"/>
        <w:lang w:val="ro-RO" w:eastAsia="en-US" w:bidi="ar-SA"/>
      </w:rPr>
    </w:lvl>
    <w:lvl w:ilvl="3" w:tplc="646AAF86">
      <w:numFmt w:val="bullet"/>
      <w:lvlText w:val="•"/>
      <w:lvlJc w:val="left"/>
      <w:pPr>
        <w:ind w:left="3561" w:hanging="296"/>
      </w:pPr>
      <w:rPr>
        <w:rFonts w:hint="default"/>
        <w:lang w:val="ro-RO" w:eastAsia="en-US" w:bidi="ar-SA"/>
      </w:rPr>
    </w:lvl>
    <w:lvl w:ilvl="4" w:tplc="3B48946E">
      <w:numFmt w:val="bullet"/>
      <w:lvlText w:val="•"/>
      <w:lvlJc w:val="left"/>
      <w:pPr>
        <w:ind w:left="4668" w:hanging="296"/>
      </w:pPr>
      <w:rPr>
        <w:rFonts w:hint="default"/>
        <w:lang w:val="ro-RO" w:eastAsia="en-US" w:bidi="ar-SA"/>
      </w:rPr>
    </w:lvl>
    <w:lvl w:ilvl="5" w:tplc="DAEAC0B6">
      <w:numFmt w:val="bullet"/>
      <w:lvlText w:val="•"/>
      <w:lvlJc w:val="left"/>
      <w:pPr>
        <w:ind w:left="5775" w:hanging="296"/>
      </w:pPr>
      <w:rPr>
        <w:rFonts w:hint="default"/>
        <w:lang w:val="ro-RO" w:eastAsia="en-US" w:bidi="ar-SA"/>
      </w:rPr>
    </w:lvl>
    <w:lvl w:ilvl="6" w:tplc="92CAFBEA">
      <w:numFmt w:val="bullet"/>
      <w:lvlText w:val="•"/>
      <w:lvlJc w:val="left"/>
      <w:pPr>
        <w:ind w:left="6882" w:hanging="296"/>
      </w:pPr>
      <w:rPr>
        <w:rFonts w:hint="default"/>
        <w:lang w:val="ro-RO" w:eastAsia="en-US" w:bidi="ar-SA"/>
      </w:rPr>
    </w:lvl>
    <w:lvl w:ilvl="7" w:tplc="F81AA2D2">
      <w:numFmt w:val="bullet"/>
      <w:lvlText w:val="•"/>
      <w:lvlJc w:val="left"/>
      <w:pPr>
        <w:ind w:left="7989" w:hanging="296"/>
      </w:pPr>
      <w:rPr>
        <w:rFonts w:hint="default"/>
        <w:lang w:val="ro-RO" w:eastAsia="en-US" w:bidi="ar-SA"/>
      </w:rPr>
    </w:lvl>
    <w:lvl w:ilvl="8" w:tplc="FD4AA002">
      <w:numFmt w:val="bullet"/>
      <w:lvlText w:val="•"/>
      <w:lvlJc w:val="left"/>
      <w:pPr>
        <w:ind w:left="9096" w:hanging="296"/>
      </w:pPr>
      <w:rPr>
        <w:rFonts w:hint="default"/>
        <w:lang w:val="ro-RO" w:eastAsia="en-US" w:bidi="ar-SA"/>
      </w:rPr>
    </w:lvl>
  </w:abstractNum>
  <w:abstractNum w:abstractNumId="28">
    <w:nsid w:val="7EA31826"/>
    <w:multiLevelType w:val="hybridMultilevel"/>
    <w:tmpl w:val="E0303F1C"/>
    <w:lvl w:ilvl="0" w:tplc="DF86C116">
      <w:start w:val="1"/>
      <w:numFmt w:val="decimal"/>
      <w:lvlText w:val="%1)"/>
      <w:lvlJc w:val="left"/>
      <w:pPr>
        <w:ind w:left="1761" w:hanging="705"/>
      </w:pPr>
      <w:rPr>
        <w:rFonts w:hint="default"/>
      </w:rPr>
    </w:lvl>
    <w:lvl w:ilvl="1" w:tplc="04180019" w:tentative="1">
      <w:start w:val="1"/>
      <w:numFmt w:val="lowerLetter"/>
      <w:lvlText w:val="%2."/>
      <w:lvlJc w:val="left"/>
      <w:pPr>
        <w:ind w:left="2136" w:hanging="360"/>
      </w:pPr>
    </w:lvl>
    <w:lvl w:ilvl="2" w:tplc="0418001B" w:tentative="1">
      <w:start w:val="1"/>
      <w:numFmt w:val="lowerRoman"/>
      <w:lvlText w:val="%3."/>
      <w:lvlJc w:val="right"/>
      <w:pPr>
        <w:ind w:left="2856" w:hanging="180"/>
      </w:pPr>
    </w:lvl>
    <w:lvl w:ilvl="3" w:tplc="0418000F" w:tentative="1">
      <w:start w:val="1"/>
      <w:numFmt w:val="decimal"/>
      <w:lvlText w:val="%4."/>
      <w:lvlJc w:val="left"/>
      <w:pPr>
        <w:ind w:left="3576" w:hanging="360"/>
      </w:pPr>
    </w:lvl>
    <w:lvl w:ilvl="4" w:tplc="04180019" w:tentative="1">
      <w:start w:val="1"/>
      <w:numFmt w:val="lowerLetter"/>
      <w:lvlText w:val="%5."/>
      <w:lvlJc w:val="left"/>
      <w:pPr>
        <w:ind w:left="4296" w:hanging="360"/>
      </w:pPr>
    </w:lvl>
    <w:lvl w:ilvl="5" w:tplc="0418001B" w:tentative="1">
      <w:start w:val="1"/>
      <w:numFmt w:val="lowerRoman"/>
      <w:lvlText w:val="%6."/>
      <w:lvlJc w:val="right"/>
      <w:pPr>
        <w:ind w:left="5016" w:hanging="180"/>
      </w:pPr>
    </w:lvl>
    <w:lvl w:ilvl="6" w:tplc="0418000F" w:tentative="1">
      <w:start w:val="1"/>
      <w:numFmt w:val="decimal"/>
      <w:lvlText w:val="%7."/>
      <w:lvlJc w:val="left"/>
      <w:pPr>
        <w:ind w:left="5736" w:hanging="360"/>
      </w:pPr>
    </w:lvl>
    <w:lvl w:ilvl="7" w:tplc="04180019" w:tentative="1">
      <w:start w:val="1"/>
      <w:numFmt w:val="lowerLetter"/>
      <w:lvlText w:val="%8."/>
      <w:lvlJc w:val="left"/>
      <w:pPr>
        <w:ind w:left="6456" w:hanging="360"/>
      </w:pPr>
    </w:lvl>
    <w:lvl w:ilvl="8" w:tplc="0418001B" w:tentative="1">
      <w:start w:val="1"/>
      <w:numFmt w:val="lowerRoman"/>
      <w:lvlText w:val="%9."/>
      <w:lvlJc w:val="right"/>
      <w:pPr>
        <w:ind w:left="7176" w:hanging="180"/>
      </w:pPr>
    </w:lvl>
  </w:abstractNum>
  <w:num w:numId="1">
    <w:abstractNumId w:val="26"/>
  </w:num>
  <w:num w:numId="2">
    <w:abstractNumId w:val="21"/>
  </w:num>
  <w:num w:numId="3">
    <w:abstractNumId w:val="19"/>
  </w:num>
  <w:num w:numId="4">
    <w:abstractNumId w:val="24"/>
  </w:num>
  <w:num w:numId="5">
    <w:abstractNumId w:val="8"/>
  </w:num>
  <w:num w:numId="6">
    <w:abstractNumId w:val="12"/>
  </w:num>
  <w:num w:numId="7">
    <w:abstractNumId w:val="13"/>
  </w:num>
  <w:num w:numId="8">
    <w:abstractNumId w:val="1"/>
  </w:num>
  <w:num w:numId="9">
    <w:abstractNumId w:val="16"/>
  </w:num>
  <w:num w:numId="10">
    <w:abstractNumId w:val="2"/>
  </w:num>
  <w:num w:numId="11">
    <w:abstractNumId w:val="10"/>
  </w:num>
  <w:num w:numId="12">
    <w:abstractNumId w:val="15"/>
  </w:num>
  <w:num w:numId="13">
    <w:abstractNumId w:val="6"/>
  </w:num>
  <w:num w:numId="14">
    <w:abstractNumId w:val="25"/>
  </w:num>
  <w:num w:numId="15">
    <w:abstractNumId w:val="28"/>
  </w:num>
  <w:num w:numId="16">
    <w:abstractNumId w:val="23"/>
  </w:num>
  <w:num w:numId="17">
    <w:abstractNumId w:val="5"/>
  </w:num>
  <w:num w:numId="18">
    <w:abstractNumId w:val="20"/>
  </w:num>
  <w:num w:numId="19">
    <w:abstractNumId w:val="18"/>
  </w:num>
  <w:num w:numId="20">
    <w:abstractNumId w:val="14"/>
  </w:num>
  <w:num w:numId="21">
    <w:abstractNumId w:val="22"/>
  </w:num>
  <w:num w:numId="22">
    <w:abstractNumId w:val="27"/>
  </w:num>
  <w:num w:numId="23">
    <w:abstractNumId w:val="3"/>
  </w:num>
  <w:num w:numId="24">
    <w:abstractNumId w:val="0"/>
  </w:num>
  <w:num w:numId="25">
    <w:abstractNumId w:val="9"/>
  </w:num>
  <w:num w:numId="26">
    <w:abstractNumId w:val="7"/>
  </w:num>
  <w:num w:numId="27">
    <w:abstractNumId w:val="11"/>
  </w:num>
  <w:num w:numId="28">
    <w:abstractNumId w:val="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9A04D1"/>
    <w:rsid w:val="00010437"/>
    <w:rsid w:val="0002052F"/>
    <w:rsid w:val="00043CA7"/>
    <w:rsid w:val="00061475"/>
    <w:rsid w:val="000E2C10"/>
    <w:rsid w:val="000F15A3"/>
    <w:rsid w:val="000F3558"/>
    <w:rsid w:val="0010772E"/>
    <w:rsid w:val="001110FF"/>
    <w:rsid w:val="00152FF0"/>
    <w:rsid w:val="001544C7"/>
    <w:rsid w:val="001662F7"/>
    <w:rsid w:val="00174E79"/>
    <w:rsid w:val="00175DDA"/>
    <w:rsid w:val="00183CED"/>
    <w:rsid w:val="001A7673"/>
    <w:rsid w:val="001B1895"/>
    <w:rsid w:val="001B5CAC"/>
    <w:rsid w:val="001D4F7A"/>
    <w:rsid w:val="001E676C"/>
    <w:rsid w:val="001F3B8B"/>
    <w:rsid w:val="00211387"/>
    <w:rsid w:val="00230989"/>
    <w:rsid w:val="002339DD"/>
    <w:rsid w:val="00236879"/>
    <w:rsid w:val="0024323D"/>
    <w:rsid w:val="00261D55"/>
    <w:rsid w:val="0027136C"/>
    <w:rsid w:val="00286912"/>
    <w:rsid w:val="00286DC7"/>
    <w:rsid w:val="002D6705"/>
    <w:rsid w:val="002D787F"/>
    <w:rsid w:val="002E6241"/>
    <w:rsid w:val="002E6EF3"/>
    <w:rsid w:val="002F5E51"/>
    <w:rsid w:val="0030382D"/>
    <w:rsid w:val="00317DF0"/>
    <w:rsid w:val="00321B54"/>
    <w:rsid w:val="00336D1C"/>
    <w:rsid w:val="00337DB5"/>
    <w:rsid w:val="00346A3F"/>
    <w:rsid w:val="00350A10"/>
    <w:rsid w:val="0035579D"/>
    <w:rsid w:val="00362855"/>
    <w:rsid w:val="00385745"/>
    <w:rsid w:val="003B31FB"/>
    <w:rsid w:val="003B3D6E"/>
    <w:rsid w:val="003C29BC"/>
    <w:rsid w:val="003C5AAC"/>
    <w:rsid w:val="003D2091"/>
    <w:rsid w:val="003D2DCC"/>
    <w:rsid w:val="003D2F78"/>
    <w:rsid w:val="003D4EE3"/>
    <w:rsid w:val="003E04D3"/>
    <w:rsid w:val="004079A1"/>
    <w:rsid w:val="0041546F"/>
    <w:rsid w:val="00434351"/>
    <w:rsid w:val="00446495"/>
    <w:rsid w:val="00450C9B"/>
    <w:rsid w:val="00452606"/>
    <w:rsid w:val="00473627"/>
    <w:rsid w:val="00485979"/>
    <w:rsid w:val="004A4248"/>
    <w:rsid w:val="004A575B"/>
    <w:rsid w:val="004C1F65"/>
    <w:rsid w:val="004D0BF7"/>
    <w:rsid w:val="00533D5D"/>
    <w:rsid w:val="0056302C"/>
    <w:rsid w:val="00571B6D"/>
    <w:rsid w:val="00586701"/>
    <w:rsid w:val="005B008A"/>
    <w:rsid w:val="005D18C2"/>
    <w:rsid w:val="005E34FD"/>
    <w:rsid w:val="005E4DFC"/>
    <w:rsid w:val="005F0E06"/>
    <w:rsid w:val="00602CB4"/>
    <w:rsid w:val="00631F6B"/>
    <w:rsid w:val="00643A44"/>
    <w:rsid w:val="00672A57"/>
    <w:rsid w:val="00684214"/>
    <w:rsid w:val="00685E1B"/>
    <w:rsid w:val="006A2162"/>
    <w:rsid w:val="006E0D05"/>
    <w:rsid w:val="006E2608"/>
    <w:rsid w:val="00704F8F"/>
    <w:rsid w:val="00705639"/>
    <w:rsid w:val="007101A7"/>
    <w:rsid w:val="007444D8"/>
    <w:rsid w:val="0075155B"/>
    <w:rsid w:val="00764D06"/>
    <w:rsid w:val="0077667B"/>
    <w:rsid w:val="007A26AF"/>
    <w:rsid w:val="007C6C0D"/>
    <w:rsid w:val="007F0A22"/>
    <w:rsid w:val="007F4838"/>
    <w:rsid w:val="008008F7"/>
    <w:rsid w:val="0080417B"/>
    <w:rsid w:val="00805140"/>
    <w:rsid w:val="00823C09"/>
    <w:rsid w:val="00862041"/>
    <w:rsid w:val="008701D0"/>
    <w:rsid w:val="00870AE2"/>
    <w:rsid w:val="008B49F0"/>
    <w:rsid w:val="008E2E54"/>
    <w:rsid w:val="008E79C4"/>
    <w:rsid w:val="0090733A"/>
    <w:rsid w:val="00915BE2"/>
    <w:rsid w:val="009204FA"/>
    <w:rsid w:val="0093309E"/>
    <w:rsid w:val="00944E94"/>
    <w:rsid w:val="009546B7"/>
    <w:rsid w:val="00954DD3"/>
    <w:rsid w:val="00957989"/>
    <w:rsid w:val="00967E53"/>
    <w:rsid w:val="009720C6"/>
    <w:rsid w:val="009831A6"/>
    <w:rsid w:val="009A04D1"/>
    <w:rsid w:val="009C6344"/>
    <w:rsid w:val="009E1EB8"/>
    <w:rsid w:val="009E4F8D"/>
    <w:rsid w:val="009F20B3"/>
    <w:rsid w:val="009F3FA4"/>
    <w:rsid w:val="00A26EFC"/>
    <w:rsid w:val="00A30508"/>
    <w:rsid w:val="00A40DF8"/>
    <w:rsid w:val="00A47816"/>
    <w:rsid w:val="00A47880"/>
    <w:rsid w:val="00A7319D"/>
    <w:rsid w:val="00A73AE9"/>
    <w:rsid w:val="00A762D3"/>
    <w:rsid w:val="00A90F85"/>
    <w:rsid w:val="00AA52D7"/>
    <w:rsid w:val="00AB4973"/>
    <w:rsid w:val="00AD5910"/>
    <w:rsid w:val="00B06FE9"/>
    <w:rsid w:val="00B4456F"/>
    <w:rsid w:val="00B50201"/>
    <w:rsid w:val="00B67044"/>
    <w:rsid w:val="00B81E18"/>
    <w:rsid w:val="00B8549C"/>
    <w:rsid w:val="00B972E9"/>
    <w:rsid w:val="00BA7298"/>
    <w:rsid w:val="00BB186E"/>
    <w:rsid w:val="00BD6492"/>
    <w:rsid w:val="00BD7BEB"/>
    <w:rsid w:val="00BE3915"/>
    <w:rsid w:val="00C02C1A"/>
    <w:rsid w:val="00C17AE5"/>
    <w:rsid w:val="00C85BD3"/>
    <w:rsid w:val="00CA1DB4"/>
    <w:rsid w:val="00CD6D4B"/>
    <w:rsid w:val="00CD6FF7"/>
    <w:rsid w:val="00CE35EC"/>
    <w:rsid w:val="00CE62F0"/>
    <w:rsid w:val="00D37F85"/>
    <w:rsid w:val="00D648FF"/>
    <w:rsid w:val="00D77A14"/>
    <w:rsid w:val="00D77E57"/>
    <w:rsid w:val="00D87692"/>
    <w:rsid w:val="00D916A2"/>
    <w:rsid w:val="00DA7F1D"/>
    <w:rsid w:val="00DC114B"/>
    <w:rsid w:val="00DC5EDE"/>
    <w:rsid w:val="00DE58B2"/>
    <w:rsid w:val="00DF7442"/>
    <w:rsid w:val="00E201B6"/>
    <w:rsid w:val="00E24D50"/>
    <w:rsid w:val="00E56665"/>
    <w:rsid w:val="00E743BB"/>
    <w:rsid w:val="00E85BA1"/>
    <w:rsid w:val="00EB56B1"/>
    <w:rsid w:val="00EB5B33"/>
    <w:rsid w:val="00EE1E0C"/>
    <w:rsid w:val="00F33400"/>
    <w:rsid w:val="00F35F71"/>
    <w:rsid w:val="00F6474B"/>
    <w:rsid w:val="00F730C1"/>
    <w:rsid w:val="00FB5F2C"/>
    <w:rsid w:val="00FC343A"/>
    <w:rsid w:val="00FC7D76"/>
    <w:rsid w:val="00FE32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AC"/>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link w:val="Titlu1Caracter"/>
    <w:uiPriority w:val="1"/>
    <w:qFormat/>
    <w:rsid w:val="003C5AAC"/>
    <w:pPr>
      <w:widowControl w:val="0"/>
      <w:autoSpaceDE w:val="0"/>
      <w:autoSpaceDN w:val="0"/>
      <w:ind w:left="1666"/>
      <w:outlineLvl w:val="0"/>
    </w:pPr>
    <w:rPr>
      <w:b/>
      <w:bCs/>
      <w:lang w:eastAsia="en-US"/>
    </w:rPr>
  </w:style>
  <w:style w:type="paragraph" w:styleId="Titlu2">
    <w:name w:val="heading 2"/>
    <w:basedOn w:val="Normal"/>
    <w:next w:val="Normal"/>
    <w:link w:val="Titlu2Caracter"/>
    <w:uiPriority w:val="9"/>
    <w:semiHidden/>
    <w:unhideWhenUsed/>
    <w:qFormat/>
    <w:rsid w:val="003C5AAC"/>
    <w:pPr>
      <w:keepNext/>
      <w:keepLines/>
      <w:spacing w:before="200"/>
      <w:outlineLvl w:val="1"/>
    </w:pPr>
    <w:rPr>
      <w:rFonts w:ascii="Cambria" w:hAnsi="Cambria"/>
      <w:color w:val="365F91"/>
      <w:sz w:val="26"/>
      <w:szCs w:val="26"/>
      <w:lang w:val="ru-RU"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D591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5910"/>
    <w:rPr>
      <w:rFonts w:ascii="Tahoma" w:eastAsia="Times New Roman" w:hAnsi="Tahoma" w:cs="Tahoma"/>
      <w:sz w:val="16"/>
      <w:szCs w:val="16"/>
      <w:lang w:val="ro-RO" w:eastAsia="ro-RO"/>
    </w:rPr>
  </w:style>
  <w:style w:type="paragraph" w:styleId="Listparagraf">
    <w:name w:val="List Paragraph"/>
    <w:basedOn w:val="Normal"/>
    <w:uiPriority w:val="1"/>
    <w:qFormat/>
    <w:rsid w:val="00446495"/>
    <w:pPr>
      <w:ind w:left="720"/>
      <w:contextualSpacing/>
    </w:pPr>
  </w:style>
  <w:style w:type="numbering" w:customStyle="1" w:styleId="FrListare1">
    <w:name w:val="Fără Listare1"/>
    <w:next w:val="FrListare"/>
    <w:uiPriority w:val="99"/>
    <w:semiHidden/>
    <w:unhideWhenUsed/>
    <w:rsid w:val="007444D8"/>
  </w:style>
  <w:style w:type="table" w:customStyle="1" w:styleId="GrilTabel1">
    <w:name w:val="Grilă Tabel1"/>
    <w:basedOn w:val="TabelNormal"/>
    <w:next w:val="GrilTabel"/>
    <w:uiPriority w:val="59"/>
    <w:rsid w:val="007444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Tabel">
    <w:name w:val="Table Grid"/>
    <w:basedOn w:val="TabelNormal"/>
    <w:uiPriority w:val="59"/>
    <w:rsid w:val="0074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2">
    <w:name w:val="Fără Listare2"/>
    <w:next w:val="FrListare"/>
    <w:uiPriority w:val="99"/>
    <w:semiHidden/>
    <w:unhideWhenUsed/>
    <w:rsid w:val="0077667B"/>
  </w:style>
  <w:style w:type="table" w:customStyle="1" w:styleId="TableStyle0">
    <w:name w:val="TableStyle0"/>
    <w:rsid w:val="0077667B"/>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36">
    <w:name w:val="1CStyle36"/>
    <w:rsid w:val="0077667B"/>
    <w:pPr>
      <w:jc w:val="center"/>
    </w:pPr>
    <w:rPr>
      <w:rFonts w:ascii="Times New Roman" w:eastAsia="Times New Roman" w:hAnsi="Times New Roman"/>
      <w:sz w:val="20"/>
      <w:lang w:eastAsia="ru-RU"/>
    </w:rPr>
  </w:style>
  <w:style w:type="paragraph" w:customStyle="1" w:styleId="1CStyle3">
    <w:name w:val="1CStyle3"/>
    <w:rsid w:val="0077667B"/>
    <w:pPr>
      <w:jc w:val="right"/>
    </w:pPr>
    <w:rPr>
      <w:rFonts w:ascii="Times New Roman" w:eastAsia="Times New Roman" w:hAnsi="Times New Roman"/>
      <w:sz w:val="20"/>
      <w:lang w:eastAsia="ru-RU"/>
    </w:rPr>
  </w:style>
  <w:style w:type="paragraph" w:customStyle="1" w:styleId="1CStyle-1">
    <w:name w:val="1CStyle-1"/>
    <w:rsid w:val="0077667B"/>
    <w:pPr>
      <w:jc w:val="right"/>
    </w:pPr>
    <w:rPr>
      <w:rFonts w:ascii="Times New Roman" w:eastAsia="Times New Roman" w:hAnsi="Times New Roman"/>
      <w:sz w:val="20"/>
      <w:lang w:eastAsia="ru-RU"/>
    </w:rPr>
  </w:style>
  <w:style w:type="paragraph" w:customStyle="1" w:styleId="1CStyle12">
    <w:name w:val="1CStyle12"/>
    <w:rsid w:val="0077667B"/>
    <w:pPr>
      <w:jc w:val="right"/>
    </w:pPr>
    <w:rPr>
      <w:rFonts w:ascii="Arial" w:eastAsia="Times New Roman" w:hAnsi="Arial"/>
      <w:b/>
      <w:sz w:val="16"/>
      <w:lang w:eastAsia="ru-RU"/>
    </w:rPr>
  </w:style>
  <w:style w:type="paragraph" w:customStyle="1" w:styleId="1CStyle11">
    <w:name w:val="1CStyle11"/>
    <w:rsid w:val="0077667B"/>
    <w:pPr>
      <w:jc w:val="center"/>
    </w:pPr>
    <w:rPr>
      <w:rFonts w:ascii="Arial" w:eastAsia="Times New Roman" w:hAnsi="Arial"/>
      <w:b/>
      <w:sz w:val="16"/>
      <w:lang w:eastAsia="ru-RU"/>
    </w:rPr>
  </w:style>
  <w:style w:type="paragraph" w:customStyle="1" w:styleId="1CStyle9">
    <w:name w:val="1CStyle9"/>
    <w:rsid w:val="0077667B"/>
    <w:pPr>
      <w:jc w:val="right"/>
    </w:pPr>
    <w:rPr>
      <w:rFonts w:ascii="Times New Roman" w:eastAsia="Times New Roman" w:hAnsi="Times New Roman"/>
      <w:b/>
      <w:sz w:val="20"/>
      <w:lang w:eastAsia="ru-RU"/>
    </w:rPr>
  </w:style>
  <w:style w:type="paragraph" w:customStyle="1" w:styleId="1CStyle20">
    <w:name w:val="1CStyle20"/>
    <w:rsid w:val="0077667B"/>
    <w:pPr>
      <w:jc w:val="right"/>
    </w:pPr>
    <w:rPr>
      <w:rFonts w:ascii="Times New Roman" w:eastAsia="Times New Roman" w:hAnsi="Times New Roman"/>
      <w:b/>
      <w:sz w:val="24"/>
      <w:lang w:eastAsia="ru-RU"/>
    </w:rPr>
  </w:style>
  <w:style w:type="paragraph" w:customStyle="1" w:styleId="1CStyle19">
    <w:name w:val="1CStyle19"/>
    <w:rsid w:val="0077667B"/>
    <w:pPr>
      <w:jc w:val="center"/>
    </w:pPr>
    <w:rPr>
      <w:rFonts w:ascii="Times New Roman" w:eastAsia="Times New Roman" w:hAnsi="Times New Roman"/>
      <w:b/>
      <w:sz w:val="24"/>
      <w:lang w:eastAsia="ru-RU"/>
    </w:rPr>
  </w:style>
  <w:style w:type="paragraph" w:customStyle="1" w:styleId="1CStyle5">
    <w:name w:val="1CStyle5"/>
    <w:rsid w:val="0077667B"/>
    <w:pPr>
      <w:jc w:val="right"/>
    </w:pPr>
    <w:rPr>
      <w:rFonts w:ascii="Times New Roman" w:eastAsia="Times New Roman" w:hAnsi="Times New Roman"/>
      <w:sz w:val="20"/>
      <w:lang w:eastAsia="ru-RU"/>
    </w:rPr>
  </w:style>
  <w:style w:type="paragraph" w:customStyle="1" w:styleId="1CStyle14">
    <w:name w:val="1CStyle14"/>
    <w:rsid w:val="0077667B"/>
    <w:pPr>
      <w:jc w:val="right"/>
    </w:pPr>
    <w:rPr>
      <w:rFonts w:ascii="Arial" w:eastAsia="Times New Roman" w:hAnsi="Arial"/>
      <w:b/>
      <w:sz w:val="16"/>
      <w:lang w:eastAsia="ru-RU"/>
    </w:rPr>
  </w:style>
  <w:style w:type="paragraph" w:customStyle="1" w:styleId="1CStyle1">
    <w:name w:val="1CStyle1"/>
    <w:rsid w:val="0077667B"/>
    <w:pPr>
      <w:jc w:val="right"/>
    </w:pPr>
    <w:rPr>
      <w:rFonts w:ascii="Times New Roman" w:eastAsia="Times New Roman" w:hAnsi="Times New Roman"/>
      <w:sz w:val="20"/>
      <w:lang w:eastAsia="ru-RU"/>
    </w:rPr>
  </w:style>
  <w:style w:type="paragraph" w:customStyle="1" w:styleId="1CStyle7">
    <w:name w:val="1CStyle7"/>
    <w:rsid w:val="0077667B"/>
    <w:pPr>
      <w:jc w:val="right"/>
    </w:pPr>
    <w:rPr>
      <w:rFonts w:ascii="Times New Roman" w:eastAsia="Times New Roman" w:hAnsi="Times New Roman"/>
      <w:sz w:val="20"/>
      <w:lang w:eastAsia="ru-RU"/>
    </w:rPr>
  </w:style>
  <w:style w:type="paragraph" w:customStyle="1" w:styleId="1CStyle16">
    <w:name w:val="1CStyle16"/>
    <w:rsid w:val="0077667B"/>
    <w:pPr>
      <w:jc w:val="right"/>
    </w:pPr>
    <w:rPr>
      <w:rFonts w:ascii="Arial" w:eastAsia="Times New Roman" w:hAnsi="Arial"/>
      <w:b/>
      <w:sz w:val="16"/>
      <w:lang w:eastAsia="ru-RU"/>
    </w:rPr>
  </w:style>
  <w:style w:type="paragraph" w:customStyle="1" w:styleId="1CStyle6">
    <w:name w:val="1CStyle6"/>
    <w:rsid w:val="0077667B"/>
    <w:pPr>
      <w:jc w:val="right"/>
    </w:pPr>
    <w:rPr>
      <w:rFonts w:ascii="Times New Roman" w:eastAsia="Times New Roman" w:hAnsi="Times New Roman"/>
      <w:sz w:val="20"/>
      <w:lang w:eastAsia="ru-RU"/>
    </w:rPr>
  </w:style>
  <w:style w:type="paragraph" w:customStyle="1" w:styleId="1CStyle15">
    <w:name w:val="1CStyle15"/>
    <w:rsid w:val="0077667B"/>
    <w:pPr>
      <w:jc w:val="right"/>
    </w:pPr>
    <w:rPr>
      <w:rFonts w:ascii="Arial" w:eastAsia="Times New Roman" w:hAnsi="Arial"/>
      <w:b/>
      <w:sz w:val="16"/>
      <w:lang w:eastAsia="ru-RU"/>
    </w:rPr>
  </w:style>
  <w:style w:type="paragraph" w:customStyle="1" w:styleId="1CStyle4">
    <w:name w:val="1CStyle4"/>
    <w:rsid w:val="0077667B"/>
    <w:pPr>
      <w:jc w:val="right"/>
    </w:pPr>
    <w:rPr>
      <w:rFonts w:ascii="Times New Roman" w:eastAsia="Times New Roman" w:hAnsi="Times New Roman"/>
      <w:sz w:val="20"/>
      <w:lang w:eastAsia="ru-RU"/>
    </w:rPr>
  </w:style>
  <w:style w:type="paragraph" w:customStyle="1" w:styleId="1CStyle13">
    <w:name w:val="1CStyle13"/>
    <w:rsid w:val="0077667B"/>
    <w:pPr>
      <w:jc w:val="right"/>
    </w:pPr>
    <w:rPr>
      <w:rFonts w:ascii="Arial" w:eastAsia="Times New Roman" w:hAnsi="Arial"/>
      <w:b/>
      <w:sz w:val="16"/>
      <w:lang w:eastAsia="ru-RU"/>
    </w:rPr>
  </w:style>
  <w:style w:type="paragraph" w:customStyle="1" w:styleId="1CStyle2">
    <w:name w:val="1CStyle2"/>
    <w:rsid w:val="0077667B"/>
    <w:pPr>
      <w:jc w:val="right"/>
    </w:pPr>
    <w:rPr>
      <w:rFonts w:ascii="Times New Roman" w:eastAsia="Times New Roman" w:hAnsi="Times New Roman"/>
      <w:sz w:val="20"/>
      <w:lang w:eastAsia="ru-RU"/>
    </w:rPr>
  </w:style>
  <w:style w:type="paragraph" w:customStyle="1" w:styleId="1CStyle10">
    <w:name w:val="1CStyle10"/>
    <w:rsid w:val="0077667B"/>
    <w:pPr>
      <w:jc w:val="right"/>
    </w:pPr>
    <w:rPr>
      <w:rFonts w:ascii="Arial" w:eastAsia="Times New Roman" w:hAnsi="Arial"/>
      <w:b/>
      <w:sz w:val="16"/>
      <w:lang w:eastAsia="ru-RU"/>
    </w:rPr>
  </w:style>
  <w:style w:type="paragraph" w:customStyle="1" w:styleId="1CStyle0">
    <w:name w:val="1CStyle0"/>
    <w:rsid w:val="0077667B"/>
    <w:pPr>
      <w:jc w:val="right"/>
    </w:pPr>
    <w:rPr>
      <w:rFonts w:ascii="Times New Roman" w:eastAsia="Times New Roman" w:hAnsi="Times New Roman"/>
      <w:sz w:val="20"/>
      <w:lang w:eastAsia="ru-RU"/>
    </w:rPr>
  </w:style>
  <w:style w:type="paragraph" w:customStyle="1" w:styleId="1CStyle8">
    <w:name w:val="1CStyle8"/>
    <w:rsid w:val="0077667B"/>
    <w:pPr>
      <w:jc w:val="right"/>
    </w:pPr>
    <w:rPr>
      <w:rFonts w:ascii="Times New Roman" w:eastAsia="Times New Roman" w:hAnsi="Times New Roman"/>
      <w:sz w:val="20"/>
      <w:lang w:eastAsia="ru-RU"/>
    </w:rPr>
  </w:style>
  <w:style w:type="paragraph" w:customStyle="1" w:styleId="1CStyle17">
    <w:name w:val="1CStyle17"/>
    <w:rsid w:val="0077667B"/>
    <w:pPr>
      <w:jc w:val="right"/>
    </w:pPr>
    <w:rPr>
      <w:rFonts w:ascii="Arial" w:eastAsia="Times New Roman" w:hAnsi="Arial"/>
      <w:b/>
      <w:sz w:val="16"/>
      <w:lang w:eastAsia="ru-RU"/>
    </w:rPr>
  </w:style>
  <w:style w:type="paragraph" w:customStyle="1" w:styleId="1CStyle21">
    <w:name w:val="1CStyle21"/>
    <w:rsid w:val="0077667B"/>
    <w:pPr>
      <w:jc w:val="center"/>
    </w:pPr>
    <w:rPr>
      <w:rFonts w:ascii="Times New Roman" w:eastAsia="Times New Roman" w:hAnsi="Times New Roman"/>
      <w:sz w:val="20"/>
      <w:lang w:eastAsia="ru-RU"/>
    </w:rPr>
  </w:style>
  <w:style w:type="paragraph" w:customStyle="1" w:styleId="1CStyle42">
    <w:name w:val="1CStyle42"/>
    <w:rsid w:val="0077667B"/>
    <w:pPr>
      <w:jc w:val="right"/>
    </w:pPr>
    <w:rPr>
      <w:rFonts w:ascii="Times New Roman" w:eastAsia="Times New Roman" w:hAnsi="Times New Roman"/>
      <w:sz w:val="20"/>
      <w:lang w:eastAsia="ru-RU"/>
    </w:rPr>
  </w:style>
  <w:style w:type="paragraph" w:customStyle="1" w:styleId="1CStyle41">
    <w:name w:val="1CStyle41"/>
    <w:rsid w:val="0077667B"/>
    <w:pPr>
      <w:jc w:val="center"/>
    </w:pPr>
    <w:rPr>
      <w:rFonts w:ascii="Times New Roman" w:eastAsia="Times New Roman" w:hAnsi="Times New Roman"/>
      <w:sz w:val="20"/>
      <w:lang w:eastAsia="ru-RU"/>
    </w:rPr>
  </w:style>
  <w:style w:type="paragraph" w:customStyle="1" w:styleId="1CStyle29">
    <w:name w:val="1CStyle29"/>
    <w:rsid w:val="0077667B"/>
    <w:pPr>
      <w:jc w:val="center"/>
    </w:pPr>
    <w:rPr>
      <w:rFonts w:ascii="Arial" w:eastAsia="Times New Roman" w:hAnsi="Arial"/>
      <w:b/>
      <w:sz w:val="16"/>
      <w:lang w:eastAsia="ru-RU"/>
    </w:rPr>
  </w:style>
  <w:style w:type="paragraph" w:customStyle="1" w:styleId="1CStyle33">
    <w:name w:val="1CStyle33"/>
    <w:rsid w:val="0077667B"/>
    <w:pPr>
      <w:jc w:val="center"/>
    </w:pPr>
    <w:rPr>
      <w:rFonts w:ascii="Arial" w:eastAsia="Times New Roman" w:hAnsi="Arial"/>
      <w:b/>
      <w:sz w:val="16"/>
      <w:lang w:eastAsia="ru-RU"/>
    </w:rPr>
  </w:style>
  <w:style w:type="paragraph" w:customStyle="1" w:styleId="1CStyle38">
    <w:name w:val="1CStyle38"/>
    <w:rsid w:val="0077667B"/>
    <w:pPr>
      <w:jc w:val="right"/>
    </w:pPr>
    <w:rPr>
      <w:rFonts w:ascii="Times New Roman" w:eastAsia="Times New Roman" w:hAnsi="Times New Roman"/>
      <w:sz w:val="20"/>
      <w:lang w:eastAsia="ru-RU"/>
    </w:rPr>
  </w:style>
  <w:style w:type="paragraph" w:customStyle="1" w:styleId="1CStyle31">
    <w:name w:val="1CStyle31"/>
    <w:rsid w:val="0077667B"/>
    <w:pPr>
      <w:jc w:val="center"/>
    </w:pPr>
    <w:rPr>
      <w:rFonts w:ascii="Arial" w:eastAsia="Times New Roman" w:hAnsi="Arial"/>
      <w:b/>
      <w:sz w:val="16"/>
      <w:lang w:eastAsia="ru-RU"/>
    </w:rPr>
  </w:style>
  <w:style w:type="paragraph" w:customStyle="1" w:styleId="1CStyle34">
    <w:name w:val="1CStyle34"/>
    <w:rsid w:val="0077667B"/>
    <w:pPr>
      <w:jc w:val="center"/>
    </w:pPr>
    <w:rPr>
      <w:rFonts w:ascii="Arial" w:eastAsia="Times New Roman" w:hAnsi="Arial"/>
      <w:b/>
      <w:sz w:val="16"/>
      <w:lang w:eastAsia="ru-RU"/>
    </w:rPr>
  </w:style>
  <w:style w:type="paragraph" w:customStyle="1" w:styleId="1CStyle32">
    <w:name w:val="1CStyle32"/>
    <w:rsid w:val="0077667B"/>
    <w:pPr>
      <w:jc w:val="center"/>
    </w:pPr>
    <w:rPr>
      <w:rFonts w:ascii="Arial" w:eastAsia="Times New Roman" w:hAnsi="Arial"/>
      <w:b/>
      <w:sz w:val="16"/>
      <w:lang w:eastAsia="ru-RU"/>
    </w:rPr>
  </w:style>
  <w:style w:type="paragraph" w:customStyle="1" w:styleId="1CStyle30">
    <w:name w:val="1CStyle30"/>
    <w:rsid w:val="0077667B"/>
    <w:pPr>
      <w:jc w:val="center"/>
    </w:pPr>
    <w:rPr>
      <w:rFonts w:ascii="Arial" w:eastAsia="Times New Roman" w:hAnsi="Arial"/>
      <w:b/>
      <w:sz w:val="16"/>
      <w:lang w:eastAsia="ru-RU"/>
    </w:rPr>
  </w:style>
  <w:style w:type="paragraph" w:customStyle="1" w:styleId="1CStyle35">
    <w:name w:val="1CStyle35"/>
    <w:rsid w:val="0077667B"/>
    <w:pPr>
      <w:jc w:val="center"/>
    </w:pPr>
    <w:rPr>
      <w:rFonts w:ascii="Arial" w:eastAsia="Times New Roman" w:hAnsi="Arial"/>
      <w:b/>
      <w:sz w:val="16"/>
      <w:lang w:eastAsia="ru-RU"/>
    </w:rPr>
  </w:style>
  <w:style w:type="paragraph" w:customStyle="1" w:styleId="1CStyle18">
    <w:name w:val="1CStyle18"/>
    <w:rsid w:val="0077667B"/>
    <w:pPr>
      <w:jc w:val="center"/>
    </w:pPr>
    <w:rPr>
      <w:rFonts w:ascii="Times New Roman" w:eastAsia="Times New Roman" w:hAnsi="Times New Roman"/>
      <w:sz w:val="16"/>
      <w:lang w:eastAsia="ru-RU"/>
    </w:rPr>
  </w:style>
  <w:style w:type="paragraph" w:customStyle="1" w:styleId="1CStyle37">
    <w:name w:val="1CStyle37"/>
    <w:rsid w:val="0077667B"/>
    <w:pPr>
      <w:jc w:val="center"/>
    </w:pPr>
    <w:rPr>
      <w:rFonts w:ascii="Times New Roman" w:eastAsia="Times New Roman" w:hAnsi="Times New Roman"/>
      <w:sz w:val="20"/>
      <w:lang w:eastAsia="ru-RU"/>
    </w:rPr>
  </w:style>
  <w:style w:type="paragraph" w:customStyle="1" w:styleId="1CStyle22">
    <w:name w:val="1CStyle22"/>
    <w:rsid w:val="0077667B"/>
    <w:pPr>
      <w:jc w:val="center"/>
    </w:pPr>
    <w:rPr>
      <w:rFonts w:ascii="Arial" w:eastAsia="Times New Roman" w:hAnsi="Arial"/>
      <w:b/>
      <w:sz w:val="16"/>
      <w:lang w:eastAsia="ru-RU"/>
    </w:rPr>
  </w:style>
  <w:style w:type="paragraph" w:customStyle="1" w:styleId="1CStyle26">
    <w:name w:val="1CStyle26"/>
    <w:rsid w:val="0077667B"/>
    <w:pPr>
      <w:jc w:val="center"/>
    </w:pPr>
    <w:rPr>
      <w:rFonts w:ascii="Arial" w:eastAsia="Times New Roman" w:hAnsi="Arial"/>
      <w:b/>
      <w:sz w:val="16"/>
      <w:lang w:eastAsia="ru-RU"/>
    </w:rPr>
  </w:style>
  <w:style w:type="paragraph" w:customStyle="1" w:styleId="1CStyle24">
    <w:name w:val="1CStyle24"/>
    <w:rsid w:val="0077667B"/>
    <w:pPr>
      <w:jc w:val="center"/>
    </w:pPr>
    <w:rPr>
      <w:rFonts w:ascii="Arial" w:eastAsia="Times New Roman" w:hAnsi="Arial"/>
      <w:b/>
      <w:sz w:val="16"/>
      <w:lang w:eastAsia="ru-RU"/>
    </w:rPr>
  </w:style>
  <w:style w:type="paragraph" w:customStyle="1" w:styleId="1CStyle27">
    <w:name w:val="1CStyle27"/>
    <w:rsid w:val="0077667B"/>
    <w:pPr>
      <w:jc w:val="center"/>
    </w:pPr>
    <w:rPr>
      <w:rFonts w:ascii="Arial" w:eastAsia="Times New Roman" w:hAnsi="Arial"/>
      <w:b/>
      <w:sz w:val="16"/>
      <w:lang w:eastAsia="ru-RU"/>
    </w:rPr>
  </w:style>
  <w:style w:type="paragraph" w:customStyle="1" w:styleId="1CStyle25">
    <w:name w:val="1CStyle25"/>
    <w:rsid w:val="0077667B"/>
    <w:pPr>
      <w:jc w:val="center"/>
    </w:pPr>
    <w:rPr>
      <w:rFonts w:ascii="Arial" w:eastAsia="Times New Roman" w:hAnsi="Arial"/>
      <w:b/>
      <w:sz w:val="16"/>
      <w:lang w:eastAsia="ru-RU"/>
    </w:rPr>
  </w:style>
  <w:style w:type="paragraph" w:customStyle="1" w:styleId="1CStyle23">
    <w:name w:val="1CStyle23"/>
    <w:rsid w:val="0077667B"/>
    <w:pPr>
      <w:jc w:val="center"/>
    </w:pPr>
    <w:rPr>
      <w:rFonts w:ascii="Arial" w:eastAsia="Times New Roman" w:hAnsi="Arial"/>
      <w:b/>
      <w:sz w:val="16"/>
      <w:lang w:eastAsia="ru-RU"/>
    </w:rPr>
  </w:style>
  <w:style w:type="paragraph" w:customStyle="1" w:styleId="1CStyle28">
    <w:name w:val="1CStyle28"/>
    <w:rsid w:val="0077667B"/>
    <w:pPr>
      <w:jc w:val="center"/>
    </w:pPr>
    <w:rPr>
      <w:rFonts w:ascii="Arial" w:eastAsia="Times New Roman" w:hAnsi="Arial"/>
      <w:b/>
      <w:sz w:val="16"/>
      <w:lang w:eastAsia="ru-RU"/>
    </w:rPr>
  </w:style>
  <w:style w:type="paragraph" w:customStyle="1" w:styleId="1CStyle46">
    <w:name w:val="1CStyle46"/>
    <w:rsid w:val="0077667B"/>
    <w:pPr>
      <w:jc w:val="right"/>
    </w:pPr>
    <w:rPr>
      <w:rFonts w:ascii="Times New Roman" w:eastAsia="Times New Roman" w:hAnsi="Times New Roman"/>
      <w:b/>
      <w:sz w:val="20"/>
      <w:lang w:eastAsia="ru-RU"/>
    </w:rPr>
  </w:style>
  <w:style w:type="paragraph" w:customStyle="1" w:styleId="1CStyle45">
    <w:name w:val="1CStyle45"/>
    <w:rsid w:val="0077667B"/>
    <w:pPr>
      <w:jc w:val="right"/>
    </w:pPr>
    <w:rPr>
      <w:rFonts w:ascii="Times New Roman" w:eastAsia="Times New Roman" w:hAnsi="Times New Roman"/>
      <w:sz w:val="20"/>
      <w:lang w:eastAsia="ru-RU"/>
    </w:rPr>
  </w:style>
  <w:style w:type="paragraph" w:customStyle="1" w:styleId="1CStyle50">
    <w:name w:val="1CStyle50"/>
    <w:rsid w:val="0077667B"/>
    <w:pPr>
      <w:jc w:val="right"/>
    </w:pPr>
    <w:rPr>
      <w:rFonts w:ascii="Times New Roman" w:eastAsia="Times New Roman" w:hAnsi="Times New Roman"/>
      <w:b/>
      <w:sz w:val="20"/>
      <w:lang w:eastAsia="ru-RU"/>
    </w:rPr>
  </w:style>
  <w:style w:type="paragraph" w:customStyle="1" w:styleId="1CStyle39">
    <w:name w:val="1CStyle39"/>
    <w:rsid w:val="0077667B"/>
    <w:pPr>
      <w:jc w:val="right"/>
    </w:pPr>
    <w:rPr>
      <w:rFonts w:ascii="Times New Roman" w:eastAsia="Times New Roman" w:hAnsi="Times New Roman"/>
      <w:sz w:val="20"/>
      <w:lang w:eastAsia="ru-RU"/>
    </w:rPr>
  </w:style>
  <w:style w:type="paragraph" w:customStyle="1" w:styleId="1CStyle40">
    <w:name w:val="1CStyle40"/>
    <w:rsid w:val="0077667B"/>
    <w:pPr>
      <w:jc w:val="right"/>
    </w:pPr>
    <w:rPr>
      <w:rFonts w:ascii="Times New Roman" w:eastAsia="Times New Roman" w:hAnsi="Times New Roman"/>
      <w:sz w:val="20"/>
      <w:lang w:eastAsia="ru-RU"/>
    </w:rPr>
  </w:style>
  <w:style w:type="paragraph" w:customStyle="1" w:styleId="1CStyle49">
    <w:name w:val="1CStyle49"/>
    <w:rsid w:val="0077667B"/>
    <w:pPr>
      <w:jc w:val="right"/>
    </w:pPr>
    <w:rPr>
      <w:rFonts w:ascii="Times New Roman" w:eastAsia="Times New Roman" w:hAnsi="Times New Roman"/>
      <w:b/>
      <w:sz w:val="20"/>
      <w:lang w:eastAsia="ru-RU"/>
    </w:rPr>
  </w:style>
  <w:style w:type="paragraph" w:customStyle="1" w:styleId="1CStyle43">
    <w:name w:val="1CStyle43"/>
    <w:rsid w:val="0077667B"/>
    <w:pPr>
      <w:jc w:val="right"/>
    </w:pPr>
    <w:rPr>
      <w:rFonts w:ascii="Times New Roman" w:eastAsia="Times New Roman" w:hAnsi="Times New Roman"/>
      <w:sz w:val="20"/>
      <w:lang w:eastAsia="ru-RU"/>
    </w:rPr>
  </w:style>
  <w:style w:type="paragraph" w:customStyle="1" w:styleId="1CStyle47">
    <w:name w:val="1CStyle47"/>
    <w:rsid w:val="0077667B"/>
    <w:pPr>
      <w:jc w:val="right"/>
    </w:pPr>
    <w:rPr>
      <w:rFonts w:ascii="Times New Roman" w:eastAsia="Times New Roman" w:hAnsi="Times New Roman"/>
      <w:b/>
      <w:sz w:val="20"/>
      <w:lang w:eastAsia="ru-RU"/>
    </w:rPr>
  </w:style>
  <w:style w:type="paragraph" w:customStyle="1" w:styleId="1CStyle44">
    <w:name w:val="1CStyle44"/>
    <w:rsid w:val="0077667B"/>
    <w:pPr>
      <w:jc w:val="right"/>
    </w:pPr>
    <w:rPr>
      <w:rFonts w:ascii="Times New Roman" w:eastAsia="Times New Roman" w:hAnsi="Times New Roman"/>
      <w:sz w:val="20"/>
      <w:lang w:eastAsia="ru-RU"/>
    </w:rPr>
  </w:style>
  <w:style w:type="paragraph" w:customStyle="1" w:styleId="1CStyle48">
    <w:name w:val="1CStyle48"/>
    <w:rsid w:val="0077667B"/>
    <w:pPr>
      <w:jc w:val="right"/>
    </w:pPr>
    <w:rPr>
      <w:rFonts w:ascii="Times New Roman" w:eastAsia="Times New Roman" w:hAnsi="Times New Roman"/>
      <w:b/>
      <w:sz w:val="20"/>
      <w:lang w:eastAsia="ru-RU"/>
    </w:rPr>
  </w:style>
  <w:style w:type="numbering" w:customStyle="1" w:styleId="FrListare3">
    <w:name w:val="Fără Listare3"/>
    <w:next w:val="FrListare"/>
    <w:uiPriority w:val="99"/>
    <w:semiHidden/>
    <w:unhideWhenUsed/>
    <w:rsid w:val="00B4456F"/>
  </w:style>
  <w:style w:type="table" w:customStyle="1" w:styleId="TableStyle01">
    <w:name w:val="TableStyle01"/>
    <w:rsid w:val="00B4456F"/>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Titlu1Caracter">
    <w:name w:val="Titlu 1 Caracter"/>
    <w:basedOn w:val="Fontdeparagrafimplicit"/>
    <w:link w:val="Titlu1"/>
    <w:uiPriority w:val="1"/>
    <w:rsid w:val="003C5AAC"/>
    <w:rPr>
      <w:rFonts w:ascii="Times New Roman" w:eastAsia="Times New Roman" w:hAnsi="Times New Roman" w:cs="Times New Roman"/>
      <w:b/>
      <w:bCs/>
      <w:sz w:val="24"/>
      <w:szCs w:val="24"/>
      <w:lang w:val="ro-RO"/>
    </w:rPr>
  </w:style>
  <w:style w:type="paragraph" w:customStyle="1" w:styleId="Titlu21">
    <w:name w:val="Titlu 21"/>
    <w:basedOn w:val="Normal"/>
    <w:next w:val="Normal"/>
    <w:uiPriority w:val="9"/>
    <w:semiHidden/>
    <w:unhideWhenUsed/>
    <w:qFormat/>
    <w:rsid w:val="003C5AAC"/>
    <w:pPr>
      <w:keepNext/>
      <w:keepLines/>
      <w:spacing w:before="40"/>
      <w:jc w:val="both"/>
      <w:outlineLvl w:val="1"/>
    </w:pPr>
    <w:rPr>
      <w:rFonts w:ascii="Cambria" w:hAnsi="Cambria"/>
      <w:color w:val="365F91"/>
      <w:sz w:val="26"/>
      <w:szCs w:val="26"/>
      <w:lang w:eastAsia="en-US"/>
    </w:rPr>
  </w:style>
  <w:style w:type="numbering" w:customStyle="1" w:styleId="FrListare4">
    <w:name w:val="Fără Listare4"/>
    <w:next w:val="FrListare"/>
    <w:uiPriority w:val="99"/>
    <w:semiHidden/>
    <w:unhideWhenUsed/>
    <w:rsid w:val="003C5AAC"/>
  </w:style>
  <w:style w:type="character" w:customStyle="1" w:styleId="Titlu2Caracter">
    <w:name w:val="Titlu 2 Caracter"/>
    <w:basedOn w:val="Fontdeparagrafimplicit"/>
    <w:link w:val="Titlu2"/>
    <w:uiPriority w:val="9"/>
    <w:semiHidden/>
    <w:rsid w:val="003C5AAC"/>
    <w:rPr>
      <w:rFonts w:ascii="Cambria" w:eastAsia="Times New Roman" w:hAnsi="Cambria" w:cs="Times New Roman"/>
      <w:color w:val="365F91"/>
      <w:sz w:val="26"/>
      <w:szCs w:val="26"/>
    </w:rPr>
  </w:style>
  <w:style w:type="paragraph" w:styleId="Frspaiere">
    <w:name w:val="No Spacing"/>
    <w:uiPriority w:val="1"/>
    <w:qFormat/>
    <w:rsid w:val="003C5AAC"/>
    <w:pPr>
      <w:spacing w:after="0" w:line="240" w:lineRule="auto"/>
      <w:jc w:val="both"/>
    </w:pPr>
    <w:rPr>
      <w:rFonts w:ascii="Calibri" w:eastAsia="Calibri" w:hAnsi="Calibri" w:cs="Calibri"/>
      <w:lang w:val="ro-RO"/>
    </w:rPr>
  </w:style>
  <w:style w:type="character" w:styleId="Numrdelinie">
    <w:name w:val="line number"/>
    <w:basedOn w:val="Fontdeparagrafimplicit"/>
    <w:uiPriority w:val="99"/>
    <w:semiHidden/>
    <w:unhideWhenUsed/>
    <w:rsid w:val="003C5AAC"/>
  </w:style>
  <w:style w:type="paragraph" w:styleId="NormalWeb">
    <w:name w:val="Normal (Web)"/>
    <w:basedOn w:val="Normal"/>
    <w:uiPriority w:val="99"/>
    <w:unhideWhenUsed/>
    <w:rsid w:val="003C5AAC"/>
    <w:pPr>
      <w:spacing w:before="100" w:beforeAutospacing="1" w:after="100" w:afterAutospacing="1"/>
    </w:pPr>
  </w:style>
  <w:style w:type="paragraph" w:styleId="Antet">
    <w:name w:val="header"/>
    <w:basedOn w:val="Normal"/>
    <w:link w:val="AntetCaracter"/>
    <w:uiPriority w:val="99"/>
    <w:unhideWhenUsed/>
    <w:rsid w:val="003C5AAC"/>
    <w:pPr>
      <w:tabs>
        <w:tab w:val="center" w:pos="4536"/>
        <w:tab w:val="right" w:pos="9072"/>
      </w:tabs>
      <w:jc w:val="both"/>
    </w:pPr>
    <w:rPr>
      <w:rFonts w:ascii="Calibri" w:eastAsia="Calibri" w:hAnsi="Calibri" w:cs="Calibri"/>
      <w:sz w:val="22"/>
      <w:szCs w:val="22"/>
      <w:lang w:eastAsia="en-US"/>
    </w:rPr>
  </w:style>
  <w:style w:type="character" w:customStyle="1" w:styleId="AntetCaracter">
    <w:name w:val="Antet Caracter"/>
    <w:basedOn w:val="Fontdeparagrafimplicit"/>
    <w:link w:val="Antet"/>
    <w:uiPriority w:val="99"/>
    <w:rsid w:val="003C5AAC"/>
    <w:rPr>
      <w:rFonts w:ascii="Calibri" w:eastAsia="Calibri" w:hAnsi="Calibri" w:cs="Calibri"/>
      <w:lang w:val="ro-RO"/>
    </w:rPr>
  </w:style>
  <w:style w:type="paragraph" w:styleId="Subsol">
    <w:name w:val="footer"/>
    <w:basedOn w:val="Normal"/>
    <w:link w:val="SubsolCaracter"/>
    <w:uiPriority w:val="99"/>
    <w:unhideWhenUsed/>
    <w:rsid w:val="003C5AAC"/>
    <w:pPr>
      <w:tabs>
        <w:tab w:val="center" w:pos="4536"/>
        <w:tab w:val="right" w:pos="9072"/>
      </w:tabs>
      <w:jc w:val="both"/>
    </w:pPr>
    <w:rPr>
      <w:rFonts w:ascii="Calibri" w:eastAsia="Calibri" w:hAnsi="Calibri" w:cs="Calibri"/>
      <w:sz w:val="22"/>
      <w:szCs w:val="22"/>
      <w:lang w:eastAsia="en-US"/>
    </w:rPr>
  </w:style>
  <w:style w:type="character" w:customStyle="1" w:styleId="SubsolCaracter">
    <w:name w:val="Subsol Caracter"/>
    <w:basedOn w:val="Fontdeparagrafimplicit"/>
    <w:link w:val="Subsol"/>
    <w:uiPriority w:val="99"/>
    <w:rsid w:val="003C5AAC"/>
    <w:rPr>
      <w:rFonts w:ascii="Calibri" w:eastAsia="Calibri" w:hAnsi="Calibri" w:cs="Calibri"/>
      <w:lang w:val="ro-RO"/>
    </w:rPr>
  </w:style>
  <w:style w:type="table" w:customStyle="1" w:styleId="GrilTabel2">
    <w:name w:val="Grilă Tabel2"/>
    <w:basedOn w:val="TabelNormal"/>
    <w:next w:val="GrilTabel"/>
    <w:uiPriority w:val="59"/>
    <w:rsid w:val="003C5AAC"/>
    <w:pPr>
      <w:spacing w:after="0" w:line="240" w:lineRule="auto"/>
      <w:jc w:val="both"/>
    </w:pPr>
    <w:rPr>
      <w:rFonts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
    <w:name w:val="Body Text"/>
    <w:basedOn w:val="Normal"/>
    <w:link w:val="CorptextCaracter"/>
    <w:uiPriority w:val="1"/>
    <w:qFormat/>
    <w:rsid w:val="003C5AAC"/>
    <w:pPr>
      <w:widowControl w:val="0"/>
      <w:autoSpaceDE w:val="0"/>
      <w:autoSpaceDN w:val="0"/>
    </w:pPr>
    <w:rPr>
      <w:lang w:eastAsia="en-US"/>
    </w:rPr>
  </w:style>
  <w:style w:type="character" w:customStyle="1" w:styleId="CorptextCaracter">
    <w:name w:val="Corp text Caracter"/>
    <w:basedOn w:val="Fontdeparagrafimplicit"/>
    <w:link w:val="Corptext"/>
    <w:uiPriority w:val="1"/>
    <w:rsid w:val="003C5AAC"/>
    <w:rPr>
      <w:rFonts w:ascii="Times New Roman" w:eastAsia="Times New Roman" w:hAnsi="Times New Roman" w:cs="Times New Roman"/>
      <w:sz w:val="24"/>
      <w:szCs w:val="24"/>
      <w:lang w:val="ro-RO"/>
    </w:rPr>
  </w:style>
  <w:style w:type="character" w:customStyle="1" w:styleId="Titlu2Caracter1">
    <w:name w:val="Titlu 2 Caracter1"/>
    <w:basedOn w:val="Fontdeparagrafimplicit"/>
    <w:uiPriority w:val="9"/>
    <w:semiHidden/>
    <w:rsid w:val="003C5AAC"/>
    <w:rPr>
      <w:rFonts w:asciiTheme="majorHAnsi" w:eastAsiaTheme="majorEastAsia" w:hAnsiTheme="majorHAnsi" w:cstheme="majorBidi"/>
      <w:b/>
      <w:bCs/>
      <w:color w:val="4F81BD" w:themeColor="accent1"/>
      <w:sz w:val="26"/>
      <w:szCs w:val="26"/>
      <w:lang w:val="ro-RO" w:eastAsia="ro-RO"/>
    </w:rPr>
  </w:style>
  <w:style w:type="table" w:customStyle="1" w:styleId="GrilTabel3">
    <w:name w:val="Grilă Tabel3"/>
    <w:basedOn w:val="TabelNormal"/>
    <w:next w:val="GrilTabel"/>
    <w:uiPriority w:val="59"/>
    <w:rsid w:val="00685E1B"/>
    <w:pPr>
      <w:spacing w:after="0" w:line="240" w:lineRule="auto"/>
      <w:jc w:val="both"/>
    </w:pPr>
    <w:rPr>
      <w:rFonts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4343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9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nesti.m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iliul@telenesti.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enesti.m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27B1-2F58-4593-A124-AECB4872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6502</TotalTime>
  <Pages>13</Pages>
  <Words>7551</Words>
  <Characters>43799</Characters>
  <Application>Microsoft Office Word</Application>
  <DocSecurity>0</DocSecurity>
  <Lines>364</Lines>
  <Paragraphs>102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29</cp:revision>
  <cp:lastPrinted>2019-09-18T06:43:00Z</cp:lastPrinted>
  <dcterms:created xsi:type="dcterms:W3CDTF">2019-09-10T06:16:00Z</dcterms:created>
  <dcterms:modified xsi:type="dcterms:W3CDTF">2021-10-04T10:41:00Z</dcterms:modified>
</cp:coreProperties>
</file>