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17" w:rsidRPr="008F0F6F" w:rsidRDefault="00026A17" w:rsidP="00026A17">
      <w:pPr>
        <w:tabs>
          <w:tab w:val="left" w:pos="3105"/>
          <w:tab w:val="right" w:pos="9214"/>
        </w:tabs>
        <w:rPr>
          <w:rFonts w:eastAsia="Calibri"/>
          <w:sz w:val="22"/>
          <w:szCs w:val="22"/>
          <w:lang w:eastAsia="en-US"/>
        </w:rPr>
      </w:pPr>
      <w:r w:rsidRPr="008F0F6F">
        <w:rPr>
          <w:rFonts w:eastAsia="Calibri"/>
          <w:noProof/>
          <w:sz w:val="22"/>
          <w:szCs w:val="22"/>
          <w:lang w:val="ru-RU" w:eastAsia="ru-RU"/>
        </w:rPr>
        <w:drawing>
          <wp:anchor distT="0" distB="0" distL="114300" distR="114300" simplePos="0" relativeHeight="251659264" behindDoc="0" locked="0" layoutInCell="1" allowOverlap="1">
            <wp:simplePos x="0" y="0"/>
            <wp:positionH relativeFrom="column">
              <wp:posOffset>491490</wp:posOffset>
            </wp:positionH>
            <wp:positionV relativeFrom="paragraph">
              <wp:posOffset>116205</wp:posOffset>
            </wp:positionV>
            <wp:extent cx="683260" cy="8096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260" cy="809625"/>
                    </a:xfrm>
                    <a:prstGeom prst="rect">
                      <a:avLst/>
                    </a:prstGeom>
                    <a:noFill/>
                  </pic:spPr>
                </pic:pic>
              </a:graphicData>
            </a:graphic>
          </wp:anchor>
        </w:drawing>
      </w:r>
    </w:p>
    <w:p w:rsidR="00026A17" w:rsidRPr="008F0F6F" w:rsidRDefault="00026A17" w:rsidP="00026A17">
      <w:pPr>
        <w:tabs>
          <w:tab w:val="left" w:pos="2410"/>
          <w:tab w:val="right" w:pos="9214"/>
        </w:tabs>
        <w:spacing w:line="276" w:lineRule="auto"/>
        <w:jc w:val="center"/>
        <w:outlineLvl w:val="1"/>
        <w:rPr>
          <w:rFonts w:eastAsia="Calibri"/>
          <w:b/>
          <w:sz w:val="28"/>
          <w:szCs w:val="22"/>
          <w:u w:val="single"/>
          <w:lang w:eastAsia="en-US"/>
        </w:rPr>
      </w:pPr>
      <w:r w:rsidRPr="008F0F6F">
        <w:rPr>
          <w:rFonts w:eastAsia="Calibri"/>
          <w:b/>
          <w:sz w:val="36"/>
          <w:szCs w:val="22"/>
          <w:lang w:eastAsia="en-US"/>
        </w:rPr>
        <w:t xml:space="preserve">                                    REPUBLICA MOLDOVA        </w:t>
      </w:r>
      <w:r w:rsidRPr="008F0F6F">
        <w:rPr>
          <w:rFonts w:eastAsia="Calibri"/>
          <w:b/>
          <w:noProof/>
          <w:sz w:val="22"/>
          <w:szCs w:val="22"/>
          <w:lang w:val="ru-RU" w:eastAsia="ru-RU"/>
        </w:rPr>
        <w:drawing>
          <wp:inline distT="0" distB="0" distL="0" distR="0">
            <wp:extent cx="933450" cy="704850"/>
            <wp:effectExtent l="0" t="0" r="0" b="0"/>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6"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8F0F6F">
        <w:rPr>
          <w:rFonts w:eastAsia="Calibri"/>
          <w:b/>
          <w:sz w:val="28"/>
          <w:szCs w:val="22"/>
          <w:lang w:eastAsia="en-US"/>
        </w:rPr>
        <w:t xml:space="preserve"> CONSILIUL</w:t>
      </w:r>
      <w:r w:rsidRPr="008F0F6F">
        <w:rPr>
          <w:rFonts w:eastAsia="Calibri"/>
          <w:b/>
          <w:color w:val="FFFFFF" w:themeColor="background1"/>
          <w:sz w:val="28"/>
          <w:szCs w:val="22"/>
          <w:lang w:eastAsia="en-US"/>
        </w:rPr>
        <w:t>_</w:t>
      </w:r>
      <w:r w:rsidRPr="008F0F6F">
        <w:rPr>
          <w:rFonts w:eastAsia="Calibri"/>
          <w:b/>
          <w:sz w:val="28"/>
          <w:szCs w:val="22"/>
          <w:lang w:eastAsia="en-US"/>
        </w:rPr>
        <w:t>RAIONAL TELENEȘTI</w:t>
      </w:r>
      <w:r w:rsidRPr="008F0F6F">
        <w:rPr>
          <w:rFonts w:eastAsia="Calibri"/>
          <w:b/>
          <w:sz w:val="28"/>
          <w:szCs w:val="22"/>
          <w:u w:val="single"/>
          <w:lang w:eastAsia="en-US"/>
        </w:rPr>
        <w:t xml:space="preserve">    </w:t>
      </w:r>
    </w:p>
    <w:p w:rsidR="00026A17" w:rsidRPr="008F0F6F" w:rsidRDefault="00026A17" w:rsidP="00026A17">
      <w:pPr>
        <w:spacing w:line="276" w:lineRule="auto"/>
        <w:jc w:val="center"/>
        <w:outlineLvl w:val="1"/>
        <w:rPr>
          <w:sz w:val="20"/>
          <w:szCs w:val="20"/>
          <w:lang w:eastAsia="ru-RU"/>
        </w:rPr>
      </w:pPr>
      <w:r w:rsidRPr="008F0F6F">
        <w:rPr>
          <w:rFonts w:eastAsia="Calibri"/>
          <w:szCs w:val="22"/>
          <w:lang w:eastAsia="en-US"/>
        </w:rPr>
        <w:t xml:space="preserve"> </w:t>
      </w:r>
      <w:r w:rsidRPr="008F0F6F">
        <w:rPr>
          <w:sz w:val="20"/>
          <w:szCs w:val="20"/>
          <w:lang w:eastAsia="ru-RU"/>
        </w:rPr>
        <w:t xml:space="preserve">MD-5801, </w:t>
      </w:r>
      <w:proofErr w:type="spellStart"/>
      <w:r w:rsidRPr="008F0F6F">
        <w:rPr>
          <w:sz w:val="20"/>
          <w:szCs w:val="20"/>
          <w:lang w:eastAsia="ru-RU"/>
        </w:rPr>
        <w:t>or.Teleneşti</w:t>
      </w:r>
      <w:proofErr w:type="spellEnd"/>
      <w:r w:rsidRPr="008F0F6F">
        <w:rPr>
          <w:sz w:val="20"/>
          <w:szCs w:val="20"/>
          <w:lang w:eastAsia="ru-RU"/>
        </w:rPr>
        <w:t>, str.31 August, 9 tel: (258)2-20-58, 2-26-50, fax: 2-24-50</w:t>
      </w:r>
    </w:p>
    <w:p w:rsidR="00026A17" w:rsidRPr="008F0F6F" w:rsidRDefault="003F11C5" w:rsidP="00245E59">
      <w:pPr>
        <w:spacing w:line="276" w:lineRule="auto"/>
        <w:jc w:val="center"/>
        <w:outlineLvl w:val="1"/>
        <w:rPr>
          <w:rFonts w:eastAsia="Calibri"/>
          <w:sz w:val="22"/>
          <w:szCs w:val="22"/>
          <w:lang w:eastAsia="en-US"/>
        </w:rPr>
      </w:pPr>
      <w:hyperlink r:id="rId7" w:history="1">
        <w:r w:rsidR="00026A17" w:rsidRPr="008F0F6F">
          <w:rPr>
            <w:color w:val="0000FF"/>
            <w:sz w:val="18"/>
            <w:szCs w:val="20"/>
            <w:u w:val="single"/>
            <w:lang w:eastAsia="ru-RU"/>
          </w:rPr>
          <w:t>www.telenesti.md</w:t>
        </w:r>
      </w:hyperlink>
      <w:r w:rsidR="00026A17" w:rsidRPr="008F0F6F">
        <w:rPr>
          <w:color w:val="0000FF"/>
          <w:sz w:val="18"/>
          <w:szCs w:val="20"/>
          <w:u w:val="single"/>
          <w:lang w:eastAsia="ru-RU"/>
        </w:rPr>
        <w:t>,</w:t>
      </w:r>
      <w:r w:rsidR="00026A17" w:rsidRPr="008F0F6F">
        <w:rPr>
          <w:color w:val="0000FF"/>
          <w:sz w:val="18"/>
          <w:szCs w:val="20"/>
          <w:lang w:eastAsia="ru-RU"/>
        </w:rPr>
        <w:t xml:space="preserve"> </w:t>
      </w:r>
      <w:r w:rsidR="00026A17" w:rsidRPr="008F0F6F">
        <w:rPr>
          <w:sz w:val="18"/>
          <w:szCs w:val="20"/>
          <w:lang w:eastAsia="ru-RU"/>
        </w:rPr>
        <w:t xml:space="preserve"> </w:t>
      </w:r>
      <w:hyperlink r:id="rId8" w:history="1">
        <w:r w:rsidR="00026A17" w:rsidRPr="008F0F6F">
          <w:rPr>
            <w:color w:val="0000FF"/>
            <w:sz w:val="18"/>
            <w:szCs w:val="20"/>
            <w:u w:val="single"/>
            <w:lang w:eastAsia="ru-RU"/>
          </w:rPr>
          <w:t>consiliul@telenesti.md</w:t>
        </w:r>
      </w:hyperlink>
      <w:r w:rsidR="00026A17" w:rsidRPr="008F0F6F">
        <w:rPr>
          <w:sz w:val="18"/>
          <w:szCs w:val="20"/>
          <w:lang w:eastAsia="ru-RU"/>
        </w:rPr>
        <w:t xml:space="preserve">, </w:t>
      </w:r>
      <w:hyperlink r:id="rId9" w:history="1">
        <w:r w:rsidR="00026A17" w:rsidRPr="008F0F6F">
          <w:rPr>
            <w:color w:val="0000FF"/>
            <w:sz w:val="18"/>
            <w:szCs w:val="20"/>
            <w:u w:val="single"/>
            <w:lang w:eastAsia="ru-RU"/>
          </w:rPr>
          <w:t>posta@telenesti.md</w:t>
        </w:r>
      </w:hyperlink>
      <w:r w:rsidR="00026A17" w:rsidRPr="008F0F6F">
        <w:rPr>
          <w:rFonts w:eastAsia="Calibri"/>
          <w:sz w:val="22"/>
          <w:szCs w:val="22"/>
          <w:lang w:eastAsia="en-US"/>
        </w:rPr>
        <w:tab/>
      </w:r>
    </w:p>
    <w:p w:rsidR="00026A17" w:rsidRPr="008F0F6F" w:rsidRDefault="003F11C5" w:rsidP="00026A17">
      <w:r>
        <w:pict>
          <v:rect id="_x0000_i1025" style="width:488.9pt;height:1.75pt" o:hrpct="958" o:hralign="center" o:hrstd="t" o:hr="t" fillcolor="#a0a0a0" stroked="f"/>
        </w:pict>
      </w:r>
    </w:p>
    <w:p w:rsidR="00245E59" w:rsidRPr="00835F7D" w:rsidRDefault="00245E59" w:rsidP="00835F7D">
      <w:pPr>
        <w:jc w:val="right"/>
      </w:pPr>
    </w:p>
    <w:p w:rsidR="00026A17" w:rsidRPr="008F0F6F" w:rsidRDefault="00026A17" w:rsidP="00026A17">
      <w:pPr>
        <w:jc w:val="center"/>
      </w:pPr>
      <w:r w:rsidRPr="008F0F6F">
        <w:rPr>
          <w:b/>
        </w:rPr>
        <w:t>DECIZIE</w:t>
      </w:r>
      <w:r w:rsidRPr="008F0F6F">
        <w:t xml:space="preserve"> </w:t>
      </w:r>
      <w:r w:rsidR="00131B7C" w:rsidRPr="008F0F6F">
        <w:rPr>
          <w:b/>
        </w:rPr>
        <w:t>n</w:t>
      </w:r>
      <w:r w:rsidRPr="008F0F6F">
        <w:rPr>
          <w:b/>
        </w:rPr>
        <w:t xml:space="preserve">r. </w:t>
      </w:r>
      <w:r w:rsidR="004F2191" w:rsidRPr="008F0F6F">
        <w:rPr>
          <w:b/>
        </w:rPr>
        <w:t>2</w:t>
      </w:r>
      <w:r w:rsidRPr="008F0F6F">
        <w:rPr>
          <w:b/>
        </w:rPr>
        <w:t>/</w:t>
      </w:r>
      <w:r w:rsidR="00106292">
        <w:rPr>
          <w:b/>
        </w:rPr>
        <w:t>4</w:t>
      </w:r>
    </w:p>
    <w:p w:rsidR="00026A17" w:rsidRPr="008F0F6F" w:rsidRDefault="00026A17" w:rsidP="00026A17"/>
    <w:p w:rsidR="00EE15D9" w:rsidRPr="00106292" w:rsidRDefault="00026A17" w:rsidP="00026A17">
      <w:pPr>
        <w:rPr>
          <w:sz w:val="22"/>
        </w:rPr>
      </w:pPr>
      <w:r w:rsidRPr="00106292">
        <w:rPr>
          <w:sz w:val="22"/>
        </w:rPr>
        <w:t xml:space="preserve">din </w:t>
      </w:r>
      <w:r w:rsidR="004F2191" w:rsidRPr="00106292">
        <w:rPr>
          <w:sz w:val="22"/>
        </w:rPr>
        <w:t xml:space="preserve"> 07 aprilie</w:t>
      </w:r>
      <w:r w:rsidRPr="00106292">
        <w:rPr>
          <w:sz w:val="22"/>
        </w:rPr>
        <w:t xml:space="preserve"> 201</w:t>
      </w:r>
      <w:r w:rsidR="004F2191" w:rsidRPr="00106292">
        <w:rPr>
          <w:sz w:val="22"/>
        </w:rPr>
        <w:t>7</w:t>
      </w:r>
    </w:p>
    <w:p w:rsidR="004E439A" w:rsidRPr="008F0F6F" w:rsidRDefault="004E439A" w:rsidP="00026A17"/>
    <w:p w:rsidR="004F2191" w:rsidRPr="008F0F6F" w:rsidRDefault="00985257" w:rsidP="008C313F">
      <w:pPr>
        <w:tabs>
          <w:tab w:val="left" w:pos="3420"/>
        </w:tabs>
        <w:ind w:left="-426" w:right="425"/>
        <w:rPr>
          <w:b/>
        </w:rPr>
      </w:pPr>
      <w:r w:rsidRPr="008F0F6F">
        <w:rPr>
          <w:b/>
        </w:rPr>
        <w:t xml:space="preserve">            „</w:t>
      </w:r>
      <w:r w:rsidR="008C313F" w:rsidRPr="008F0F6F">
        <w:rPr>
          <w:b/>
        </w:rPr>
        <w:t>Cu privire la examinarea demersurilor</w:t>
      </w:r>
    </w:p>
    <w:p w:rsidR="008C313F" w:rsidRPr="008F0F6F" w:rsidRDefault="00985257" w:rsidP="008C313F">
      <w:pPr>
        <w:tabs>
          <w:tab w:val="left" w:pos="3420"/>
        </w:tabs>
        <w:ind w:left="-426" w:right="425"/>
        <w:rPr>
          <w:b/>
        </w:rPr>
      </w:pPr>
      <w:r w:rsidRPr="008F0F6F">
        <w:rPr>
          <w:b/>
        </w:rPr>
        <w:t>pentru alocarea</w:t>
      </w:r>
      <w:r w:rsidR="004F2191" w:rsidRPr="008F0F6F">
        <w:rPr>
          <w:b/>
        </w:rPr>
        <w:t xml:space="preserve"> unor mijloace financiare din soldul disponibil</w:t>
      </w:r>
      <w:r w:rsidRPr="008F0F6F">
        <w:rPr>
          <w:b/>
        </w:rPr>
        <w:t>”</w:t>
      </w:r>
      <w:r w:rsidR="004F2191" w:rsidRPr="008F0F6F">
        <w:rPr>
          <w:b/>
        </w:rPr>
        <w:t xml:space="preserve"> </w:t>
      </w:r>
      <w:r w:rsidR="005A11A3" w:rsidRPr="008F0F6F">
        <w:rPr>
          <w:b/>
        </w:rPr>
        <w:t xml:space="preserve"> </w:t>
      </w:r>
    </w:p>
    <w:p w:rsidR="008C313F" w:rsidRPr="008F0F6F" w:rsidRDefault="008C313F" w:rsidP="008C313F">
      <w:pPr>
        <w:ind w:left="-426" w:right="425"/>
        <w:jc w:val="both"/>
      </w:pPr>
    </w:p>
    <w:p w:rsidR="008C313F" w:rsidRPr="008F0F6F" w:rsidRDefault="008C313F" w:rsidP="008C313F">
      <w:pPr>
        <w:ind w:left="-426" w:right="425"/>
        <w:jc w:val="both"/>
        <w:rPr>
          <w:b/>
        </w:rPr>
      </w:pPr>
      <w:r w:rsidRPr="008F0F6F">
        <w:t xml:space="preserve">              Examinând </w:t>
      </w:r>
      <w:r w:rsidR="00333E7F" w:rsidRPr="008F0F6F">
        <w:t xml:space="preserve"> </w:t>
      </w:r>
      <w:r w:rsidRPr="008F0F6F">
        <w:t>demersurile cu caracter financiar parvenite în adresa Consiliului raional</w:t>
      </w:r>
      <w:r w:rsidR="00333E7F" w:rsidRPr="008F0F6F">
        <w:t>,</w:t>
      </w:r>
      <w:r w:rsidR="002669E0" w:rsidRPr="008F0F6F">
        <w:t xml:space="preserve"> precum și necesitățile curente ale Consiliului raional Telenești,</w:t>
      </w:r>
      <w:r w:rsidRPr="008F0F6F">
        <w:t xml:space="preserve"> în conformitate cu prevederile art. 37 al. 3 al Legii nr. 397-XV din 16.10.2003 pr</w:t>
      </w:r>
      <w:r w:rsidR="00985257" w:rsidRPr="008F0F6F">
        <w:t>ivind finanţele publice locale</w:t>
      </w:r>
      <w:r w:rsidRPr="008F0F6F">
        <w:t>, având în vedere avizul</w:t>
      </w:r>
      <w:r w:rsidR="00A67865" w:rsidRPr="008F0F6F">
        <w:t xml:space="preserve"> </w:t>
      </w:r>
      <w:r w:rsidRPr="008F0F6F">
        <w:t>Comisiei consultative pe</w:t>
      </w:r>
      <w:r w:rsidR="00817F22">
        <w:t>ntru</w:t>
      </w:r>
      <w:r w:rsidRPr="008F0F6F">
        <w:t xml:space="preserve"> probleme de economie, buget şi finanţe, în temeiul art. art. 43 (1) lit. „b”, 46 al. (1) al Legii nr. 436-XVI din 28.12.2006, privind Administraţia Publică Locală,  Consiliul Raional,</w:t>
      </w:r>
      <w:r w:rsidRPr="008F0F6F">
        <w:rPr>
          <w:b/>
        </w:rPr>
        <w:t xml:space="preserve">  </w:t>
      </w:r>
    </w:p>
    <w:p w:rsidR="008C313F" w:rsidRPr="008F0F6F" w:rsidRDefault="008C313F" w:rsidP="008C313F">
      <w:pPr>
        <w:ind w:left="-426" w:right="425"/>
        <w:jc w:val="both"/>
        <w:rPr>
          <w:b/>
        </w:rPr>
      </w:pPr>
      <w:r w:rsidRPr="008F0F6F">
        <w:rPr>
          <w:b/>
        </w:rPr>
        <w:t xml:space="preserve">                                                         </w:t>
      </w:r>
      <w:r w:rsidRPr="008F0F6F">
        <w:t xml:space="preserve"> </w:t>
      </w:r>
    </w:p>
    <w:p w:rsidR="008C313F" w:rsidRPr="004C1DEC" w:rsidRDefault="008C313F" w:rsidP="004C1DEC">
      <w:pPr>
        <w:ind w:left="-426" w:right="425"/>
        <w:jc w:val="center"/>
        <w:rPr>
          <w:b/>
        </w:rPr>
      </w:pPr>
      <w:r w:rsidRPr="008F0F6F">
        <w:rPr>
          <w:b/>
        </w:rPr>
        <w:t>D E C I D E:</w:t>
      </w:r>
    </w:p>
    <w:p w:rsidR="003E4CEA" w:rsidRPr="008F0F6F" w:rsidRDefault="00A67865" w:rsidP="003E4CEA">
      <w:pPr>
        <w:ind w:left="-426" w:right="425" w:firstLine="708"/>
        <w:jc w:val="both"/>
      </w:pPr>
      <w:r w:rsidRPr="008F0F6F">
        <w:t>1</w:t>
      </w:r>
      <w:r w:rsidR="008C313F" w:rsidRPr="008F0F6F">
        <w:t xml:space="preserve">. </w:t>
      </w:r>
      <w:r w:rsidR="00985257" w:rsidRPr="008F0F6F">
        <w:t>Se alocă</w:t>
      </w:r>
      <w:r w:rsidR="00C44901" w:rsidRPr="008F0F6F">
        <w:t xml:space="preserve">, din </w:t>
      </w:r>
      <w:r w:rsidR="002C6842" w:rsidRPr="008F0F6F">
        <w:t>soldul disponibil</w:t>
      </w:r>
      <w:r w:rsidR="00C44901" w:rsidRPr="008F0F6F">
        <w:t xml:space="preserve"> al Consiliului raional, mijloace financiare în măr</w:t>
      </w:r>
      <w:r w:rsidR="00835F7D">
        <w:t>ime totală de</w:t>
      </w:r>
      <w:r w:rsidR="00C86ECD">
        <w:t xml:space="preserve"> </w:t>
      </w:r>
      <w:r w:rsidR="00C86ECD" w:rsidRPr="00C86ECD">
        <w:rPr>
          <w:b/>
          <w:u w:val="single"/>
        </w:rPr>
        <w:t>2 457 000 lei</w:t>
      </w:r>
      <w:r w:rsidR="00C44901" w:rsidRPr="008F0F6F">
        <w:t xml:space="preserve">, </w:t>
      </w:r>
      <w:r w:rsidR="00835F7D">
        <w:t xml:space="preserve">instituţiilor </w:t>
      </w:r>
      <w:r w:rsidR="0093194C" w:rsidRPr="008F0F6F">
        <w:t>după cum urmează</w:t>
      </w:r>
      <w:r w:rsidR="00C44901" w:rsidRPr="008F0F6F">
        <w:t>:</w:t>
      </w:r>
    </w:p>
    <w:p w:rsidR="00A67865" w:rsidRPr="008F0F6F" w:rsidRDefault="00A67865" w:rsidP="00A67865">
      <w:pPr>
        <w:spacing w:before="240"/>
        <w:ind w:firstLine="708"/>
        <w:contextualSpacing/>
        <w:jc w:val="both"/>
        <w:rPr>
          <w:lang w:eastAsia="ru-RU"/>
        </w:rPr>
      </w:pPr>
      <w:r w:rsidRPr="008F0F6F">
        <w:rPr>
          <w:lang w:eastAsia="ru-RU"/>
        </w:rPr>
        <w:t>1.1</w:t>
      </w:r>
      <w:r w:rsidRPr="008F0F6F">
        <w:rPr>
          <w:b/>
          <w:lang w:eastAsia="ru-RU"/>
        </w:rPr>
        <w:t xml:space="preserve"> </w:t>
      </w:r>
      <w:r w:rsidR="002C6842" w:rsidRPr="008F0F6F">
        <w:rPr>
          <w:b/>
          <w:lang w:eastAsia="ru-RU"/>
        </w:rPr>
        <w:t>IMSP CS Brânzenii Noi</w:t>
      </w:r>
      <w:r w:rsidRPr="008F0F6F">
        <w:rPr>
          <w:lang w:eastAsia="ru-RU"/>
        </w:rPr>
        <w:t xml:space="preserve"> </w:t>
      </w:r>
      <w:r w:rsidR="0093194C" w:rsidRPr="008F0F6F">
        <w:rPr>
          <w:lang w:eastAsia="ru-RU"/>
        </w:rPr>
        <w:t>-</w:t>
      </w:r>
      <w:r w:rsidRPr="008F0F6F">
        <w:rPr>
          <w:lang w:eastAsia="ru-RU"/>
        </w:rPr>
        <w:t xml:space="preserve"> </w:t>
      </w:r>
      <w:r w:rsidR="002C6842" w:rsidRPr="008F0F6F">
        <w:rPr>
          <w:b/>
          <w:lang w:eastAsia="ru-RU"/>
        </w:rPr>
        <w:t>16</w:t>
      </w:r>
      <w:r w:rsidRPr="008F0F6F">
        <w:rPr>
          <w:b/>
          <w:lang w:eastAsia="ru-RU"/>
        </w:rPr>
        <w:t>0 mii lei</w:t>
      </w:r>
      <w:r w:rsidRPr="008F0F6F">
        <w:rPr>
          <w:lang w:eastAsia="ru-RU"/>
        </w:rPr>
        <w:t xml:space="preserve"> pentru </w:t>
      </w:r>
      <w:r w:rsidR="002C6842" w:rsidRPr="008F0F6F">
        <w:rPr>
          <w:lang w:eastAsia="ru-RU"/>
        </w:rPr>
        <w:t>construcția holului de așteptare și reparația capitală a fațadei Oficiului medicilor de familie din Brânzenii Vechi, lucrări necesare</w:t>
      </w:r>
      <w:r w:rsidR="0093194C" w:rsidRPr="008F0F6F">
        <w:rPr>
          <w:lang w:eastAsia="ru-RU"/>
        </w:rPr>
        <w:t xml:space="preserve"> pentru acreditar</w:t>
      </w:r>
      <w:r w:rsidR="008F0F6F">
        <w:rPr>
          <w:lang w:eastAsia="ru-RU"/>
        </w:rPr>
        <w:t>ea instituției. (conform demersului</w:t>
      </w:r>
      <w:r w:rsidR="0093194C" w:rsidRPr="008F0F6F">
        <w:rPr>
          <w:lang w:eastAsia="ru-RU"/>
        </w:rPr>
        <w:t xml:space="preserve"> înregistrat cu nr. 283 din 28.03.2017)</w:t>
      </w:r>
    </w:p>
    <w:p w:rsidR="00A67865" w:rsidRPr="008F0F6F" w:rsidRDefault="004A776C" w:rsidP="00A67865">
      <w:pPr>
        <w:spacing w:before="240"/>
        <w:ind w:firstLine="708"/>
        <w:contextualSpacing/>
        <w:jc w:val="both"/>
        <w:rPr>
          <w:lang w:eastAsia="ru-RU"/>
        </w:rPr>
      </w:pPr>
      <w:r w:rsidRPr="008F0F6F">
        <w:rPr>
          <w:lang w:eastAsia="ru-RU"/>
        </w:rPr>
        <w:t>1.</w:t>
      </w:r>
      <w:r w:rsidR="00A67865" w:rsidRPr="008F0F6F">
        <w:rPr>
          <w:lang w:eastAsia="ru-RU"/>
        </w:rPr>
        <w:t xml:space="preserve">2 </w:t>
      </w:r>
      <w:r w:rsidR="00F1268B" w:rsidRPr="008F0F6F">
        <w:rPr>
          <w:b/>
          <w:lang w:eastAsia="ru-RU"/>
        </w:rPr>
        <w:t xml:space="preserve">IMSP Centrul de Sănătate </w:t>
      </w:r>
      <w:r w:rsidR="002C6842" w:rsidRPr="008F0F6F">
        <w:rPr>
          <w:b/>
          <w:lang w:eastAsia="ru-RU"/>
        </w:rPr>
        <w:t>Mândrești</w:t>
      </w:r>
      <w:r w:rsidR="0093194C" w:rsidRPr="008F0F6F">
        <w:rPr>
          <w:b/>
          <w:lang w:eastAsia="ru-RU"/>
        </w:rPr>
        <w:t xml:space="preserve"> </w:t>
      </w:r>
      <w:r w:rsidR="0093194C" w:rsidRPr="008F0F6F">
        <w:rPr>
          <w:lang w:eastAsia="ru-RU"/>
        </w:rPr>
        <w:t>-</w:t>
      </w:r>
      <w:r w:rsidR="00A67865" w:rsidRPr="008F0F6F">
        <w:rPr>
          <w:lang w:eastAsia="ru-RU"/>
        </w:rPr>
        <w:t xml:space="preserve"> </w:t>
      </w:r>
      <w:r w:rsidR="002C6842" w:rsidRPr="008F0F6F">
        <w:rPr>
          <w:b/>
          <w:lang w:eastAsia="ru-RU"/>
        </w:rPr>
        <w:t>128 mii</w:t>
      </w:r>
      <w:r w:rsidR="00A67865" w:rsidRPr="008F0F6F">
        <w:rPr>
          <w:b/>
          <w:lang w:eastAsia="ru-RU"/>
        </w:rPr>
        <w:t xml:space="preserve"> lei</w:t>
      </w:r>
      <w:r w:rsidR="00A67865" w:rsidRPr="008F0F6F">
        <w:rPr>
          <w:lang w:eastAsia="ru-RU"/>
        </w:rPr>
        <w:t xml:space="preserve"> pentru reparați</w:t>
      </w:r>
      <w:r w:rsidR="002C6842" w:rsidRPr="008F0F6F">
        <w:rPr>
          <w:lang w:eastAsia="ru-RU"/>
        </w:rPr>
        <w:t>a</w:t>
      </w:r>
      <w:r w:rsidR="00A67865" w:rsidRPr="008F0F6F">
        <w:rPr>
          <w:lang w:eastAsia="ru-RU"/>
        </w:rPr>
        <w:t xml:space="preserve"> </w:t>
      </w:r>
      <w:r w:rsidR="002C6842" w:rsidRPr="008F0F6F">
        <w:rPr>
          <w:lang w:eastAsia="ru-RU"/>
        </w:rPr>
        <w:t xml:space="preserve">capitală a </w:t>
      </w:r>
      <w:r w:rsidR="00A67865" w:rsidRPr="008F0F6F">
        <w:rPr>
          <w:lang w:eastAsia="ru-RU"/>
        </w:rPr>
        <w:t xml:space="preserve">sediului </w:t>
      </w:r>
      <w:r w:rsidR="002C6842" w:rsidRPr="008F0F6F">
        <w:rPr>
          <w:lang w:eastAsia="ru-RU"/>
        </w:rPr>
        <w:t xml:space="preserve">Oficiului de Sănătate </w:t>
      </w:r>
      <w:proofErr w:type="spellStart"/>
      <w:r w:rsidR="002C6842" w:rsidRPr="008F0F6F">
        <w:rPr>
          <w:lang w:eastAsia="ru-RU"/>
        </w:rPr>
        <w:t>Zgărdești</w:t>
      </w:r>
      <w:proofErr w:type="spellEnd"/>
      <w:r w:rsidR="002C6842" w:rsidRPr="008F0F6F">
        <w:rPr>
          <w:lang w:eastAsia="ru-RU"/>
        </w:rPr>
        <w:t>, lucrări necesare pentru acreditarea instituției</w:t>
      </w:r>
      <w:r w:rsidR="00A67865" w:rsidRPr="008F0F6F">
        <w:rPr>
          <w:lang w:eastAsia="ru-RU"/>
        </w:rPr>
        <w:t>.</w:t>
      </w:r>
      <w:r w:rsidR="0093194C" w:rsidRPr="008F0F6F">
        <w:rPr>
          <w:lang w:eastAsia="ru-RU"/>
        </w:rPr>
        <w:t xml:space="preserve"> (</w:t>
      </w:r>
      <w:r w:rsidR="00763AA3">
        <w:rPr>
          <w:lang w:eastAsia="ru-RU"/>
        </w:rPr>
        <w:t>conform demersului</w:t>
      </w:r>
      <w:r w:rsidR="00763AA3" w:rsidRPr="008F0F6F">
        <w:rPr>
          <w:lang w:eastAsia="ru-RU"/>
        </w:rPr>
        <w:t xml:space="preserve"> </w:t>
      </w:r>
      <w:r w:rsidR="0093194C" w:rsidRPr="008F0F6F">
        <w:rPr>
          <w:lang w:eastAsia="ru-RU"/>
        </w:rPr>
        <w:t>înregistrat cu nr. 284 din 28.03.2017)</w:t>
      </w:r>
    </w:p>
    <w:p w:rsidR="00A67865" w:rsidRPr="008F0F6F" w:rsidRDefault="004A776C" w:rsidP="00333E7F">
      <w:pPr>
        <w:spacing w:before="240"/>
        <w:ind w:firstLine="708"/>
        <w:contextualSpacing/>
        <w:jc w:val="both"/>
        <w:rPr>
          <w:lang w:eastAsia="ru-RU"/>
        </w:rPr>
      </w:pPr>
      <w:r w:rsidRPr="008F0F6F">
        <w:rPr>
          <w:lang w:eastAsia="ru-RU"/>
        </w:rPr>
        <w:t>1.</w:t>
      </w:r>
      <w:r w:rsidR="00A67865" w:rsidRPr="008F0F6F">
        <w:rPr>
          <w:lang w:eastAsia="ru-RU"/>
        </w:rPr>
        <w:t xml:space="preserve">3 </w:t>
      </w:r>
      <w:r w:rsidR="00F1268B" w:rsidRPr="008F0F6F">
        <w:rPr>
          <w:b/>
          <w:lang w:eastAsia="ru-RU"/>
        </w:rPr>
        <w:t xml:space="preserve">IMSP Centrul de Sănătate </w:t>
      </w:r>
      <w:r w:rsidR="002C6842" w:rsidRPr="008F0F6F">
        <w:rPr>
          <w:b/>
          <w:lang w:eastAsia="ru-RU"/>
        </w:rPr>
        <w:t>Sărătenii Vechi</w:t>
      </w:r>
      <w:r w:rsidR="0093194C" w:rsidRPr="008F0F6F">
        <w:rPr>
          <w:lang w:eastAsia="ru-RU"/>
        </w:rPr>
        <w:t xml:space="preserve"> - </w:t>
      </w:r>
      <w:r w:rsidR="002C6842" w:rsidRPr="008F0F6F">
        <w:rPr>
          <w:b/>
          <w:lang w:eastAsia="ru-RU"/>
        </w:rPr>
        <w:t>200</w:t>
      </w:r>
      <w:r w:rsidR="00A67865" w:rsidRPr="008F0F6F">
        <w:rPr>
          <w:b/>
          <w:lang w:eastAsia="ru-RU"/>
        </w:rPr>
        <w:t xml:space="preserve"> mii lei</w:t>
      </w:r>
      <w:r w:rsidR="00A67865" w:rsidRPr="008F0F6F">
        <w:rPr>
          <w:lang w:eastAsia="ru-RU"/>
        </w:rPr>
        <w:t xml:space="preserve"> pentru  reparația</w:t>
      </w:r>
      <w:r w:rsidR="002C6842" w:rsidRPr="008F0F6F">
        <w:rPr>
          <w:lang w:eastAsia="ru-RU"/>
        </w:rPr>
        <w:t xml:space="preserve"> exterioară a</w:t>
      </w:r>
      <w:r w:rsidR="00A67865" w:rsidRPr="008F0F6F">
        <w:rPr>
          <w:lang w:eastAsia="ru-RU"/>
        </w:rPr>
        <w:t xml:space="preserve"> sediului </w:t>
      </w:r>
      <w:r w:rsidR="002C6842" w:rsidRPr="008F0F6F">
        <w:rPr>
          <w:lang w:eastAsia="ru-RU"/>
        </w:rPr>
        <w:t>Oficiului Medicului de Familie din s. Nucăreni, lucrări necesare pentru acreditarea instituției.</w:t>
      </w:r>
      <w:r w:rsidR="0093194C" w:rsidRPr="008F0F6F">
        <w:rPr>
          <w:lang w:eastAsia="ru-RU"/>
        </w:rPr>
        <w:t xml:space="preserve"> (</w:t>
      </w:r>
      <w:r w:rsidR="00763AA3">
        <w:rPr>
          <w:lang w:eastAsia="ru-RU"/>
        </w:rPr>
        <w:t>conform demersului</w:t>
      </w:r>
      <w:r w:rsidR="00763AA3" w:rsidRPr="008F0F6F">
        <w:rPr>
          <w:lang w:eastAsia="ru-RU"/>
        </w:rPr>
        <w:t xml:space="preserve"> </w:t>
      </w:r>
      <w:r w:rsidR="0093194C" w:rsidRPr="008F0F6F">
        <w:rPr>
          <w:lang w:eastAsia="ru-RU"/>
        </w:rPr>
        <w:t>înregistrat cu nr. 285  din 28.03.2017)</w:t>
      </w:r>
    </w:p>
    <w:p w:rsidR="009B3239" w:rsidRPr="008F0F6F" w:rsidRDefault="00A67865" w:rsidP="009B3239">
      <w:pPr>
        <w:spacing w:before="240"/>
        <w:contextualSpacing/>
        <w:jc w:val="both"/>
        <w:rPr>
          <w:b/>
          <w:lang w:eastAsia="ru-RU"/>
        </w:rPr>
      </w:pPr>
      <w:r w:rsidRPr="008F0F6F">
        <w:rPr>
          <w:lang w:eastAsia="ru-RU"/>
        </w:rPr>
        <w:tab/>
      </w:r>
      <w:r w:rsidR="004A776C" w:rsidRPr="008F0F6F">
        <w:rPr>
          <w:lang w:eastAsia="ru-RU"/>
        </w:rPr>
        <w:t>1.</w:t>
      </w:r>
      <w:r w:rsidRPr="008F0F6F">
        <w:rPr>
          <w:lang w:eastAsia="ru-RU"/>
        </w:rPr>
        <w:t xml:space="preserve">4 </w:t>
      </w:r>
      <w:r w:rsidR="002C6842" w:rsidRPr="008F0F6F">
        <w:rPr>
          <w:b/>
          <w:lang w:eastAsia="ru-RU"/>
        </w:rPr>
        <w:t>IMSP Centrul de Sănătate Căzănești</w:t>
      </w:r>
      <w:r w:rsidR="00BF2F32">
        <w:rPr>
          <w:b/>
          <w:lang w:eastAsia="ru-RU"/>
        </w:rPr>
        <w:t xml:space="preserve"> – 128</w:t>
      </w:r>
      <w:r w:rsidR="009B3239" w:rsidRPr="008F0F6F">
        <w:rPr>
          <w:b/>
          <w:lang w:eastAsia="ru-RU"/>
        </w:rPr>
        <w:t>,</w:t>
      </w:r>
      <w:r w:rsidR="00BF2F32">
        <w:rPr>
          <w:b/>
          <w:lang w:eastAsia="ru-RU"/>
        </w:rPr>
        <w:t>2</w:t>
      </w:r>
      <w:r w:rsidR="009B3239" w:rsidRPr="008F0F6F">
        <w:rPr>
          <w:b/>
          <w:lang w:eastAsia="ru-RU"/>
        </w:rPr>
        <w:t xml:space="preserve"> mii lei , care vor fi  repartizaţi după cum urmează:</w:t>
      </w:r>
    </w:p>
    <w:p w:rsidR="00A67865" w:rsidRPr="008F0F6F" w:rsidRDefault="00A67865" w:rsidP="00BB6F82">
      <w:pPr>
        <w:spacing w:before="240"/>
        <w:ind w:firstLine="708"/>
        <w:contextualSpacing/>
        <w:jc w:val="both"/>
        <w:rPr>
          <w:lang w:eastAsia="ru-RU"/>
        </w:rPr>
      </w:pPr>
      <w:r w:rsidRPr="008F0F6F">
        <w:rPr>
          <w:lang w:eastAsia="ru-RU"/>
        </w:rPr>
        <w:t xml:space="preserve"> </w:t>
      </w:r>
      <w:r w:rsidR="00BB6F82" w:rsidRPr="008F0F6F">
        <w:rPr>
          <w:lang w:eastAsia="ru-RU"/>
        </w:rPr>
        <w:t xml:space="preserve">a) </w:t>
      </w:r>
      <w:r w:rsidR="002C6842" w:rsidRPr="008F0F6F">
        <w:rPr>
          <w:b/>
          <w:lang w:eastAsia="ru-RU"/>
        </w:rPr>
        <w:t>104,6 mii</w:t>
      </w:r>
      <w:r w:rsidRPr="008F0F6F">
        <w:rPr>
          <w:b/>
          <w:lang w:eastAsia="ru-RU"/>
        </w:rPr>
        <w:t xml:space="preserve"> lei</w:t>
      </w:r>
      <w:r w:rsidR="006C5E46" w:rsidRPr="008F0F6F">
        <w:rPr>
          <w:b/>
          <w:lang w:eastAsia="ru-RU"/>
        </w:rPr>
        <w:t>,</w:t>
      </w:r>
      <w:r w:rsidRPr="008F0F6F">
        <w:rPr>
          <w:lang w:eastAsia="ru-RU"/>
        </w:rPr>
        <w:t xml:space="preserve"> în calitate de contribuție la implementarea proiectului ”</w:t>
      </w:r>
      <w:r w:rsidR="00F1268B" w:rsidRPr="008F0F6F">
        <w:rPr>
          <w:lang w:eastAsia="ru-RU"/>
        </w:rPr>
        <w:t>Montarea sistemului de încălzire și a cazangeriei</w:t>
      </w:r>
      <w:r w:rsidRPr="008F0F6F">
        <w:rPr>
          <w:lang w:eastAsia="ru-RU"/>
        </w:rPr>
        <w:t>”</w:t>
      </w:r>
      <w:r w:rsidR="00F1268B" w:rsidRPr="008F0F6F">
        <w:rPr>
          <w:lang w:eastAsia="ru-RU"/>
        </w:rPr>
        <w:t>, suma</w:t>
      </w:r>
      <w:r w:rsidR="00331C39" w:rsidRPr="008F0F6F">
        <w:rPr>
          <w:lang w:eastAsia="ru-RU"/>
        </w:rPr>
        <w:t xml:space="preserve"> totală a proiectului constituind</w:t>
      </w:r>
      <w:r w:rsidR="00F1268B" w:rsidRPr="008F0F6F">
        <w:rPr>
          <w:lang w:eastAsia="ru-RU"/>
        </w:rPr>
        <w:t xml:space="preserve"> 600 mii lei</w:t>
      </w:r>
      <w:r w:rsidRPr="008F0F6F">
        <w:rPr>
          <w:lang w:eastAsia="ru-RU"/>
        </w:rPr>
        <w:t>.</w:t>
      </w:r>
      <w:r w:rsidR="00BB6F82" w:rsidRPr="008F0F6F">
        <w:rPr>
          <w:lang w:eastAsia="ru-RU"/>
        </w:rPr>
        <w:t xml:space="preserve"> ( conform</w:t>
      </w:r>
      <w:r w:rsidR="0093194C" w:rsidRPr="008F0F6F">
        <w:rPr>
          <w:lang w:eastAsia="ru-RU"/>
        </w:rPr>
        <w:t xml:space="preserve"> demersul</w:t>
      </w:r>
      <w:r w:rsidR="00BB6F82" w:rsidRPr="008F0F6F">
        <w:rPr>
          <w:lang w:eastAsia="ru-RU"/>
        </w:rPr>
        <w:t>ui</w:t>
      </w:r>
      <w:r w:rsidR="0093194C" w:rsidRPr="008F0F6F">
        <w:rPr>
          <w:lang w:eastAsia="ru-RU"/>
        </w:rPr>
        <w:t xml:space="preserve"> înregistrat cu nr. 286 din 28.03.2017)</w:t>
      </w:r>
      <w:r w:rsidR="00BB6F82" w:rsidRPr="008F0F6F">
        <w:rPr>
          <w:lang w:eastAsia="ru-RU"/>
        </w:rPr>
        <w:t>;</w:t>
      </w:r>
    </w:p>
    <w:p w:rsidR="00BB6F82" w:rsidRPr="008F0F6F" w:rsidRDefault="00BB6F82" w:rsidP="00BB6F82">
      <w:pPr>
        <w:spacing w:before="240"/>
        <w:ind w:firstLine="708"/>
        <w:contextualSpacing/>
        <w:jc w:val="both"/>
        <w:rPr>
          <w:lang w:eastAsia="ru-RU"/>
        </w:rPr>
      </w:pPr>
      <w:r w:rsidRPr="008F0F6F">
        <w:rPr>
          <w:lang w:eastAsia="ru-RU"/>
        </w:rPr>
        <w:t xml:space="preserve">b) </w:t>
      </w:r>
      <w:r w:rsidR="00BF2F32">
        <w:rPr>
          <w:b/>
          <w:lang w:eastAsia="ru-RU"/>
        </w:rPr>
        <w:t>23,6</w:t>
      </w:r>
      <w:r w:rsidRPr="008F0F6F">
        <w:rPr>
          <w:b/>
          <w:lang w:eastAsia="ru-RU"/>
        </w:rPr>
        <w:t xml:space="preserve"> mii lei</w:t>
      </w:r>
      <w:r w:rsidR="006C5E46" w:rsidRPr="008F0F6F">
        <w:rPr>
          <w:b/>
          <w:lang w:eastAsia="ru-RU"/>
        </w:rPr>
        <w:t>,</w:t>
      </w:r>
      <w:r w:rsidRPr="008F0F6F">
        <w:rPr>
          <w:lang w:eastAsia="ru-RU"/>
        </w:rPr>
        <w:t xml:space="preserve"> în calitate de contribuţie la realizarea proiectului „Lucrări de reparaţie OMF </w:t>
      </w:r>
      <w:proofErr w:type="spellStart"/>
      <w:r w:rsidRPr="008F0F6F">
        <w:rPr>
          <w:lang w:eastAsia="ru-RU"/>
        </w:rPr>
        <w:t>Tîrşiţei</w:t>
      </w:r>
      <w:proofErr w:type="spellEnd"/>
      <w:r w:rsidRPr="008F0F6F">
        <w:rPr>
          <w:lang w:eastAsia="ru-RU"/>
        </w:rPr>
        <w:t>” ( conform demersului înregistrat cu nr. 146 din 14.02.2017);</w:t>
      </w:r>
    </w:p>
    <w:p w:rsidR="00E75C34" w:rsidRPr="008F0F6F" w:rsidRDefault="00A67865" w:rsidP="00A67865">
      <w:pPr>
        <w:spacing w:before="240"/>
        <w:contextualSpacing/>
        <w:jc w:val="both"/>
        <w:rPr>
          <w:b/>
          <w:lang w:eastAsia="ru-RU"/>
        </w:rPr>
      </w:pPr>
      <w:r w:rsidRPr="008F0F6F">
        <w:rPr>
          <w:lang w:eastAsia="ru-RU"/>
        </w:rPr>
        <w:tab/>
        <w:t xml:space="preserve">1.5 </w:t>
      </w:r>
      <w:r w:rsidR="00F1268B" w:rsidRPr="008F0F6F">
        <w:rPr>
          <w:b/>
          <w:lang w:eastAsia="ru-RU"/>
        </w:rPr>
        <w:t>IMSP Centrul de Sănătate Telenești</w:t>
      </w:r>
      <w:r w:rsidR="00452C1D" w:rsidRPr="008F0F6F">
        <w:rPr>
          <w:b/>
          <w:lang w:eastAsia="ru-RU"/>
        </w:rPr>
        <w:t xml:space="preserve"> </w:t>
      </w:r>
      <w:r w:rsidR="00E75C34" w:rsidRPr="008F0F6F">
        <w:rPr>
          <w:b/>
          <w:lang w:eastAsia="ru-RU"/>
        </w:rPr>
        <w:t>– 300 mii lei,</w:t>
      </w:r>
      <w:r w:rsidR="00F1268B" w:rsidRPr="008F0F6F">
        <w:rPr>
          <w:b/>
          <w:lang w:eastAsia="ru-RU"/>
        </w:rPr>
        <w:t xml:space="preserve"> </w:t>
      </w:r>
      <w:r w:rsidR="006C5E46" w:rsidRPr="008F0F6F">
        <w:rPr>
          <w:b/>
          <w:lang w:eastAsia="ru-RU"/>
        </w:rPr>
        <w:t>care vor fi  repartizaţi după cum urmează</w:t>
      </w:r>
      <w:r w:rsidR="00452C1D" w:rsidRPr="008F0F6F">
        <w:rPr>
          <w:b/>
          <w:lang w:eastAsia="ru-RU"/>
        </w:rPr>
        <w:t xml:space="preserve"> </w:t>
      </w:r>
      <w:r w:rsidR="00452C1D" w:rsidRPr="008F0F6F">
        <w:rPr>
          <w:lang w:eastAsia="ru-RU"/>
        </w:rPr>
        <w:t>( conform demersului înregistr</w:t>
      </w:r>
      <w:r w:rsidR="008F0F6F">
        <w:rPr>
          <w:lang w:eastAsia="ru-RU"/>
        </w:rPr>
        <w:t>at cu nr. 305 din 04.04</w:t>
      </w:r>
      <w:r w:rsidR="00452C1D" w:rsidRPr="008F0F6F">
        <w:rPr>
          <w:lang w:eastAsia="ru-RU"/>
        </w:rPr>
        <w:t>.2017</w:t>
      </w:r>
      <w:r w:rsidR="00452C1D" w:rsidRPr="008F0F6F">
        <w:rPr>
          <w:b/>
          <w:lang w:eastAsia="ru-RU"/>
        </w:rPr>
        <w:t>)</w:t>
      </w:r>
      <w:r w:rsidR="00E75C34" w:rsidRPr="008F0F6F">
        <w:rPr>
          <w:b/>
          <w:lang w:eastAsia="ru-RU"/>
        </w:rPr>
        <w:t>:</w:t>
      </w:r>
    </w:p>
    <w:p w:rsidR="00A67865" w:rsidRPr="008F0F6F" w:rsidRDefault="00E75C34" w:rsidP="006C5E46">
      <w:pPr>
        <w:spacing w:before="240"/>
        <w:ind w:firstLine="708"/>
        <w:contextualSpacing/>
        <w:jc w:val="both"/>
        <w:rPr>
          <w:lang w:eastAsia="ru-RU"/>
        </w:rPr>
      </w:pPr>
      <w:r w:rsidRPr="008F0F6F">
        <w:rPr>
          <w:lang w:eastAsia="ru-RU"/>
        </w:rPr>
        <w:t>a)</w:t>
      </w:r>
      <w:r w:rsidR="006C5E46" w:rsidRPr="008F0F6F">
        <w:rPr>
          <w:lang w:eastAsia="ru-RU"/>
        </w:rPr>
        <w:t xml:space="preserve"> </w:t>
      </w:r>
      <w:r w:rsidR="006C5E46" w:rsidRPr="008F0F6F">
        <w:rPr>
          <w:b/>
          <w:lang w:eastAsia="ru-RU"/>
        </w:rPr>
        <w:t>159356,74 lei</w:t>
      </w:r>
      <w:r w:rsidR="006C5E46" w:rsidRPr="008F0F6F">
        <w:rPr>
          <w:lang w:eastAsia="ru-RU"/>
        </w:rPr>
        <w:t xml:space="preserve"> pentru lucrări de reparaţie a Centrului Comunitar Sănătate Mintală;</w:t>
      </w:r>
    </w:p>
    <w:p w:rsidR="00E75C34" w:rsidRPr="008F0F6F" w:rsidRDefault="00BB6F82" w:rsidP="006C5E46">
      <w:pPr>
        <w:spacing w:before="240"/>
        <w:ind w:firstLine="708"/>
        <w:contextualSpacing/>
        <w:jc w:val="both"/>
        <w:rPr>
          <w:lang w:eastAsia="ru-RU"/>
        </w:rPr>
      </w:pPr>
      <w:r w:rsidRPr="008F0F6F">
        <w:rPr>
          <w:lang w:eastAsia="ru-RU"/>
        </w:rPr>
        <w:t>b)</w:t>
      </w:r>
      <w:r w:rsidR="006C5E46" w:rsidRPr="008F0F6F">
        <w:rPr>
          <w:b/>
          <w:lang w:eastAsia="ru-RU"/>
        </w:rPr>
        <w:t>116643,26 lei</w:t>
      </w:r>
      <w:r w:rsidR="006C5E46" w:rsidRPr="008F0F6F">
        <w:rPr>
          <w:lang w:eastAsia="ru-RU"/>
        </w:rPr>
        <w:t xml:space="preserve"> pentru lucrări de reparație a centrului Prietenos Tinerilor;</w:t>
      </w:r>
    </w:p>
    <w:p w:rsidR="006C5E46" w:rsidRPr="008F0F6F" w:rsidRDefault="006C5E46" w:rsidP="006C5E46">
      <w:pPr>
        <w:spacing w:before="240"/>
        <w:ind w:firstLine="708"/>
        <w:contextualSpacing/>
        <w:jc w:val="both"/>
        <w:rPr>
          <w:lang w:eastAsia="ru-RU"/>
        </w:rPr>
      </w:pPr>
      <w:r w:rsidRPr="008F0F6F">
        <w:rPr>
          <w:lang w:eastAsia="ru-RU"/>
        </w:rPr>
        <w:t xml:space="preserve">c) </w:t>
      </w:r>
      <w:r w:rsidR="009B3239" w:rsidRPr="008F0F6F">
        <w:rPr>
          <w:b/>
          <w:lang w:eastAsia="ru-RU"/>
        </w:rPr>
        <w:t>24</w:t>
      </w:r>
      <w:r w:rsidR="00452C1D" w:rsidRPr="008F0F6F">
        <w:rPr>
          <w:b/>
          <w:lang w:eastAsia="ru-RU"/>
        </w:rPr>
        <w:t>,0 mii lei</w:t>
      </w:r>
      <w:r w:rsidRPr="008F0F6F">
        <w:rPr>
          <w:b/>
          <w:lang w:eastAsia="ru-RU"/>
        </w:rPr>
        <w:t xml:space="preserve"> </w:t>
      </w:r>
      <w:r w:rsidRPr="008F0F6F">
        <w:rPr>
          <w:lang w:eastAsia="ru-RU"/>
        </w:rPr>
        <w:t>pentru lucrări de reparație a OMF Văsieni.</w:t>
      </w:r>
    </w:p>
    <w:p w:rsidR="00E80C3E" w:rsidRPr="008F0F6F" w:rsidRDefault="004A776C" w:rsidP="00A67865">
      <w:pPr>
        <w:spacing w:before="240"/>
        <w:contextualSpacing/>
        <w:jc w:val="both"/>
        <w:rPr>
          <w:lang w:eastAsia="ru-RU"/>
        </w:rPr>
      </w:pPr>
      <w:r w:rsidRPr="008F0F6F">
        <w:rPr>
          <w:lang w:eastAsia="ru-RU"/>
        </w:rPr>
        <w:tab/>
        <w:t>1.</w:t>
      </w:r>
      <w:r w:rsidR="00A67865" w:rsidRPr="008F0F6F">
        <w:rPr>
          <w:lang w:eastAsia="ru-RU"/>
        </w:rPr>
        <w:t xml:space="preserve">6. </w:t>
      </w:r>
      <w:r w:rsidR="00F1268B" w:rsidRPr="008F0F6F">
        <w:rPr>
          <w:b/>
          <w:lang w:eastAsia="ru-RU"/>
        </w:rPr>
        <w:t>Șco</w:t>
      </w:r>
      <w:r w:rsidR="0093194C" w:rsidRPr="008F0F6F">
        <w:rPr>
          <w:b/>
          <w:lang w:eastAsia="ru-RU"/>
        </w:rPr>
        <w:t>ala</w:t>
      </w:r>
      <w:r w:rsidR="00F1268B" w:rsidRPr="008F0F6F">
        <w:rPr>
          <w:b/>
          <w:lang w:eastAsia="ru-RU"/>
        </w:rPr>
        <w:t xml:space="preserve"> Sportiv</w:t>
      </w:r>
      <w:r w:rsidR="0093194C" w:rsidRPr="008F0F6F">
        <w:rPr>
          <w:b/>
          <w:lang w:eastAsia="ru-RU"/>
        </w:rPr>
        <w:t>ă</w:t>
      </w:r>
      <w:r w:rsidR="00F1268B" w:rsidRPr="008F0F6F">
        <w:rPr>
          <w:b/>
          <w:lang w:eastAsia="ru-RU"/>
        </w:rPr>
        <w:t xml:space="preserve"> pentru copii și juniori din or. Telenești </w:t>
      </w:r>
      <w:r w:rsidR="0093194C" w:rsidRPr="008F0F6F">
        <w:rPr>
          <w:lang w:eastAsia="ru-RU"/>
        </w:rPr>
        <w:t>-</w:t>
      </w:r>
      <w:r w:rsidR="00A67865" w:rsidRPr="008F0F6F">
        <w:rPr>
          <w:lang w:eastAsia="ru-RU"/>
        </w:rPr>
        <w:t xml:space="preserve"> </w:t>
      </w:r>
      <w:r w:rsidR="00F1268B" w:rsidRPr="008F0F6F">
        <w:rPr>
          <w:b/>
          <w:lang w:eastAsia="ru-RU"/>
        </w:rPr>
        <w:t>230,1 mii lei</w:t>
      </w:r>
      <w:r w:rsidR="00A67865" w:rsidRPr="008F0F6F">
        <w:rPr>
          <w:lang w:eastAsia="ru-RU"/>
        </w:rPr>
        <w:t xml:space="preserve">, pentru </w:t>
      </w:r>
      <w:r w:rsidR="00F1268B" w:rsidRPr="008F0F6F">
        <w:rPr>
          <w:lang w:eastAsia="ru-RU"/>
        </w:rPr>
        <w:t>reparația capitală a sălii de sport din incinta blocului administrativ nr. 3 al Consiliului raional.</w:t>
      </w:r>
      <w:r w:rsidR="0093194C" w:rsidRPr="008F0F6F">
        <w:rPr>
          <w:lang w:eastAsia="ru-RU"/>
        </w:rPr>
        <w:t xml:space="preserve"> (</w:t>
      </w:r>
      <w:r w:rsidR="00763AA3">
        <w:rPr>
          <w:lang w:eastAsia="ru-RU"/>
        </w:rPr>
        <w:t>conform demersului</w:t>
      </w:r>
      <w:r w:rsidR="0093194C" w:rsidRPr="008F0F6F">
        <w:rPr>
          <w:lang w:eastAsia="ru-RU"/>
        </w:rPr>
        <w:t xml:space="preserve"> înregistrat cu nr. 223 din 16.03.2017)</w:t>
      </w:r>
    </w:p>
    <w:p w:rsidR="00E80C3E" w:rsidRPr="008F0F6F" w:rsidRDefault="00E80C3E" w:rsidP="00E80C3E">
      <w:pPr>
        <w:pStyle w:val="Listparagraf"/>
        <w:tabs>
          <w:tab w:val="left" w:pos="993"/>
          <w:tab w:val="left" w:pos="3420"/>
        </w:tabs>
        <w:ind w:left="0" w:right="142"/>
        <w:jc w:val="both"/>
      </w:pPr>
      <w:r w:rsidRPr="008F0F6F">
        <w:rPr>
          <w:lang w:eastAsia="ru-RU"/>
        </w:rPr>
        <w:t xml:space="preserve">          1.7</w:t>
      </w:r>
      <w:r w:rsidRPr="008F0F6F">
        <w:t xml:space="preserve"> </w:t>
      </w:r>
      <w:r w:rsidRPr="008F0F6F">
        <w:rPr>
          <w:b/>
        </w:rPr>
        <w:t>Organizațiil</w:t>
      </w:r>
      <w:r w:rsidR="00452C1D" w:rsidRPr="008F0F6F">
        <w:rPr>
          <w:b/>
        </w:rPr>
        <w:t>or</w:t>
      </w:r>
      <w:r w:rsidRPr="008F0F6F">
        <w:rPr>
          <w:b/>
        </w:rPr>
        <w:t xml:space="preserve"> obștești</w:t>
      </w:r>
      <w:r w:rsidRPr="008F0F6F">
        <w:t xml:space="preserve"> care dețin acorduri de colaborare cu Consiliul raional</w:t>
      </w:r>
      <w:r w:rsidRPr="008F0F6F">
        <w:rPr>
          <w:lang w:eastAsia="ru-RU"/>
        </w:rPr>
        <w:t xml:space="preserve"> </w:t>
      </w:r>
      <w:r w:rsidR="0093194C" w:rsidRPr="008F0F6F">
        <w:rPr>
          <w:lang w:eastAsia="ru-RU"/>
        </w:rPr>
        <w:t xml:space="preserve">- </w:t>
      </w:r>
      <w:r w:rsidR="0093194C" w:rsidRPr="008F0F6F">
        <w:rPr>
          <w:b/>
          <w:lang w:eastAsia="ru-RU"/>
        </w:rPr>
        <w:t>24 mii lei,</w:t>
      </w:r>
      <w:r w:rsidRPr="008F0F6F">
        <w:t xml:space="preserve"> pentru susținerea activităților preconizate în anul 2017, după cum urmează:</w:t>
      </w:r>
    </w:p>
    <w:p w:rsidR="00E80C3E" w:rsidRPr="008F0F6F" w:rsidRDefault="00E80C3E" w:rsidP="00E80C3E">
      <w:pPr>
        <w:pStyle w:val="Listparagraf"/>
        <w:tabs>
          <w:tab w:val="left" w:pos="567"/>
          <w:tab w:val="left" w:pos="3420"/>
        </w:tabs>
        <w:ind w:left="0" w:right="142"/>
        <w:jc w:val="both"/>
      </w:pPr>
      <w:r w:rsidRPr="008F0F6F">
        <w:tab/>
        <w:t>- 8 000 lei – Societatea raională a nevăzătorilor;</w:t>
      </w:r>
    </w:p>
    <w:p w:rsidR="00E80C3E" w:rsidRPr="008F0F6F" w:rsidRDefault="00E80C3E" w:rsidP="00E80C3E">
      <w:pPr>
        <w:pStyle w:val="Listparagraf"/>
        <w:tabs>
          <w:tab w:val="left" w:pos="993"/>
          <w:tab w:val="left" w:pos="3420"/>
        </w:tabs>
        <w:ind w:left="568" w:right="142"/>
        <w:jc w:val="both"/>
      </w:pPr>
      <w:r w:rsidRPr="008F0F6F">
        <w:t>- 8 000 lei – Societatea raională a veteranilor;</w:t>
      </w:r>
    </w:p>
    <w:p w:rsidR="0093194C" w:rsidRPr="008F0F6F" w:rsidRDefault="00E80C3E" w:rsidP="00E80C3E">
      <w:pPr>
        <w:pStyle w:val="Listparagraf"/>
        <w:tabs>
          <w:tab w:val="left" w:pos="993"/>
          <w:tab w:val="left" w:pos="3420"/>
        </w:tabs>
        <w:ind w:left="568" w:right="142"/>
        <w:jc w:val="both"/>
      </w:pPr>
      <w:r w:rsidRPr="008F0F6F">
        <w:t>- 8 000 lei – Societatea raională a invalizilor.</w:t>
      </w:r>
    </w:p>
    <w:p w:rsidR="004A776C" w:rsidRPr="008F0F6F" w:rsidRDefault="0093194C" w:rsidP="004A776C">
      <w:pPr>
        <w:pStyle w:val="Listparagraf"/>
        <w:tabs>
          <w:tab w:val="left" w:pos="993"/>
          <w:tab w:val="left" w:pos="3420"/>
        </w:tabs>
        <w:ind w:left="568" w:right="142"/>
        <w:jc w:val="both"/>
      </w:pPr>
      <w:r w:rsidRPr="008F0F6F">
        <w:rPr>
          <w:lang w:eastAsia="ru-RU"/>
        </w:rPr>
        <w:lastRenderedPageBreak/>
        <w:t>(</w:t>
      </w:r>
      <w:r w:rsidR="00763AA3">
        <w:rPr>
          <w:lang w:eastAsia="ru-RU"/>
        </w:rPr>
        <w:t>conform demersurilor</w:t>
      </w:r>
      <w:r w:rsidR="00763AA3" w:rsidRPr="008F0F6F">
        <w:rPr>
          <w:lang w:eastAsia="ru-RU"/>
        </w:rPr>
        <w:t xml:space="preserve"> </w:t>
      </w:r>
      <w:r w:rsidRPr="008F0F6F">
        <w:rPr>
          <w:lang w:eastAsia="ru-RU"/>
        </w:rPr>
        <w:t>înregistrate cu nr. 138 din 13.02.2017; 160 din 17.02.2017 respectiv 139 din 13.02.2017)</w:t>
      </w:r>
    </w:p>
    <w:p w:rsidR="00275641" w:rsidRPr="008F0F6F" w:rsidRDefault="004A776C" w:rsidP="004A776C">
      <w:pPr>
        <w:pStyle w:val="Listparagraf"/>
        <w:tabs>
          <w:tab w:val="left" w:pos="993"/>
          <w:tab w:val="left" w:pos="3420"/>
        </w:tabs>
        <w:ind w:left="568" w:right="142"/>
        <w:jc w:val="both"/>
      </w:pPr>
      <w:r w:rsidRPr="008F0F6F">
        <w:rPr>
          <w:lang w:eastAsia="ru-RU"/>
        </w:rPr>
        <w:t>1.</w:t>
      </w:r>
      <w:r w:rsidR="00E80C3E" w:rsidRPr="008F0F6F">
        <w:rPr>
          <w:lang w:eastAsia="ru-RU"/>
        </w:rPr>
        <w:t xml:space="preserve">8 </w:t>
      </w:r>
      <w:r w:rsidR="00275641" w:rsidRPr="008F0F6F">
        <w:rPr>
          <w:b/>
          <w:lang w:eastAsia="ru-RU"/>
        </w:rPr>
        <w:t xml:space="preserve">Aparatul Președintelui raionului – </w:t>
      </w:r>
      <w:r w:rsidR="00903085">
        <w:rPr>
          <w:b/>
          <w:lang w:eastAsia="ru-RU"/>
        </w:rPr>
        <w:t>106</w:t>
      </w:r>
      <w:r w:rsidR="008F0F6F">
        <w:rPr>
          <w:b/>
          <w:lang w:eastAsia="ru-RU"/>
        </w:rPr>
        <w:t>6700</w:t>
      </w:r>
      <w:r w:rsidR="00275641" w:rsidRPr="008F0F6F">
        <w:rPr>
          <w:b/>
          <w:lang w:eastAsia="ru-RU"/>
        </w:rPr>
        <w:t xml:space="preserve"> lei, </w:t>
      </w:r>
      <w:r w:rsidR="00275641" w:rsidRPr="008F0F6F">
        <w:rPr>
          <w:lang w:eastAsia="ru-RU"/>
        </w:rPr>
        <w:t>dintre care:</w:t>
      </w:r>
    </w:p>
    <w:p w:rsidR="00E80C3E" w:rsidRPr="008F0F6F" w:rsidRDefault="00275641" w:rsidP="00275641">
      <w:pPr>
        <w:pStyle w:val="Listparagraf"/>
        <w:numPr>
          <w:ilvl w:val="0"/>
          <w:numId w:val="5"/>
        </w:numPr>
        <w:jc w:val="both"/>
        <w:rPr>
          <w:lang w:eastAsia="ru-RU"/>
        </w:rPr>
      </w:pPr>
      <w:r w:rsidRPr="008F0F6F">
        <w:rPr>
          <w:b/>
          <w:lang w:eastAsia="ru-RU"/>
        </w:rPr>
        <w:t>15</w:t>
      </w:r>
      <w:r w:rsidR="008F0F6F">
        <w:rPr>
          <w:b/>
          <w:lang w:eastAsia="ru-RU"/>
        </w:rPr>
        <w:t>.0</w:t>
      </w:r>
      <w:r w:rsidRPr="008F0F6F">
        <w:rPr>
          <w:b/>
          <w:lang w:eastAsia="ru-RU"/>
        </w:rPr>
        <w:t xml:space="preserve"> mii lei</w:t>
      </w:r>
      <w:r w:rsidRPr="008F0F6F">
        <w:rPr>
          <w:lang w:eastAsia="ru-RU"/>
        </w:rPr>
        <w:t xml:space="preserve"> -  pentru inițierea în parteneriat cu Clubul Politic al Femeilor din r. Telenești a „Concursului de Granturi mici pentru tineri”, ce are ca scop mobilizarea tinerilor prin stimularea activităților de voluntariat și focalizarea pe soluționarea diverselor probleme care afectează calitatea vieții tinerilor și a comunităților în care aceștia trăiesc.</w:t>
      </w:r>
    </w:p>
    <w:p w:rsidR="00275641" w:rsidRPr="008F0F6F" w:rsidRDefault="00275641" w:rsidP="00275641">
      <w:pPr>
        <w:pStyle w:val="Listparagraf"/>
        <w:numPr>
          <w:ilvl w:val="0"/>
          <w:numId w:val="5"/>
        </w:numPr>
        <w:jc w:val="both"/>
        <w:rPr>
          <w:lang w:eastAsia="ru-RU"/>
        </w:rPr>
      </w:pPr>
      <w:r w:rsidRPr="008F0F6F">
        <w:rPr>
          <w:b/>
          <w:lang w:eastAsia="ru-RU"/>
        </w:rPr>
        <w:t>3</w:t>
      </w:r>
      <w:r w:rsidR="008F0F6F">
        <w:rPr>
          <w:b/>
          <w:lang w:eastAsia="ru-RU"/>
        </w:rPr>
        <w:t>.0</w:t>
      </w:r>
      <w:r w:rsidRPr="008F0F6F">
        <w:rPr>
          <w:b/>
          <w:lang w:eastAsia="ru-RU"/>
        </w:rPr>
        <w:t xml:space="preserve"> mii lei </w:t>
      </w:r>
      <w:r w:rsidRPr="008F0F6F">
        <w:rPr>
          <w:lang w:eastAsia="ru-RU"/>
        </w:rPr>
        <w:t>– pentru procurarea a 100 exemplare de cărți „Farmec din grădina vieții”, ce urmează a fi repartizate bibliotecilor din cadrul gimnaziilor a căror fondator este Consiliul raional.</w:t>
      </w:r>
    </w:p>
    <w:p w:rsidR="004A776C" w:rsidRPr="008F0F6F" w:rsidRDefault="004A776C" w:rsidP="00275641">
      <w:pPr>
        <w:pStyle w:val="Listparagraf"/>
        <w:numPr>
          <w:ilvl w:val="0"/>
          <w:numId w:val="5"/>
        </w:numPr>
        <w:jc w:val="both"/>
        <w:rPr>
          <w:lang w:eastAsia="ru-RU"/>
        </w:rPr>
      </w:pPr>
      <w:r w:rsidRPr="008F0F6F">
        <w:rPr>
          <w:b/>
          <w:lang w:eastAsia="ru-RU"/>
        </w:rPr>
        <w:t xml:space="preserve">112,4 mii lei </w:t>
      </w:r>
      <w:r w:rsidRPr="008F0F6F">
        <w:rPr>
          <w:lang w:eastAsia="ru-RU"/>
        </w:rPr>
        <w:t>– pentru reparația acoperișului clădirii de pe str. Ștefan cel Mare nr. 5 (proprietate a Consiliului raional, gestionată de către IMSP CS Telenești și Spitalul raional).</w:t>
      </w:r>
    </w:p>
    <w:p w:rsidR="004A776C" w:rsidRPr="008F0F6F" w:rsidRDefault="004A776C" w:rsidP="00275641">
      <w:pPr>
        <w:pStyle w:val="Listparagraf"/>
        <w:numPr>
          <w:ilvl w:val="0"/>
          <w:numId w:val="5"/>
        </w:numPr>
        <w:jc w:val="both"/>
        <w:rPr>
          <w:lang w:eastAsia="ru-RU"/>
        </w:rPr>
      </w:pPr>
      <w:r w:rsidRPr="008F0F6F">
        <w:rPr>
          <w:b/>
          <w:lang w:eastAsia="ru-RU"/>
        </w:rPr>
        <w:t xml:space="preserve">77,2 mii lei </w:t>
      </w:r>
      <w:r w:rsidRPr="008F0F6F">
        <w:rPr>
          <w:lang w:eastAsia="ru-RU"/>
        </w:rPr>
        <w:t>– pentru reparația acoperișul</w:t>
      </w:r>
      <w:r w:rsidR="002B0D6F">
        <w:rPr>
          <w:lang w:eastAsia="ru-RU"/>
        </w:rPr>
        <w:t>ui blocului administrativ nr. 3</w:t>
      </w:r>
      <w:r w:rsidRPr="008F0F6F">
        <w:rPr>
          <w:lang w:eastAsia="ru-RU"/>
        </w:rPr>
        <w:t xml:space="preserve"> a Consiliului raional.</w:t>
      </w:r>
    </w:p>
    <w:p w:rsidR="00F748F8" w:rsidRPr="008F0F6F" w:rsidRDefault="004A776C" w:rsidP="00F748F8">
      <w:pPr>
        <w:pStyle w:val="Listparagraf"/>
        <w:numPr>
          <w:ilvl w:val="0"/>
          <w:numId w:val="5"/>
        </w:numPr>
        <w:jc w:val="both"/>
        <w:rPr>
          <w:lang w:eastAsia="ru-RU"/>
        </w:rPr>
      </w:pPr>
      <w:r w:rsidRPr="008F0F6F">
        <w:rPr>
          <w:b/>
          <w:lang w:eastAsia="ru-RU"/>
        </w:rPr>
        <w:t>20</w:t>
      </w:r>
      <w:r w:rsidR="008F0F6F">
        <w:rPr>
          <w:b/>
          <w:lang w:eastAsia="ru-RU"/>
        </w:rPr>
        <w:t>,0</w:t>
      </w:r>
      <w:r w:rsidRPr="008F0F6F">
        <w:rPr>
          <w:b/>
          <w:lang w:eastAsia="ru-RU"/>
        </w:rPr>
        <w:t xml:space="preserve"> mii lei </w:t>
      </w:r>
      <w:r w:rsidRPr="008F0F6F">
        <w:rPr>
          <w:lang w:eastAsia="ru-RU"/>
        </w:rPr>
        <w:t>– pentru efectuarea lucrărilor de reparație la blocul administrativ nr. 1 al Consiliului raional.</w:t>
      </w:r>
    </w:p>
    <w:p w:rsidR="00E75C34" w:rsidRPr="008F0F6F" w:rsidRDefault="00E75C34" w:rsidP="00F748F8">
      <w:pPr>
        <w:pStyle w:val="Listparagraf"/>
        <w:numPr>
          <w:ilvl w:val="0"/>
          <w:numId w:val="5"/>
        </w:numPr>
        <w:jc w:val="both"/>
        <w:rPr>
          <w:lang w:eastAsia="ru-RU"/>
        </w:rPr>
      </w:pPr>
      <w:r w:rsidRPr="008F0F6F">
        <w:rPr>
          <w:b/>
        </w:rPr>
        <w:t>89</w:t>
      </w:r>
      <w:r w:rsidR="00452C1D" w:rsidRPr="008F0F6F">
        <w:rPr>
          <w:b/>
        </w:rPr>
        <w:t xml:space="preserve">,1 mii </w:t>
      </w:r>
      <w:r w:rsidRPr="008F0F6F">
        <w:rPr>
          <w:b/>
        </w:rPr>
        <w:t>lei</w:t>
      </w:r>
      <w:r w:rsidR="00452C1D" w:rsidRPr="008F0F6F">
        <w:t xml:space="preserve"> - </w:t>
      </w:r>
      <w:r w:rsidRPr="008F0F6F">
        <w:t>preconizate pentru achitarea premiului anual persoanelor care dețin funcții de demnitate publică în cadrul Consiliului raional,</w:t>
      </w:r>
      <w:r w:rsidRPr="008F0F6F">
        <w:rPr>
          <w:color w:val="000000"/>
        </w:rPr>
        <w:t xml:space="preserve"> în limita a 30% din veniturile (cu excepţia transferurilor şi granturilor) obţinute suplimentar la cele aprobate (rectificate) pentru anul bugetar 2016.</w:t>
      </w:r>
    </w:p>
    <w:p w:rsidR="00452C1D" w:rsidRDefault="00452C1D" w:rsidP="00F748F8">
      <w:pPr>
        <w:pStyle w:val="Listparagraf"/>
        <w:numPr>
          <w:ilvl w:val="0"/>
          <w:numId w:val="5"/>
        </w:numPr>
        <w:jc w:val="both"/>
        <w:rPr>
          <w:lang w:eastAsia="ru-RU"/>
        </w:rPr>
      </w:pPr>
      <w:r w:rsidRPr="008F0F6F">
        <w:rPr>
          <w:b/>
        </w:rPr>
        <w:t xml:space="preserve">700,0 mii lei – </w:t>
      </w:r>
      <w:r w:rsidRPr="008F0F6F">
        <w:t>în calitate de contribuţie a Consiliului raional la proiectul de parteneriat public – privat ID 61146 „Energie şi Biomasă Moldova”.</w:t>
      </w:r>
    </w:p>
    <w:p w:rsidR="005F0D79" w:rsidRPr="00903085" w:rsidRDefault="005F0D79" w:rsidP="00F748F8">
      <w:pPr>
        <w:pStyle w:val="Listparagraf"/>
        <w:numPr>
          <w:ilvl w:val="0"/>
          <w:numId w:val="5"/>
        </w:numPr>
        <w:jc w:val="both"/>
        <w:rPr>
          <w:sz w:val="22"/>
          <w:lang w:eastAsia="ru-RU"/>
        </w:rPr>
      </w:pPr>
      <w:r>
        <w:rPr>
          <w:b/>
        </w:rPr>
        <w:t>20,0 mii lei –</w:t>
      </w:r>
      <w:r>
        <w:rPr>
          <w:lang w:eastAsia="ru-RU"/>
        </w:rPr>
        <w:t xml:space="preserve"> pentru </w:t>
      </w:r>
      <w:r w:rsidR="00903085">
        <w:rPr>
          <w:lang w:eastAsia="ru-RU"/>
        </w:rPr>
        <w:t>procu</w:t>
      </w:r>
      <w:r w:rsidR="005E5C72">
        <w:rPr>
          <w:lang w:eastAsia="ru-RU"/>
        </w:rPr>
        <w:t>rarea unui semnal luminos de tip girofar</w:t>
      </w:r>
      <w:r w:rsidR="00903085">
        <w:rPr>
          <w:lang w:eastAsia="ru-RU"/>
        </w:rPr>
        <w:t xml:space="preserve">, care </w:t>
      </w:r>
      <w:r w:rsidR="00B574AE">
        <w:rPr>
          <w:lang w:eastAsia="ru-RU"/>
        </w:rPr>
        <w:t xml:space="preserve"> </w:t>
      </w:r>
      <w:r w:rsidR="00903085" w:rsidRPr="00903085">
        <w:rPr>
          <w:szCs w:val="28"/>
        </w:rPr>
        <w:t>urmează</w:t>
      </w:r>
      <w:r w:rsidR="00903085" w:rsidRPr="001F700F">
        <w:rPr>
          <w:sz w:val="28"/>
          <w:szCs w:val="28"/>
        </w:rPr>
        <w:t xml:space="preserve"> </w:t>
      </w:r>
      <w:r w:rsidR="00903085" w:rsidRPr="00903085">
        <w:rPr>
          <w:szCs w:val="28"/>
        </w:rPr>
        <w:t>a fi transmis cu titlul gratuit Inspectoratului de poliție Telenești, în conformitate cu pr</w:t>
      </w:r>
      <w:r w:rsidR="00903085">
        <w:rPr>
          <w:szCs w:val="28"/>
        </w:rPr>
        <w:t>evederile legislația în vigoare;</w:t>
      </w:r>
    </w:p>
    <w:p w:rsidR="00903085" w:rsidRPr="00903085" w:rsidRDefault="00903085" w:rsidP="00F748F8">
      <w:pPr>
        <w:pStyle w:val="Listparagraf"/>
        <w:numPr>
          <w:ilvl w:val="0"/>
          <w:numId w:val="5"/>
        </w:numPr>
        <w:jc w:val="both"/>
        <w:rPr>
          <w:sz w:val="22"/>
          <w:lang w:eastAsia="ru-RU"/>
        </w:rPr>
      </w:pPr>
      <w:r>
        <w:rPr>
          <w:b/>
        </w:rPr>
        <w:t>30,0 mii lei –</w:t>
      </w:r>
      <w:r>
        <w:rPr>
          <w:sz w:val="22"/>
          <w:lang w:eastAsia="ru-RU"/>
        </w:rPr>
        <w:t xml:space="preserve"> </w:t>
      </w:r>
      <w:r w:rsidRPr="005E5C72">
        <w:rPr>
          <w:lang w:eastAsia="ru-RU"/>
        </w:rPr>
        <w:t xml:space="preserve">pentru </w:t>
      </w:r>
      <w:r w:rsidR="005E5C72">
        <w:rPr>
          <w:lang w:eastAsia="ru-RU"/>
        </w:rPr>
        <w:t>acoperirea costurilor taxei de participare a echipelor de fotbal înregistrate pentru a participa  la Campionatul raional de fotbal ediţia 2016-2017.</w:t>
      </w:r>
    </w:p>
    <w:p w:rsidR="00E80C3E" w:rsidRPr="008F0F6F" w:rsidRDefault="00F748F8" w:rsidP="002669E0">
      <w:pPr>
        <w:pStyle w:val="Listparagraf"/>
        <w:ind w:left="567"/>
        <w:jc w:val="both"/>
        <w:rPr>
          <w:lang w:eastAsia="ru-RU"/>
        </w:rPr>
      </w:pPr>
      <w:r w:rsidRPr="008F0F6F">
        <w:rPr>
          <w:lang w:eastAsia="ru-RU"/>
        </w:rPr>
        <w:t xml:space="preserve">1.9 </w:t>
      </w:r>
      <w:r w:rsidRPr="008F0F6F">
        <w:rPr>
          <w:b/>
          <w:lang w:eastAsia="ru-RU"/>
        </w:rPr>
        <w:t>Direcția Generală Educație</w:t>
      </w:r>
      <w:r w:rsidRPr="008F0F6F">
        <w:rPr>
          <w:lang w:eastAsia="ru-RU"/>
        </w:rPr>
        <w:t xml:space="preserve"> – </w:t>
      </w:r>
      <w:r w:rsidRPr="008F0F6F">
        <w:rPr>
          <w:b/>
          <w:lang w:eastAsia="ru-RU"/>
        </w:rPr>
        <w:t>170</w:t>
      </w:r>
      <w:r w:rsidR="008F0F6F">
        <w:rPr>
          <w:b/>
          <w:lang w:eastAsia="ru-RU"/>
        </w:rPr>
        <w:t>,0</w:t>
      </w:r>
      <w:r w:rsidRPr="008F0F6F">
        <w:rPr>
          <w:b/>
          <w:lang w:eastAsia="ru-RU"/>
        </w:rPr>
        <w:t xml:space="preserve"> mii lei</w:t>
      </w:r>
      <w:r w:rsidRPr="008F0F6F">
        <w:rPr>
          <w:lang w:eastAsia="ru-RU"/>
        </w:rPr>
        <w:t>, pentru achitarea lucrărilor de reparație efectuate la etajul nr. 3 din Clădirea administrativă nr. 1 a Consiliului raional.</w:t>
      </w:r>
    </w:p>
    <w:p w:rsidR="00C3093D" w:rsidRPr="008F0F6F" w:rsidRDefault="00C3093D" w:rsidP="002669E0">
      <w:pPr>
        <w:pStyle w:val="Listparagraf"/>
        <w:ind w:left="567"/>
        <w:jc w:val="both"/>
        <w:rPr>
          <w:lang w:eastAsia="ru-RU"/>
        </w:rPr>
      </w:pPr>
      <w:r w:rsidRPr="008F0F6F">
        <w:rPr>
          <w:lang w:eastAsia="ru-RU"/>
        </w:rPr>
        <w:t xml:space="preserve">1.10. </w:t>
      </w:r>
      <w:r w:rsidRPr="008F0F6F">
        <w:rPr>
          <w:b/>
          <w:lang w:eastAsia="ru-RU"/>
        </w:rPr>
        <w:t>Direcţia Asistenţă Socială şi Protecţia Familiei – 50,0 mii lei</w:t>
      </w:r>
      <w:r w:rsidR="008F0F6F">
        <w:rPr>
          <w:b/>
          <w:lang w:eastAsia="ru-RU"/>
        </w:rPr>
        <w:t>,</w:t>
      </w:r>
      <w:r w:rsidRPr="008F0F6F">
        <w:rPr>
          <w:lang w:eastAsia="ru-RU"/>
        </w:rPr>
        <w:t xml:space="preserve"> pentru reparaţia </w:t>
      </w:r>
      <w:r w:rsidR="008F0F6F" w:rsidRPr="008F0F6F">
        <w:rPr>
          <w:lang w:eastAsia="ru-RU"/>
        </w:rPr>
        <w:t>blocului alimentar din cadrul Centrului de plasament temporar a persoanelor vârs</w:t>
      </w:r>
      <w:r w:rsidR="008F0F6F">
        <w:rPr>
          <w:lang w:eastAsia="ru-RU"/>
        </w:rPr>
        <w:t>t</w:t>
      </w:r>
      <w:r w:rsidR="008F0F6F" w:rsidRPr="008F0F6F">
        <w:rPr>
          <w:lang w:eastAsia="ru-RU"/>
        </w:rPr>
        <w:t>nice şi cu dezabilități</w:t>
      </w:r>
      <w:r w:rsidR="00763AA3" w:rsidRPr="008F0F6F">
        <w:rPr>
          <w:lang w:eastAsia="ru-RU"/>
        </w:rPr>
        <w:t>(</w:t>
      </w:r>
      <w:r w:rsidR="00763AA3">
        <w:rPr>
          <w:lang w:eastAsia="ru-RU"/>
        </w:rPr>
        <w:t>conform demersului</w:t>
      </w:r>
      <w:r w:rsidR="00763AA3" w:rsidRPr="008F0F6F">
        <w:rPr>
          <w:lang w:eastAsia="ru-RU"/>
        </w:rPr>
        <w:t xml:space="preserve"> înregistrat cu</w:t>
      </w:r>
      <w:r w:rsidR="00763AA3">
        <w:rPr>
          <w:lang w:eastAsia="ru-RU"/>
        </w:rPr>
        <w:t xml:space="preserve"> nr. 303 din 03.04</w:t>
      </w:r>
      <w:r w:rsidR="00763AA3" w:rsidRPr="008F0F6F">
        <w:rPr>
          <w:lang w:eastAsia="ru-RU"/>
        </w:rPr>
        <w:t>.2017)</w:t>
      </w:r>
      <w:r w:rsidR="008F0F6F" w:rsidRPr="008F0F6F">
        <w:rPr>
          <w:lang w:eastAsia="ru-RU"/>
        </w:rPr>
        <w:t xml:space="preserve">. </w:t>
      </w:r>
    </w:p>
    <w:p w:rsidR="00E80C3E" w:rsidRPr="008F0F6F" w:rsidRDefault="00452C1D" w:rsidP="004F2191">
      <w:pPr>
        <w:tabs>
          <w:tab w:val="left" w:pos="284"/>
          <w:tab w:val="left" w:pos="851"/>
          <w:tab w:val="left" w:pos="993"/>
        </w:tabs>
        <w:spacing w:before="240"/>
        <w:contextualSpacing/>
        <w:jc w:val="both"/>
      </w:pPr>
      <w:r w:rsidRPr="008F0F6F">
        <w:rPr>
          <w:lang w:eastAsia="ru-RU"/>
        </w:rPr>
        <w:tab/>
      </w:r>
      <w:r w:rsidRPr="008F0F6F">
        <w:rPr>
          <w:lang w:eastAsia="ru-RU"/>
        </w:rPr>
        <w:tab/>
        <w:t>2.</w:t>
      </w:r>
      <w:r w:rsidR="004F2191" w:rsidRPr="008F0F6F">
        <w:rPr>
          <w:lang w:eastAsia="ru-RU"/>
        </w:rPr>
        <w:t xml:space="preserve">. </w:t>
      </w:r>
      <w:r w:rsidR="00690689" w:rsidRPr="008F0F6F">
        <w:t xml:space="preserve">Din </w:t>
      </w:r>
      <w:r w:rsidR="004F2191" w:rsidRPr="008F0F6F">
        <w:t>lipsa mijloacelor disponibile în bugetul Consiliului raional</w:t>
      </w:r>
      <w:r w:rsidR="002B0D6F">
        <w:t>, nu se alocă</w:t>
      </w:r>
      <w:r w:rsidR="00690689" w:rsidRPr="008F0F6F">
        <w:t xml:space="preserve"> </w:t>
      </w:r>
      <w:r w:rsidR="002B0D6F">
        <w:t>surse financiare</w:t>
      </w:r>
      <w:r w:rsidR="004F2191" w:rsidRPr="008F0F6F">
        <w:t xml:space="preserve"> pentru: </w:t>
      </w:r>
    </w:p>
    <w:p w:rsidR="004F2191" w:rsidRPr="008F0F6F" w:rsidRDefault="00690689" w:rsidP="004F2191">
      <w:pPr>
        <w:tabs>
          <w:tab w:val="left" w:pos="709"/>
          <w:tab w:val="left" w:pos="851"/>
          <w:tab w:val="left" w:pos="993"/>
        </w:tabs>
        <w:spacing w:before="240"/>
        <w:contextualSpacing/>
        <w:jc w:val="both"/>
      </w:pPr>
      <w:r w:rsidRPr="008F0F6F">
        <w:tab/>
        <w:t>2</w:t>
      </w:r>
      <w:r w:rsidR="004F2191" w:rsidRPr="008F0F6F">
        <w:t xml:space="preserve">.1 </w:t>
      </w:r>
      <w:r w:rsidR="00F11F9D" w:rsidRPr="008F0F6F">
        <w:t xml:space="preserve">demersul </w:t>
      </w:r>
      <w:r w:rsidR="004F2191" w:rsidRPr="008F0F6F">
        <w:rPr>
          <w:b/>
        </w:rPr>
        <w:t>Asociați</w:t>
      </w:r>
      <w:r w:rsidR="00F11F9D" w:rsidRPr="008F0F6F">
        <w:rPr>
          <w:b/>
        </w:rPr>
        <w:t>ei</w:t>
      </w:r>
      <w:r w:rsidR="004F2191" w:rsidRPr="008F0F6F">
        <w:rPr>
          <w:b/>
        </w:rPr>
        <w:t xml:space="preserve"> Republican</w:t>
      </w:r>
      <w:r w:rsidR="00F11F9D" w:rsidRPr="008F0F6F">
        <w:rPr>
          <w:b/>
        </w:rPr>
        <w:t>e</w:t>
      </w:r>
      <w:r w:rsidR="004F2191" w:rsidRPr="008F0F6F">
        <w:rPr>
          <w:b/>
        </w:rPr>
        <w:t xml:space="preserve"> „Pentru Prosperarea Culturii Naționale”</w:t>
      </w:r>
      <w:r w:rsidR="004F2191" w:rsidRPr="008F0F6F">
        <w:t xml:space="preserve"> – prin care se solicită mijloace financiare în mărime de 114,6 mii lei, pentru procurarea unui teren cu o suprafață de 0,2121 ha în Parcul Național „Moldova în miniatură”.</w:t>
      </w:r>
    </w:p>
    <w:p w:rsidR="004F2191" w:rsidRPr="008F0F6F" w:rsidRDefault="00690689" w:rsidP="004F2191">
      <w:pPr>
        <w:tabs>
          <w:tab w:val="left" w:pos="709"/>
          <w:tab w:val="left" w:pos="851"/>
          <w:tab w:val="left" w:pos="993"/>
        </w:tabs>
        <w:spacing w:before="240"/>
        <w:contextualSpacing/>
        <w:jc w:val="both"/>
      </w:pPr>
      <w:r w:rsidRPr="008F0F6F">
        <w:tab/>
        <w:t>2</w:t>
      </w:r>
      <w:r w:rsidR="004F2191" w:rsidRPr="008F0F6F">
        <w:t xml:space="preserve">.2 </w:t>
      </w:r>
      <w:r w:rsidR="00F11F9D" w:rsidRPr="008F0F6F">
        <w:t xml:space="preserve">demersul </w:t>
      </w:r>
      <w:r w:rsidR="00835F7D">
        <w:rPr>
          <w:b/>
        </w:rPr>
        <w:t>Primăria c</w:t>
      </w:r>
      <w:r w:rsidR="004F2191" w:rsidRPr="008F0F6F">
        <w:rPr>
          <w:b/>
        </w:rPr>
        <w:t>. Băneștii Vechi</w:t>
      </w:r>
      <w:r w:rsidR="00F11F9D" w:rsidRPr="008F0F6F">
        <w:t xml:space="preserve"> – prin care se solicită mijloace financiare pentru reparația capitală a grădiniței de copii din satul Băneștii Noi.</w:t>
      </w:r>
    </w:p>
    <w:p w:rsidR="00F11F9D" w:rsidRPr="008F0F6F" w:rsidRDefault="00690689" w:rsidP="004F2191">
      <w:pPr>
        <w:tabs>
          <w:tab w:val="left" w:pos="709"/>
          <w:tab w:val="left" w:pos="851"/>
          <w:tab w:val="left" w:pos="993"/>
        </w:tabs>
        <w:spacing w:before="240"/>
        <w:contextualSpacing/>
        <w:jc w:val="both"/>
      </w:pPr>
      <w:r w:rsidRPr="008F0F6F">
        <w:tab/>
        <w:t>2</w:t>
      </w:r>
      <w:r w:rsidR="00F11F9D" w:rsidRPr="008F0F6F">
        <w:t xml:space="preserve">.3 demersul </w:t>
      </w:r>
      <w:r w:rsidR="00F11F9D" w:rsidRPr="008F0F6F">
        <w:rPr>
          <w:b/>
        </w:rPr>
        <w:t>Primăriei s. Chiștelnița</w:t>
      </w:r>
      <w:r w:rsidR="00F11F9D" w:rsidRPr="008F0F6F">
        <w:t xml:space="preserve"> - prin care se solicită mijloace financiare pentru reparația fațadei grădiniței de copii nr. 2 „Andrieș” din localitate.</w:t>
      </w:r>
    </w:p>
    <w:p w:rsidR="00F11F9D" w:rsidRPr="008F0F6F" w:rsidRDefault="00690689" w:rsidP="004F2191">
      <w:pPr>
        <w:tabs>
          <w:tab w:val="left" w:pos="709"/>
          <w:tab w:val="left" w:pos="851"/>
          <w:tab w:val="left" w:pos="993"/>
        </w:tabs>
        <w:spacing w:before="240"/>
        <w:contextualSpacing/>
        <w:jc w:val="both"/>
      </w:pPr>
      <w:r w:rsidRPr="008F0F6F">
        <w:tab/>
        <w:t>2</w:t>
      </w:r>
      <w:r w:rsidR="00F11F9D" w:rsidRPr="008F0F6F">
        <w:t xml:space="preserve">.4 demersul </w:t>
      </w:r>
      <w:r w:rsidR="00F11F9D" w:rsidRPr="008F0F6F">
        <w:rPr>
          <w:b/>
        </w:rPr>
        <w:t>Directorului grădiniței Târșiței</w:t>
      </w:r>
      <w:r w:rsidR="00F11F9D" w:rsidRPr="008F0F6F">
        <w:t xml:space="preserve"> - prin care se solicită mijloace financiare pentru procurarea utilajului tehnic la blocul alimentar al instituției (rolă, frigider, mașină automată de spălat).</w:t>
      </w:r>
    </w:p>
    <w:p w:rsidR="00690689" w:rsidRPr="008F0F6F" w:rsidRDefault="00690689" w:rsidP="004F2191">
      <w:pPr>
        <w:tabs>
          <w:tab w:val="left" w:pos="709"/>
          <w:tab w:val="left" w:pos="851"/>
          <w:tab w:val="left" w:pos="993"/>
        </w:tabs>
        <w:spacing w:before="240"/>
        <w:contextualSpacing/>
        <w:jc w:val="both"/>
      </w:pPr>
      <w:r w:rsidRPr="008F0F6F">
        <w:tab/>
        <w:t xml:space="preserve">2.5. demersul </w:t>
      </w:r>
      <w:r w:rsidRPr="008F0F6F">
        <w:rPr>
          <w:b/>
        </w:rPr>
        <w:t>Directorului Grădiniţei Verejeni</w:t>
      </w:r>
      <w:r w:rsidRPr="008F0F6F">
        <w:t xml:space="preserve"> – prin care se solicită mijloace financiare </w:t>
      </w:r>
      <w:r w:rsidR="00835F7D">
        <w:t xml:space="preserve">în mărime de 200000 lei </w:t>
      </w:r>
      <w:r w:rsidRPr="008F0F6F">
        <w:t xml:space="preserve">pentru reparația capitală a blocului alimentar. </w:t>
      </w:r>
    </w:p>
    <w:p w:rsidR="00F11F9D" w:rsidRPr="008F0F6F" w:rsidRDefault="00690689" w:rsidP="004F2191">
      <w:pPr>
        <w:tabs>
          <w:tab w:val="left" w:pos="709"/>
          <w:tab w:val="left" w:pos="851"/>
          <w:tab w:val="left" w:pos="993"/>
        </w:tabs>
        <w:spacing w:before="240"/>
        <w:contextualSpacing/>
        <w:jc w:val="both"/>
      </w:pPr>
      <w:r w:rsidRPr="008F0F6F">
        <w:tab/>
        <w:t>2.6</w:t>
      </w:r>
      <w:r w:rsidR="00F11F9D" w:rsidRPr="008F0F6F">
        <w:t xml:space="preserve"> demersul </w:t>
      </w:r>
      <w:r w:rsidR="00F11F9D" w:rsidRPr="008F0F6F">
        <w:rPr>
          <w:b/>
        </w:rPr>
        <w:t>Primăriei Suhuluceni</w:t>
      </w:r>
      <w:r w:rsidR="00F11F9D" w:rsidRPr="008F0F6F">
        <w:t xml:space="preserve"> - prin care se solicită mijloace financiare în mărime de 20 mii lei, pentru</w:t>
      </w:r>
      <w:r w:rsidR="00751A4A" w:rsidRPr="008F0F6F">
        <w:t xml:space="preserve"> procurarea unui set complet de costume populare (10 costume pentru bărbați; 10 pentru fete) colectivului – model de dansuri „Rotunda”, grupa mică. </w:t>
      </w:r>
    </w:p>
    <w:p w:rsidR="00751A4A" w:rsidRPr="008F0F6F" w:rsidRDefault="00690689" w:rsidP="004F2191">
      <w:pPr>
        <w:tabs>
          <w:tab w:val="left" w:pos="709"/>
          <w:tab w:val="left" w:pos="851"/>
          <w:tab w:val="left" w:pos="993"/>
        </w:tabs>
        <w:spacing w:before="240"/>
        <w:contextualSpacing/>
        <w:jc w:val="both"/>
      </w:pPr>
      <w:r w:rsidRPr="008F0F6F">
        <w:tab/>
        <w:t>2.7.</w:t>
      </w:r>
      <w:r w:rsidR="00751A4A" w:rsidRPr="008F0F6F">
        <w:t xml:space="preserve"> demersul </w:t>
      </w:r>
      <w:r w:rsidR="00751A4A" w:rsidRPr="008F0F6F">
        <w:rPr>
          <w:b/>
        </w:rPr>
        <w:t>Dlui Denis Roșca</w:t>
      </w:r>
      <w:r w:rsidR="00751A4A" w:rsidRPr="008F0F6F">
        <w:t>, cu privire la posibilitatea achiziționării unui set de carte cu titulatura „Cartea de Aur a Basarabiei și a Republicii Moldova”, pentru a fi distribuite instituțiilor educaționale din raion. (costul unui exemplar – 1 000 lei).</w:t>
      </w:r>
    </w:p>
    <w:p w:rsidR="00751A4A" w:rsidRPr="008F0F6F" w:rsidRDefault="00690689" w:rsidP="004F2191">
      <w:pPr>
        <w:tabs>
          <w:tab w:val="left" w:pos="709"/>
          <w:tab w:val="left" w:pos="851"/>
          <w:tab w:val="left" w:pos="993"/>
        </w:tabs>
        <w:spacing w:before="240"/>
        <w:contextualSpacing/>
        <w:jc w:val="both"/>
      </w:pPr>
      <w:r w:rsidRPr="008F0F6F">
        <w:tab/>
        <w:t xml:space="preserve">2.8. </w:t>
      </w:r>
      <w:r w:rsidR="00751A4A" w:rsidRPr="008F0F6F">
        <w:t xml:space="preserve">demersul </w:t>
      </w:r>
      <w:r w:rsidR="00751A4A" w:rsidRPr="008F0F6F">
        <w:rPr>
          <w:b/>
        </w:rPr>
        <w:t>Primăriei Budăi</w:t>
      </w:r>
      <w:r w:rsidR="00751A4A" w:rsidRPr="008F0F6F">
        <w:t xml:space="preserve"> - prin care se solicită mijloace financiare în mărime de 50 mii lei, pentru efectuarea reparației capitale la blocul alimentar al grădiniței de copii din localitate.</w:t>
      </w:r>
    </w:p>
    <w:p w:rsidR="00106292" w:rsidRDefault="00690689" w:rsidP="004F2191">
      <w:pPr>
        <w:tabs>
          <w:tab w:val="left" w:pos="709"/>
          <w:tab w:val="left" w:pos="851"/>
          <w:tab w:val="left" w:pos="993"/>
        </w:tabs>
        <w:spacing w:before="240"/>
        <w:contextualSpacing/>
        <w:jc w:val="both"/>
      </w:pPr>
      <w:r w:rsidRPr="008F0F6F">
        <w:tab/>
      </w:r>
    </w:p>
    <w:p w:rsidR="00751A4A" w:rsidRPr="008F0F6F" w:rsidRDefault="00106292" w:rsidP="004F2191">
      <w:pPr>
        <w:tabs>
          <w:tab w:val="left" w:pos="709"/>
          <w:tab w:val="left" w:pos="851"/>
          <w:tab w:val="left" w:pos="993"/>
        </w:tabs>
        <w:spacing w:before="240"/>
        <w:contextualSpacing/>
        <w:jc w:val="both"/>
      </w:pPr>
      <w:r>
        <w:tab/>
      </w:r>
      <w:r w:rsidR="00690689" w:rsidRPr="008F0F6F">
        <w:t xml:space="preserve">2.9. </w:t>
      </w:r>
      <w:r w:rsidR="00751A4A" w:rsidRPr="008F0F6F">
        <w:t xml:space="preserve">demersul </w:t>
      </w:r>
      <w:r w:rsidR="00751A4A" w:rsidRPr="008F0F6F">
        <w:rPr>
          <w:b/>
        </w:rPr>
        <w:t>Primăriei Verejeni</w:t>
      </w:r>
      <w:r w:rsidR="00751A4A" w:rsidRPr="008F0F6F">
        <w:t xml:space="preserve"> - prin care se solicită mijloace financiare în mărime de 500 mii lei, pentru acoperirea parțială a </w:t>
      </w:r>
      <w:r w:rsidR="00450812" w:rsidRPr="008F0F6F">
        <w:t>contribuției primăriei în cadrul proiectului „Evacuarea și epurarea apelor uzate din s. Verejeni”. (costul total al proiectului este de 10839,20 mii lei).</w:t>
      </w:r>
    </w:p>
    <w:p w:rsidR="00450812" w:rsidRPr="008F0F6F" w:rsidRDefault="00690689" w:rsidP="004F2191">
      <w:pPr>
        <w:tabs>
          <w:tab w:val="left" w:pos="709"/>
          <w:tab w:val="left" w:pos="851"/>
          <w:tab w:val="left" w:pos="993"/>
        </w:tabs>
        <w:spacing w:before="240"/>
        <w:contextualSpacing/>
        <w:jc w:val="both"/>
      </w:pPr>
      <w:r w:rsidRPr="008F0F6F">
        <w:tab/>
        <w:t>2.10.</w:t>
      </w:r>
      <w:r w:rsidR="00450812" w:rsidRPr="008F0F6F">
        <w:t xml:space="preserve"> demersul </w:t>
      </w:r>
      <w:r w:rsidR="00450812" w:rsidRPr="008F0F6F">
        <w:rPr>
          <w:b/>
        </w:rPr>
        <w:t>Camerei de Comerț și Industrie a R. Moldova</w:t>
      </w:r>
      <w:r w:rsidR="00450812" w:rsidRPr="008F0F6F">
        <w:t xml:space="preserve"> - prin care se solicită mijloace financiare în mărime de 15 mii lei, pentru acoperirea cheltuielilor aferente organizării și desfășurării Forumului Investițional Internațional „Investiții și oportunități de colaborare în Regiunea Nord” ce va avea loc pe date de 07 iunie 2017, în mun. Bălți.</w:t>
      </w:r>
    </w:p>
    <w:p w:rsidR="00450812" w:rsidRPr="008F0F6F" w:rsidRDefault="00690689" w:rsidP="004F2191">
      <w:pPr>
        <w:tabs>
          <w:tab w:val="left" w:pos="709"/>
          <w:tab w:val="left" w:pos="851"/>
          <w:tab w:val="left" w:pos="993"/>
        </w:tabs>
        <w:spacing w:before="240"/>
        <w:contextualSpacing/>
        <w:jc w:val="both"/>
      </w:pPr>
      <w:r w:rsidRPr="008F0F6F">
        <w:tab/>
        <w:t>2.11.</w:t>
      </w:r>
      <w:r w:rsidR="00450812" w:rsidRPr="008F0F6F">
        <w:t xml:space="preserve">demersurile </w:t>
      </w:r>
      <w:r w:rsidR="00450812" w:rsidRPr="008F0F6F">
        <w:rPr>
          <w:b/>
        </w:rPr>
        <w:t>Muzeului raional de Istorie și Etnografie  Telenești</w:t>
      </w:r>
      <w:r w:rsidR="00450812" w:rsidRPr="008F0F6F">
        <w:t>, prin care se solicită mijloace financiare pentru:</w:t>
      </w:r>
    </w:p>
    <w:p w:rsidR="00450812" w:rsidRPr="008F0F6F" w:rsidRDefault="00450812" w:rsidP="004F2191">
      <w:pPr>
        <w:tabs>
          <w:tab w:val="left" w:pos="709"/>
          <w:tab w:val="left" w:pos="851"/>
          <w:tab w:val="left" w:pos="993"/>
        </w:tabs>
        <w:spacing w:before="240"/>
        <w:contextualSpacing/>
        <w:jc w:val="both"/>
      </w:pPr>
      <w:r w:rsidRPr="008F0F6F">
        <w:tab/>
        <w:t>a) procurarea și instalarea a 5 uși în interiorul instituției;</w:t>
      </w:r>
    </w:p>
    <w:p w:rsidR="00450812" w:rsidRPr="008F0F6F" w:rsidRDefault="00450812" w:rsidP="004F2191">
      <w:pPr>
        <w:tabs>
          <w:tab w:val="left" w:pos="709"/>
          <w:tab w:val="left" w:pos="851"/>
          <w:tab w:val="left" w:pos="993"/>
        </w:tabs>
        <w:spacing w:before="240"/>
        <w:contextualSpacing/>
        <w:jc w:val="both"/>
      </w:pPr>
      <w:r w:rsidRPr="008F0F6F">
        <w:tab/>
        <w:t xml:space="preserve">b) improvizarea prin </w:t>
      </w:r>
      <w:r w:rsidR="00835F7D" w:rsidRPr="008F0F6F">
        <w:t>machetă</w:t>
      </w:r>
      <w:r w:rsidRPr="008F0F6F">
        <w:t xml:space="preserve"> a unui cuptor și a unei sobe tradiționale, atribute principale ale </w:t>
      </w:r>
      <w:r w:rsidR="00835F7D">
        <w:t>unei cămări</w:t>
      </w:r>
      <w:r w:rsidRPr="008F0F6F">
        <w:t xml:space="preserve"> țărănești din secolul XVIII.</w:t>
      </w:r>
    </w:p>
    <w:p w:rsidR="00450812" w:rsidRPr="008F0F6F" w:rsidRDefault="00690689" w:rsidP="004F2191">
      <w:pPr>
        <w:tabs>
          <w:tab w:val="left" w:pos="709"/>
          <w:tab w:val="left" w:pos="851"/>
          <w:tab w:val="left" w:pos="993"/>
        </w:tabs>
        <w:spacing w:before="240"/>
        <w:contextualSpacing/>
        <w:jc w:val="both"/>
      </w:pPr>
      <w:r w:rsidRPr="008F0F6F">
        <w:tab/>
        <w:t>2.12.</w:t>
      </w:r>
      <w:r w:rsidR="00450812" w:rsidRPr="008F0F6F">
        <w:t xml:space="preserve"> demersurile </w:t>
      </w:r>
      <w:r w:rsidR="00450812" w:rsidRPr="008F0F6F">
        <w:rPr>
          <w:b/>
        </w:rPr>
        <w:t>Primăriei Bogzești</w:t>
      </w:r>
      <w:r w:rsidR="00450812" w:rsidRPr="008F0F6F">
        <w:t xml:space="preserve">,  prin care se solicită mijloace financiare </w:t>
      </w:r>
      <w:r w:rsidR="00BE52B7" w:rsidRPr="008F0F6F">
        <w:t>pentru</w:t>
      </w:r>
      <w:r w:rsidR="00450812" w:rsidRPr="008F0F6F">
        <w:t>:</w:t>
      </w:r>
    </w:p>
    <w:p w:rsidR="00450812" w:rsidRPr="008F0F6F" w:rsidRDefault="00450812" w:rsidP="004F2191">
      <w:pPr>
        <w:tabs>
          <w:tab w:val="left" w:pos="709"/>
          <w:tab w:val="left" w:pos="851"/>
          <w:tab w:val="left" w:pos="993"/>
        </w:tabs>
        <w:spacing w:before="240"/>
        <w:contextualSpacing/>
        <w:jc w:val="both"/>
      </w:pPr>
      <w:r w:rsidRPr="008F0F6F">
        <w:tab/>
        <w:t xml:space="preserve">a) </w:t>
      </w:r>
      <w:r w:rsidR="00BE52B7" w:rsidRPr="008F0F6F">
        <w:t>reabilitarea parțială a rețelelor de d</w:t>
      </w:r>
      <w:r w:rsidR="009912D0" w:rsidRPr="008F0F6F">
        <w:t>rum intravilane din localitate;</w:t>
      </w:r>
    </w:p>
    <w:p w:rsidR="009912D0" w:rsidRPr="008F0F6F" w:rsidRDefault="009912D0" w:rsidP="004F2191">
      <w:pPr>
        <w:tabs>
          <w:tab w:val="left" w:pos="709"/>
          <w:tab w:val="left" w:pos="851"/>
          <w:tab w:val="left" w:pos="993"/>
        </w:tabs>
        <w:spacing w:before="240"/>
        <w:contextualSpacing/>
        <w:jc w:val="both"/>
      </w:pPr>
      <w:r w:rsidRPr="008F0F6F">
        <w:tab/>
        <w:t xml:space="preserve">b) </w:t>
      </w:r>
      <w:r w:rsidR="00361818" w:rsidRPr="008F0F6F">
        <w:t>finanțarea lucrărilor de reparație la grădinița de copii din localitate, care nu au fost prevăzute în sub – proiectul Fondului de Investiții Sociale din Moldova nr. 5417 „Lucrări de reparație la grădinița de copii”.</w:t>
      </w:r>
    </w:p>
    <w:p w:rsidR="00361818" w:rsidRPr="008F0F6F" w:rsidRDefault="00361818" w:rsidP="004F2191">
      <w:pPr>
        <w:tabs>
          <w:tab w:val="left" w:pos="709"/>
          <w:tab w:val="left" w:pos="851"/>
          <w:tab w:val="left" w:pos="993"/>
        </w:tabs>
        <w:spacing w:before="240"/>
        <w:contextualSpacing/>
        <w:jc w:val="both"/>
      </w:pPr>
      <w:r w:rsidRPr="008F0F6F">
        <w:tab/>
        <w:t>c) acoperirea parțială a cheltuielilor aferente participării echipei de fotbal „FC Bogzești” în Campionatul Diviziei „B Nord” al FMF, în mărime de 140 mii lei. Cheltuielile totale aferente participării la Campionatul menționat, constituie 250 mii lei.</w:t>
      </w:r>
    </w:p>
    <w:p w:rsidR="00361818" w:rsidRPr="008F0F6F" w:rsidRDefault="00361818" w:rsidP="004F2191">
      <w:pPr>
        <w:tabs>
          <w:tab w:val="left" w:pos="709"/>
          <w:tab w:val="left" w:pos="851"/>
          <w:tab w:val="left" w:pos="993"/>
        </w:tabs>
        <w:spacing w:before="240"/>
        <w:contextualSpacing/>
        <w:jc w:val="both"/>
      </w:pPr>
      <w:r w:rsidRPr="008F0F6F">
        <w:tab/>
        <w:t xml:space="preserve">d) </w:t>
      </w:r>
      <w:r w:rsidR="00CB4622" w:rsidRPr="008F0F6F">
        <w:t xml:space="preserve">alocarea mijloacelor financiare în mărime de 570 083 lei, pentru </w:t>
      </w:r>
      <w:r w:rsidRPr="008F0F6F">
        <w:t xml:space="preserve">achitarea contribuției aferente proiectului </w:t>
      </w:r>
      <w:r w:rsidR="00CB4622" w:rsidRPr="008F0F6F">
        <w:t xml:space="preserve">de eficiență energetică a clădirii comune Gimnaziul – grădiniță din s. Bogzești, </w:t>
      </w:r>
      <w:r w:rsidRPr="008F0F6F">
        <w:t>implementat de către Fondul pentr</w:t>
      </w:r>
      <w:r w:rsidR="00CB4622" w:rsidRPr="008F0F6F">
        <w:t>u Eficiența Energetică și primăria Bogzești. (Valoarea totală a proiectului – 2 657 452 lei; contribuție 664 363 lei; achitat la moment de către primărie  - 94 280 lei).</w:t>
      </w:r>
    </w:p>
    <w:p w:rsidR="00361818" w:rsidRPr="008F0F6F" w:rsidRDefault="00690689" w:rsidP="004F2191">
      <w:pPr>
        <w:tabs>
          <w:tab w:val="left" w:pos="709"/>
          <w:tab w:val="left" w:pos="851"/>
          <w:tab w:val="left" w:pos="993"/>
        </w:tabs>
        <w:spacing w:before="240"/>
        <w:contextualSpacing/>
        <w:jc w:val="both"/>
      </w:pPr>
      <w:r w:rsidRPr="008F0F6F">
        <w:tab/>
        <w:t>2.13.</w:t>
      </w:r>
      <w:r w:rsidR="00361818" w:rsidRPr="008F0F6F">
        <w:t xml:space="preserve"> demersul </w:t>
      </w:r>
      <w:r w:rsidR="00361818" w:rsidRPr="008F0F6F">
        <w:rPr>
          <w:b/>
        </w:rPr>
        <w:t>Primăriei Crăsnășeni</w:t>
      </w:r>
      <w:r w:rsidR="00361818" w:rsidRPr="008F0F6F">
        <w:t>, prin care se solicită mijloace financiare pentru racordarea blocurilor sanitare a grădiniței din localitate la apeduct și sistemul de canalizare.</w:t>
      </w:r>
    </w:p>
    <w:p w:rsidR="00CB4622" w:rsidRPr="008F0F6F" w:rsidRDefault="00690689" w:rsidP="004F2191">
      <w:pPr>
        <w:tabs>
          <w:tab w:val="left" w:pos="709"/>
          <w:tab w:val="left" w:pos="851"/>
          <w:tab w:val="left" w:pos="993"/>
        </w:tabs>
        <w:spacing w:before="240"/>
        <w:contextualSpacing/>
        <w:jc w:val="both"/>
      </w:pPr>
      <w:r w:rsidRPr="008F0F6F">
        <w:tab/>
        <w:t>2.14.</w:t>
      </w:r>
      <w:r w:rsidR="00CB4622" w:rsidRPr="008F0F6F">
        <w:t xml:space="preserve">demersul </w:t>
      </w:r>
      <w:r w:rsidR="00F728E5">
        <w:rPr>
          <w:b/>
        </w:rPr>
        <w:t>Primăriei c</w:t>
      </w:r>
      <w:r w:rsidR="00CB4622" w:rsidRPr="008F0F6F">
        <w:rPr>
          <w:b/>
        </w:rPr>
        <w:t>. Ratuș</w:t>
      </w:r>
      <w:r w:rsidR="00CB4622" w:rsidRPr="008F0F6F">
        <w:t>, prin care se solicită mijloace financiare în mărime de 400 mii lei, pentru construcția acoperișului la grădinița de copii din s. Mândra, scopul fiind conservarea clădirii până la identificarea surselor financiare necesare finalizării Lucrărilor de reparației din cadrul sub – proiectului nr. 5418, în valoare totală de 3 900 mii lei.</w:t>
      </w:r>
    </w:p>
    <w:p w:rsidR="00CB4622" w:rsidRPr="008F0F6F" w:rsidRDefault="00690689" w:rsidP="004F2191">
      <w:pPr>
        <w:tabs>
          <w:tab w:val="left" w:pos="709"/>
          <w:tab w:val="left" w:pos="851"/>
          <w:tab w:val="left" w:pos="993"/>
        </w:tabs>
        <w:spacing w:before="240"/>
        <w:contextualSpacing/>
        <w:jc w:val="both"/>
      </w:pPr>
      <w:r w:rsidRPr="008F0F6F">
        <w:tab/>
        <w:t>2.15</w:t>
      </w:r>
      <w:r w:rsidR="00CB4622" w:rsidRPr="008F0F6F">
        <w:t xml:space="preserve"> demersul </w:t>
      </w:r>
      <w:r w:rsidR="00CB4622" w:rsidRPr="008F0F6F">
        <w:rPr>
          <w:b/>
        </w:rPr>
        <w:t>IMSP CS Chiștelnița</w:t>
      </w:r>
      <w:r w:rsidR="00CB4622" w:rsidRPr="008F0F6F">
        <w:t>, prin care se solicită mijloace financiare pentru:</w:t>
      </w:r>
    </w:p>
    <w:p w:rsidR="00CB4622" w:rsidRPr="008F0F6F" w:rsidRDefault="00CB4622" w:rsidP="004F2191">
      <w:pPr>
        <w:tabs>
          <w:tab w:val="left" w:pos="709"/>
          <w:tab w:val="left" w:pos="851"/>
          <w:tab w:val="left" w:pos="993"/>
        </w:tabs>
        <w:spacing w:before="240"/>
        <w:contextualSpacing/>
        <w:jc w:val="both"/>
      </w:pPr>
      <w:r w:rsidRPr="008F0F6F">
        <w:tab/>
        <w:t>a) reparația acoperișului Oficiului Medicului de Familie din s. Scorțeni, în valoare de 200 133 lei;</w:t>
      </w:r>
    </w:p>
    <w:p w:rsidR="00CB4622" w:rsidRPr="008F0F6F" w:rsidRDefault="00CB4622" w:rsidP="004F2191">
      <w:pPr>
        <w:tabs>
          <w:tab w:val="left" w:pos="709"/>
          <w:tab w:val="left" w:pos="851"/>
          <w:tab w:val="left" w:pos="993"/>
        </w:tabs>
        <w:spacing w:before="240"/>
        <w:contextualSpacing/>
        <w:jc w:val="both"/>
      </w:pPr>
      <w:r w:rsidRPr="008F0F6F">
        <w:tab/>
        <w:t>b) reparația acoperișului garajului Centrului de Sănătate Chiștelnița, în valoare de 57 232 lei.</w:t>
      </w:r>
    </w:p>
    <w:p w:rsidR="00E80C3E" w:rsidRPr="008F0F6F" w:rsidRDefault="00690689" w:rsidP="008D0E49">
      <w:pPr>
        <w:tabs>
          <w:tab w:val="left" w:pos="709"/>
          <w:tab w:val="left" w:pos="851"/>
          <w:tab w:val="left" w:pos="993"/>
        </w:tabs>
        <w:spacing w:before="240"/>
        <w:contextualSpacing/>
        <w:jc w:val="both"/>
      </w:pPr>
      <w:r w:rsidRPr="008F0F6F">
        <w:tab/>
        <w:t>2.16</w:t>
      </w:r>
      <w:r w:rsidR="00F748F8" w:rsidRPr="008F0F6F">
        <w:t xml:space="preserve"> cererea unui </w:t>
      </w:r>
      <w:r w:rsidR="00F748F8" w:rsidRPr="008F0F6F">
        <w:rPr>
          <w:b/>
        </w:rPr>
        <w:t>grup de cetățeni din s. Sărătenii</w:t>
      </w:r>
      <w:r w:rsidR="00F748F8" w:rsidRPr="008F0F6F">
        <w:t xml:space="preserve"> </w:t>
      </w:r>
      <w:r w:rsidR="00F748F8" w:rsidRPr="008F0F6F">
        <w:rPr>
          <w:b/>
        </w:rPr>
        <w:t>Noi</w:t>
      </w:r>
      <w:r w:rsidR="00F748F8" w:rsidRPr="008F0F6F">
        <w:t>, prin care se solicită alocarea mijloacelor financiare, pentru procurarea materialelor de construcție necesare efectuării lucrărilor de reparație în interiorul bisericii din localitate.</w:t>
      </w:r>
    </w:p>
    <w:p w:rsidR="00C7283B" w:rsidRDefault="00690689" w:rsidP="008D0E49">
      <w:pPr>
        <w:tabs>
          <w:tab w:val="left" w:pos="709"/>
          <w:tab w:val="left" w:pos="851"/>
          <w:tab w:val="left" w:pos="993"/>
        </w:tabs>
        <w:spacing w:before="240"/>
        <w:contextualSpacing/>
        <w:jc w:val="both"/>
      </w:pPr>
      <w:r w:rsidRPr="008F0F6F">
        <w:tab/>
        <w:t>2.17</w:t>
      </w:r>
      <w:r w:rsidR="00C7283B" w:rsidRPr="008F0F6F">
        <w:t xml:space="preserve">. demersul </w:t>
      </w:r>
      <w:r w:rsidR="00C7283B" w:rsidRPr="008F0F6F">
        <w:rPr>
          <w:b/>
        </w:rPr>
        <w:t>Direcției Asistență Socială și Protecția Familiei Telenești</w:t>
      </w:r>
      <w:r w:rsidR="00C7283B" w:rsidRPr="008F0F6F">
        <w:t xml:space="preserve">, prin care se solicită alocarea mijloacelor financiare în mărime de 145 mii lei, pentru </w:t>
      </w:r>
      <w:r w:rsidR="008E14F0" w:rsidRPr="008F0F6F">
        <w:t>mărirea cu 5 unități a statelor de personal în cadrul serviciului</w:t>
      </w:r>
      <w:bookmarkStart w:id="0" w:name="_GoBack"/>
      <w:bookmarkEnd w:id="0"/>
      <w:r w:rsidR="008E14F0" w:rsidRPr="008F0F6F">
        <w:t xml:space="preserve"> „Asistență Personală”.</w:t>
      </w:r>
    </w:p>
    <w:p w:rsidR="00F728E5" w:rsidRPr="008F0F6F" w:rsidRDefault="00F728E5" w:rsidP="008D0E49">
      <w:pPr>
        <w:tabs>
          <w:tab w:val="left" w:pos="709"/>
          <w:tab w:val="left" w:pos="851"/>
          <w:tab w:val="left" w:pos="993"/>
        </w:tabs>
        <w:spacing w:before="240"/>
        <w:contextualSpacing/>
        <w:jc w:val="both"/>
        <w:rPr>
          <w:lang w:eastAsia="ru-RU"/>
        </w:rPr>
      </w:pPr>
    </w:p>
    <w:p w:rsidR="00E75C34" w:rsidRPr="008F0F6F" w:rsidRDefault="00A67865" w:rsidP="008D0E49">
      <w:pPr>
        <w:spacing w:before="240"/>
        <w:contextualSpacing/>
        <w:jc w:val="both"/>
        <w:rPr>
          <w:lang w:eastAsia="ru-RU"/>
        </w:rPr>
      </w:pPr>
      <w:r w:rsidRPr="008F0F6F">
        <w:rPr>
          <w:lang w:eastAsia="ru-RU"/>
        </w:rPr>
        <w:tab/>
      </w:r>
      <w:r w:rsidR="00690689" w:rsidRPr="008F0F6F">
        <w:t>3</w:t>
      </w:r>
      <w:r w:rsidR="00E75C34" w:rsidRPr="008F0F6F">
        <w:t xml:space="preserve">. Executarea prezentei decizii se pune în seama şefului Direcţiei Finanţe, Dna Ludmila Darii și Contabilul - șef din cadrul Aparatului Președintelui raionului, Dna </w:t>
      </w:r>
      <w:proofErr w:type="spellStart"/>
      <w:r w:rsidR="00E75C34" w:rsidRPr="008F0F6F">
        <w:t>Mardari</w:t>
      </w:r>
      <w:proofErr w:type="spellEnd"/>
      <w:r w:rsidR="00E75C34" w:rsidRPr="008F0F6F">
        <w:t xml:space="preserve"> Irina, conform atribuțiilor de serviciu.</w:t>
      </w:r>
    </w:p>
    <w:p w:rsidR="00E75C34" w:rsidRPr="008F0F6F" w:rsidRDefault="00690689" w:rsidP="008D0E49">
      <w:pPr>
        <w:tabs>
          <w:tab w:val="left" w:pos="709"/>
        </w:tabs>
        <w:ind w:left="-426"/>
        <w:jc w:val="both"/>
      </w:pPr>
      <w:r w:rsidRPr="008F0F6F">
        <w:tab/>
        <w:t>4</w:t>
      </w:r>
      <w:r w:rsidR="008C313F" w:rsidRPr="008F0F6F">
        <w:t>. Secretarul Consiliului raional, dl Sergiu Lazăr, va</w:t>
      </w:r>
      <w:r w:rsidR="00C3093D" w:rsidRPr="008F0F6F">
        <w:t xml:space="preserve"> asigura informa</w:t>
      </w:r>
      <w:r w:rsidR="00C86ECD">
        <w:t>rea</w:t>
      </w:r>
      <w:r w:rsidR="00C3093D" w:rsidRPr="008F0F6F">
        <w:t xml:space="preserve"> instituţiilor, după caz persoanelor</w:t>
      </w:r>
      <w:r w:rsidR="008C313F" w:rsidRPr="008F0F6F">
        <w:t xml:space="preserve"> cointeresate, despre preve</w:t>
      </w:r>
      <w:r w:rsidR="00C3093D" w:rsidRPr="008F0F6F">
        <w:t>derile prezentei d</w:t>
      </w:r>
      <w:r w:rsidR="008C313F" w:rsidRPr="008F0F6F">
        <w:t>ecizii.</w:t>
      </w:r>
    </w:p>
    <w:p w:rsidR="00E75C34" w:rsidRPr="008F0F6F" w:rsidRDefault="00690689" w:rsidP="008D0E49">
      <w:pPr>
        <w:tabs>
          <w:tab w:val="left" w:pos="709"/>
        </w:tabs>
        <w:ind w:left="-426"/>
        <w:jc w:val="both"/>
      </w:pPr>
      <w:r w:rsidRPr="008F0F6F">
        <w:tab/>
      </w:r>
      <w:r w:rsidR="00C3093D" w:rsidRPr="008F0F6F">
        <w:t>5</w:t>
      </w:r>
      <w:r w:rsidR="008C313F" w:rsidRPr="008F0F6F">
        <w:t>. Controlul asupra îndeplinirii respectivei decizii se pune în seama Preşedintelui raionului.</w:t>
      </w:r>
    </w:p>
    <w:p w:rsidR="007C52C1" w:rsidRPr="008F0F6F" w:rsidRDefault="00C3093D" w:rsidP="00C3093D">
      <w:pPr>
        <w:ind w:left="-426" w:firstLine="1134"/>
        <w:jc w:val="both"/>
      </w:pPr>
      <w:r w:rsidRPr="008F0F6F">
        <w:t>6</w:t>
      </w:r>
      <w:r w:rsidR="00E75C34" w:rsidRPr="008F0F6F">
        <w:t>.</w:t>
      </w:r>
      <w:r w:rsidR="00E75C34" w:rsidRPr="008F0F6F">
        <w:rPr>
          <w:lang w:eastAsia="ru-RU"/>
        </w:rPr>
        <w:t xml:space="preserve"> </w:t>
      </w:r>
      <w:r w:rsidR="00E75C34" w:rsidRPr="008F0F6F">
        <w:t xml:space="preserve">Prezenta decizie urmează a fi adusă la cunoştinţa persoanelor vizate şi intră în vigoare la data publicării pe site-ul oficial al Consiliului raional </w:t>
      </w:r>
      <w:hyperlink r:id="rId10" w:history="1">
        <w:r w:rsidRPr="008F0F6F">
          <w:rPr>
            <w:rStyle w:val="Hyperlink"/>
          </w:rPr>
          <w:t>www.telenesti.md</w:t>
        </w:r>
      </w:hyperlink>
      <w:r w:rsidRPr="008F0F6F">
        <w:t xml:space="preserve"> </w:t>
      </w:r>
      <w:r w:rsidR="008D0E49" w:rsidRPr="008F0F6F">
        <w:t xml:space="preserve"> şi/sau  site-ul </w:t>
      </w:r>
      <w:hyperlink r:id="rId11" w:history="1">
        <w:r w:rsidR="00835F7D" w:rsidRPr="00F61BCA">
          <w:rPr>
            <w:rStyle w:val="Hyperlink"/>
          </w:rPr>
          <w:t>www.actelocale.md</w:t>
        </w:r>
      </w:hyperlink>
      <w:r w:rsidR="00E75C34" w:rsidRPr="008F0F6F">
        <w:t>.</w:t>
      </w:r>
    </w:p>
    <w:p w:rsidR="00E75C34" w:rsidRPr="008F0F6F" w:rsidRDefault="00E75C34" w:rsidP="008C313F">
      <w:pPr>
        <w:ind w:left="-426" w:right="425"/>
        <w:rPr>
          <w:sz w:val="28"/>
          <w:szCs w:val="28"/>
        </w:rPr>
      </w:pPr>
    </w:p>
    <w:p w:rsidR="007C52C1" w:rsidRPr="008F0F6F" w:rsidRDefault="00245E59" w:rsidP="003C1AFB">
      <w:pPr>
        <w:tabs>
          <w:tab w:val="left" w:pos="851"/>
        </w:tabs>
        <w:jc w:val="both"/>
        <w:rPr>
          <w:b/>
          <w:sz w:val="28"/>
          <w:szCs w:val="28"/>
        </w:rPr>
      </w:pPr>
      <w:r w:rsidRPr="008F0F6F">
        <w:rPr>
          <w:b/>
          <w:sz w:val="28"/>
          <w:szCs w:val="28"/>
        </w:rPr>
        <w:t xml:space="preserve">       </w:t>
      </w:r>
      <w:r w:rsidR="007C52C1" w:rsidRPr="008F0F6F">
        <w:rPr>
          <w:b/>
          <w:sz w:val="28"/>
          <w:szCs w:val="28"/>
        </w:rPr>
        <w:t xml:space="preserve"> Preşedintele  şedinţei                     </w:t>
      </w:r>
      <w:r w:rsidRPr="008F0F6F">
        <w:rPr>
          <w:b/>
          <w:sz w:val="28"/>
          <w:szCs w:val="28"/>
        </w:rPr>
        <w:t xml:space="preserve">                    </w:t>
      </w:r>
      <w:r w:rsidR="008C313F" w:rsidRPr="008F0F6F">
        <w:rPr>
          <w:b/>
          <w:sz w:val="28"/>
          <w:szCs w:val="28"/>
        </w:rPr>
        <w:t xml:space="preserve">    </w:t>
      </w:r>
      <w:r w:rsidR="00A67865" w:rsidRPr="008F0F6F">
        <w:rPr>
          <w:b/>
          <w:sz w:val="28"/>
          <w:szCs w:val="28"/>
        </w:rPr>
        <w:t xml:space="preserve">  </w:t>
      </w:r>
      <w:r w:rsidR="00E75C34" w:rsidRPr="008F0F6F">
        <w:rPr>
          <w:b/>
          <w:sz w:val="28"/>
          <w:szCs w:val="28"/>
        </w:rPr>
        <w:t xml:space="preserve">   </w:t>
      </w:r>
      <w:r w:rsidR="00106292">
        <w:rPr>
          <w:b/>
          <w:sz w:val="28"/>
          <w:szCs w:val="28"/>
        </w:rPr>
        <w:t xml:space="preserve">  </w:t>
      </w:r>
      <w:r w:rsidR="00E75C34" w:rsidRPr="008F0F6F">
        <w:rPr>
          <w:b/>
          <w:sz w:val="28"/>
          <w:szCs w:val="28"/>
        </w:rPr>
        <w:t xml:space="preserve"> </w:t>
      </w:r>
      <w:r w:rsidR="00106292">
        <w:rPr>
          <w:b/>
        </w:rPr>
        <w:t xml:space="preserve">Vladimir </w:t>
      </w:r>
      <w:proofErr w:type="spellStart"/>
      <w:r w:rsidR="00106292">
        <w:rPr>
          <w:b/>
        </w:rPr>
        <w:t>Stratulat</w:t>
      </w:r>
      <w:proofErr w:type="spellEnd"/>
    </w:p>
    <w:p w:rsidR="007C52C1" w:rsidRPr="008F0F6F" w:rsidRDefault="007C52C1" w:rsidP="003C1AFB">
      <w:pPr>
        <w:rPr>
          <w:b/>
          <w:sz w:val="16"/>
          <w:szCs w:val="16"/>
        </w:rPr>
      </w:pPr>
    </w:p>
    <w:p w:rsidR="007C52C1" w:rsidRPr="008F0F6F" w:rsidRDefault="007C52C1" w:rsidP="007C52C1">
      <w:r w:rsidRPr="008F0F6F">
        <w:rPr>
          <w:b/>
          <w:sz w:val="28"/>
          <w:szCs w:val="28"/>
        </w:rPr>
        <w:t xml:space="preserve"> Secretarul  Consiliului  Raional                                       </w:t>
      </w:r>
      <w:r w:rsidR="00245E59" w:rsidRPr="008F0F6F">
        <w:rPr>
          <w:b/>
          <w:sz w:val="28"/>
          <w:szCs w:val="28"/>
        </w:rPr>
        <w:t xml:space="preserve">     </w:t>
      </w:r>
      <w:r w:rsidRPr="008F0F6F">
        <w:rPr>
          <w:b/>
          <w:sz w:val="28"/>
          <w:szCs w:val="28"/>
        </w:rPr>
        <w:t xml:space="preserve"> </w:t>
      </w:r>
      <w:r w:rsidRPr="00106292">
        <w:rPr>
          <w:b/>
          <w:szCs w:val="28"/>
        </w:rPr>
        <w:t>Sergiu Lazăr</w:t>
      </w:r>
    </w:p>
    <w:sectPr w:rsidR="007C52C1" w:rsidRPr="008F0F6F" w:rsidSect="004C1DEC">
      <w:pgSz w:w="11906" w:h="16838"/>
      <w:pgMar w:top="284" w:right="424"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618E"/>
    <w:multiLevelType w:val="hybridMultilevel"/>
    <w:tmpl w:val="7A964BB0"/>
    <w:lvl w:ilvl="0" w:tplc="39FE2EE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nsid w:val="07DA675A"/>
    <w:multiLevelType w:val="hybridMultilevel"/>
    <w:tmpl w:val="FEB28A7C"/>
    <w:lvl w:ilvl="0" w:tplc="423C65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C96AD4"/>
    <w:multiLevelType w:val="hybridMultilevel"/>
    <w:tmpl w:val="6E50967E"/>
    <w:lvl w:ilvl="0" w:tplc="1920466E">
      <w:start w:val="1"/>
      <w:numFmt w:val="lowerLetter"/>
      <w:lvlText w:val="%1)"/>
      <w:lvlJc w:val="left"/>
      <w:pPr>
        <w:ind w:left="1425" w:hanging="360"/>
      </w:pPr>
      <w:rPr>
        <w:rFonts w:hint="default"/>
      </w:rPr>
    </w:lvl>
    <w:lvl w:ilvl="1" w:tplc="04180019" w:tentative="1">
      <w:start w:val="1"/>
      <w:numFmt w:val="lowerLetter"/>
      <w:lvlText w:val="%2."/>
      <w:lvlJc w:val="left"/>
      <w:pPr>
        <w:ind w:left="2145" w:hanging="360"/>
      </w:pPr>
    </w:lvl>
    <w:lvl w:ilvl="2" w:tplc="0418001B" w:tentative="1">
      <w:start w:val="1"/>
      <w:numFmt w:val="lowerRoman"/>
      <w:lvlText w:val="%3."/>
      <w:lvlJc w:val="right"/>
      <w:pPr>
        <w:ind w:left="2865" w:hanging="180"/>
      </w:pPr>
    </w:lvl>
    <w:lvl w:ilvl="3" w:tplc="0418000F" w:tentative="1">
      <w:start w:val="1"/>
      <w:numFmt w:val="decimal"/>
      <w:lvlText w:val="%4."/>
      <w:lvlJc w:val="left"/>
      <w:pPr>
        <w:ind w:left="3585" w:hanging="360"/>
      </w:pPr>
    </w:lvl>
    <w:lvl w:ilvl="4" w:tplc="04180019" w:tentative="1">
      <w:start w:val="1"/>
      <w:numFmt w:val="lowerLetter"/>
      <w:lvlText w:val="%5."/>
      <w:lvlJc w:val="left"/>
      <w:pPr>
        <w:ind w:left="4305" w:hanging="360"/>
      </w:pPr>
    </w:lvl>
    <w:lvl w:ilvl="5" w:tplc="0418001B" w:tentative="1">
      <w:start w:val="1"/>
      <w:numFmt w:val="lowerRoman"/>
      <w:lvlText w:val="%6."/>
      <w:lvlJc w:val="right"/>
      <w:pPr>
        <w:ind w:left="5025" w:hanging="180"/>
      </w:pPr>
    </w:lvl>
    <w:lvl w:ilvl="6" w:tplc="0418000F" w:tentative="1">
      <w:start w:val="1"/>
      <w:numFmt w:val="decimal"/>
      <w:lvlText w:val="%7."/>
      <w:lvlJc w:val="left"/>
      <w:pPr>
        <w:ind w:left="5745" w:hanging="360"/>
      </w:pPr>
    </w:lvl>
    <w:lvl w:ilvl="7" w:tplc="04180019" w:tentative="1">
      <w:start w:val="1"/>
      <w:numFmt w:val="lowerLetter"/>
      <w:lvlText w:val="%8."/>
      <w:lvlJc w:val="left"/>
      <w:pPr>
        <w:ind w:left="6465" w:hanging="360"/>
      </w:pPr>
    </w:lvl>
    <w:lvl w:ilvl="8" w:tplc="0418001B" w:tentative="1">
      <w:start w:val="1"/>
      <w:numFmt w:val="lowerRoman"/>
      <w:lvlText w:val="%9."/>
      <w:lvlJc w:val="right"/>
      <w:pPr>
        <w:ind w:left="7185" w:hanging="180"/>
      </w:pPr>
    </w:lvl>
  </w:abstractNum>
  <w:abstractNum w:abstractNumId="3">
    <w:nsid w:val="216E3620"/>
    <w:multiLevelType w:val="hybridMultilevel"/>
    <w:tmpl w:val="49024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1006B2"/>
    <w:multiLevelType w:val="hybridMultilevel"/>
    <w:tmpl w:val="7236EA32"/>
    <w:lvl w:ilvl="0" w:tplc="7D20CE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savePreviewPicture/>
  <w:compat/>
  <w:rsids>
    <w:rsidRoot w:val="00026A17"/>
    <w:rsid w:val="00017253"/>
    <w:rsid w:val="00026A17"/>
    <w:rsid w:val="00106292"/>
    <w:rsid w:val="00126DE2"/>
    <w:rsid w:val="00131B7C"/>
    <w:rsid w:val="00177962"/>
    <w:rsid w:val="00194E60"/>
    <w:rsid w:val="00245E59"/>
    <w:rsid w:val="002669E0"/>
    <w:rsid w:val="00275641"/>
    <w:rsid w:val="002948CC"/>
    <w:rsid w:val="002B0D6F"/>
    <w:rsid w:val="002C667D"/>
    <w:rsid w:val="002C6842"/>
    <w:rsid w:val="002E44C9"/>
    <w:rsid w:val="00331C39"/>
    <w:rsid w:val="00333E7F"/>
    <w:rsid w:val="00343AFE"/>
    <w:rsid w:val="00361818"/>
    <w:rsid w:val="003C1AFB"/>
    <w:rsid w:val="003D3FC0"/>
    <w:rsid w:val="003E4CEA"/>
    <w:rsid w:val="003F11C5"/>
    <w:rsid w:val="003F1B5D"/>
    <w:rsid w:val="003F1CD2"/>
    <w:rsid w:val="00450812"/>
    <w:rsid w:val="00452C1D"/>
    <w:rsid w:val="00464D0E"/>
    <w:rsid w:val="004817BD"/>
    <w:rsid w:val="004A776C"/>
    <w:rsid w:val="004C1DEC"/>
    <w:rsid w:val="004E4356"/>
    <w:rsid w:val="004E439A"/>
    <w:rsid w:val="004F2191"/>
    <w:rsid w:val="00532D3A"/>
    <w:rsid w:val="00547012"/>
    <w:rsid w:val="00550891"/>
    <w:rsid w:val="005A11A3"/>
    <w:rsid w:val="005E5C72"/>
    <w:rsid w:val="005F0D79"/>
    <w:rsid w:val="0063649A"/>
    <w:rsid w:val="00690689"/>
    <w:rsid w:val="006C5E46"/>
    <w:rsid w:val="00751A4A"/>
    <w:rsid w:val="00763AA3"/>
    <w:rsid w:val="007C52C1"/>
    <w:rsid w:val="007E0820"/>
    <w:rsid w:val="007E3BE0"/>
    <w:rsid w:val="00817F22"/>
    <w:rsid w:val="00835F7D"/>
    <w:rsid w:val="00844D2E"/>
    <w:rsid w:val="008624C7"/>
    <w:rsid w:val="008C313F"/>
    <w:rsid w:val="008D0E49"/>
    <w:rsid w:val="008E14F0"/>
    <w:rsid w:val="008F0F6F"/>
    <w:rsid w:val="00903085"/>
    <w:rsid w:val="009069D0"/>
    <w:rsid w:val="0093194C"/>
    <w:rsid w:val="00953191"/>
    <w:rsid w:val="009609EB"/>
    <w:rsid w:val="00985257"/>
    <w:rsid w:val="009912D0"/>
    <w:rsid w:val="009B3239"/>
    <w:rsid w:val="009C5990"/>
    <w:rsid w:val="00A47444"/>
    <w:rsid w:val="00A67865"/>
    <w:rsid w:val="00A8060B"/>
    <w:rsid w:val="00AF3795"/>
    <w:rsid w:val="00AF74B5"/>
    <w:rsid w:val="00B574AE"/>
    <w:rsid w:val="00BB6F82"/>
    <w:rsid w:val="00BE52B7"/>
    <w:rsid w:val="00BF2F32"/>
    <w:rsid w:val="00C3093D"/>
    <w:rsid w:val="00C44901"/>
    <w:rsid w:val="00C5628D"/>
    <w:rsid w:val="00C7283B"/>
    <w:rsid w:val="00C86ECD"/>
    <w:rsid w:val="00C9329C"/>
    <w:rsid w:val="00CB4622"/>
    <w:rsid w:val="00D15392"/>
    <w:rsid w:val="00D3518C"/>
    <w:rsid w:val="00D73191"/>
    <w:rsid w:val="00DF043A"/>
    <w:rsid w:val="00E34DAF"/>
    <w:rsid w:val="00E75C34"/>
    <w:rsid w:val="00E80C3E"/>
    <w:rsid w:val="00EB069F"/>
    <w:rsid w:val="00EF1D72"/>
    <w:rsid w:val="00F11F9D"/>
    <w:rsid w:val="00F1268B"/>
    <w:rsid w:val="00F34FD5"/>
    <w:rsid w:val="00F728E5"/>
    <w:rsid w:val="00F748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A17"/>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026A1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6A17"/>
    <w:rPr>
      <w:rFonts w:ascii="Tahoma" w:eastAsia="Times New Roman" w:hAnsi="Tahoma" w:cs="Tahoma"/>
      <w:sz w:val="16"/>
      <w:szCs w:val="16"/>
      <w:lang w:val="ro-RO" w:eastAsia="ro-RO"/>
    </w:rPr>
  </w:style>
  <w:style w:type="character" w:styleId="Robust">
    <w:name w:val="Strong"/>
    <w:basedOn w:val="Fontdeparagrafimplicit"/>
    <w:uiPriority w:val="22"/>
    <w:qFormat/>
    <w:rsid w:val="00AF3795"/>
    <w:rPr>
      <w:b/>
      <w:bCs/>
    </w:rPr>
  </w:style>
  <w:style w:type="character" w:customStyle="1" w:styleId="apple-converted-space">
    <w:name w:val="apple-converted-space"/>
    <w:basedOn w:val="Fontdeparagrafimplicit"/>
    <w:rsid w:val="00AF3795"/>
  </w:style>
  <w:style w:type="character" w:customStyle="1" w:styleId="docheader">
    <w:name w:val="doc_header"/>
    <w:basedOn w:val="Fontdeparagrafimplicit"/>
    <w:rsid w:val="00AF3795"/>
  </w:style>
  <w:style w:type="paragraph" w:styleId="Listparagraf">
    <w:name w:val="List Paragraph"/>
    <w:basedOn w:val="Normal"/>
    <w:uiPriority w:val="34"/>
    <w:qFormat/>
    <w:rsid w:val="00194E60"/>
    <w:pPr>
      <w:ind w:left="720"/>
      <w:contextualSpacing/>
    </w:pPr>
  </w:style>
  <w:style w:type="character" w:styleId="Hyperlink">
    <w:name w:val="Hyperlink"/>
    <w:basedOn w:val="Fontdeparagrafimplicit"/>
    <w:uiPriority w:val="99"/>
    <w:unhideWhenUsed/>
    <w:rsid w:val="00C309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040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iliul@telenesti.m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nesti.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ctelocale.md" TargetMode="External"/><Relationship Id="rId5" Type="http://schemas.openxmlformats.org/officeDocument/2006/relationships/image" Target="media/image1.png"/><Relationship Id="rId10" Type="http://schemas.openxmlformats.org/officeDocument/2006/relationships/hyperlink" Target="http://www.telenesti.md" TargetMode="External"/><Relationship Id="rId4" Type="http://schemas.openxmlformats.org/officeDocument/2006/relationships/webSettings" Target="webSettings.xml"/><Relationship Id="rId9" Type="http://schemas.openxmlformats.org/officeDocument/2006/relationships/hyperlink" Target="mailto:posta@telenesti.md"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1777</Words>
  <Characters>10131</Characters>
  <Application>Microsoft Office Word</Application>
  <DocSecurity>0</DocSecurity>
  <Lines>84</Lines>
  <Paragraphs>23</Paragraphs>
  <ScaleCrop>false</ScaleCrop>
  <HeadingPairs>
    <vt:vector size="6" baseType="variant">
      <vt:variant>
        <vt:lpstr>Titlu</vt:lpstr>
      </vt:variant>
      <vt:variant>
        <vt:i4>1</vt:i4>
      </vt:variant>
      <vt:variant>
        <vt:lpstr>Titluri</vt:lpstr>
      </vt:variant>
      <vt:variant>
        <vt:i4>3</vt:i4>
      </vt:variant>
      <vt:variant>
        <vt:lpstr>Название</vt:lpstr>
      </vt:variant>
      <vt:variant>
        <vt:i4>1</vt:i4>
      </vt:variant>
    </vt:vector>
  </HeadingPairs>
  <TitlesOfParts>
    <vt:vector size="5" baseType="lpstr">
      <vt:lpstr/>
      <vt:lpstr>    REPUBLICA MOLDOVA        / CONSILIUL_RAIONAL</vt:lpstr>
      <vt:lpstr>    MD-5801, or.Teleneşti, str.31 August, 9 tel: (258)2-20-58, 2-26-50, fax: 2-24-5</vt:lpstr>
      <vt:lpstr>    www.telenesti.md,  consiliul@telenesti.md, posta@telenesti.md	</vt:lpstr>
      <vt:lpstr/>
    </vt:vector>
  </TitlesOfParts>
  <Company>CtrlSoft</Company>
  <LinksUpToDate>false</LinksUpToDate>
  <CharactersWithSpaces>11885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dc:creator>
  <cp:lastModifiedBy>Sergiu</cp:lastModifiedBy>
  <cp:revision>14</cp:revision>
  <cp:lastPrinted>2017-04-10T06:48:00Z</cp:lastPrinted>
  <dcterms:created xsi:type="dcterms:W3CDTF">2017-03-30T13:22:00Z</dcterms:created>
  <dcterms:modified xsi:type="dcterms:W3CDTF">2017-04-10T06:48:00Z</dcterms:modified>
</cp:coreProperties>
</file>