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A47" w:rsidRPr="00331C39" w:rsidRDefault="00316A47" w:rsidP="00316A47">
      <w:pPr>
        <w:tabs>
          <w:tab w:val="left" w:pos="3105"/>
          <w:tab w:val="right" w:pos="9214"/>
        </w:tabs>
        <w:rPr>
          <w:rFonts w:eastAsia="Calibri"/>
          <w:sz w:val="22"/>
          <w:szCs w:val="22"/>
          <w:lang w:eastAsia="en-US"/>
        </w:rPr>
      </w:pPr>
      <w:r w:rsidRPr="00331C39">
        <w:rPr>
          <w:rFonts w:eastAsia="Calibri"/>
          <w:noProof/>
          <w:sz w:val="22"/>
          <w:szCs w:val="22"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491490</wp:posOffset>
            </wp:positionH>
            <wp:positionV relativeFrom="paragraph">
              <wp:posOffset>116205</wp:posOffset>
            </wp:positionV>
            <wp:extent cx="683260" cy="809625"/>
            <wp:effectExtent l="0" t="0" r="0" b="0"/>
            <wp:wrapSquare wrapText="bothSides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16A47" w:rsidRPr="00331C39" w:rsidRDefault="00316A47" w:rsidP="00316A47">
      <w:pPr>
        <w:tabs>
          <w:tab w:val="left" w:pos="2410"/>
          <w:tab w:val="right" w:pos="9214"/>
        </w:tabs>
        <w:spacing w:line="276" w:lineRule="auto"/>
        <w:jc w:val="center"/>
        <w:outlineLvl w:val="1"/>
        <w:rPr>
          <w:rFonts w:eastAsia="Calibri"/>
          <w:b/>
          <w:sz w:val="28"/>
          <w:szCs w:val="22"/>
          <w:u w:val="single"/>
          <w:lang w:eastAsia="en-US"/>
        </w:rPr>
      </w:pPr>
      <w:r w:rsidRPr="00331C39">
        <w:rPr>
          <w:rFonts w:eastAsia="Calibri"/>
          <w:b/>
          <w:sz w:val="36"/>
          <w:szCs w:val="22"/>
          <w:lang w:eastAsia="en-US"/>
        </w:rPr>
        <w:t xml:space="preserve">                                    REPUBLICA MOLDOVA        </w:t>
      </w:r>
      <w:r w:rsidRPr="00331C39">
        <w:rPr>
          <w:rFonts w:eastAsia="Calibri"/>
          <w:b/>
          <w:noProof/>
          <w:sz w:val="22"/>
          <w:szCs w:val="22"/>
          <w:lang w:val="ru-RU" w:eastAsia="ru-RU"/>
        </w:rPr>
        <w:drawing>
          <wp:inline distT="0" distB="0" distL="0" distR="0">
            <wp:extent cx="933450" cy="704850"/>
            <wp:effectExtent l="0" t="0" r="0" b="0"/>
            <wp:docPr id="4" name="Рисунок 1" descr="C:\Users\Anticamera\Desktop\^E9EA6FC1A820D56D6CBBCE8660AA3CC05AAFA4F415B1AFB2A0^pimgpsh_thumbnail_win_di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icamera\Desktop\^E9EA6FC1A820D56D6CBBCE8660AA3CC05AAFA4F415B1AFB2A0^pimgpsh_thumbnail_win_dist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076" cy="706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1C39">
        <w:rPr>
          <w:rFonts w:eastAsia="Calibri"/>
          <w:b/>
          <w:sz w:val="28"/>
          <w:szCs w:val="22"/>
          <w:lang w:eastAsia="en-US"/>
        </w:rPr>
        <w:t xml:space="preserve"> CONSILIUL</w:t>
      </w:r>
      <w:r w:rsidRPr="00331C39">
        <w:rPr>
          <w:rFonts w:eastAsia="Calibri"/>
          <w:b/>
          <w:color w:val="FFFFFF" w:themeColor="background1"/>
          <w:sz w:val="28"/>
          <w:szCs w:val="22"/>
          <w:lang w:eastAsia="en-US"/>
        </w:rPr>
        <w:t>_</w:t>
      </w:r>
      <w:r w:rsidRPr="00331C39">
        <w:rPr>
          <w:rFonts w:eastAsia="Calibri"/>
          <w:b/>
          <w:sz w:val="28"/>
          <w:szCs w:val="22"/>
          <w:lang w:eastAsia="en-US"/>
        </w:rPr>
        <w:t>RAIONAL TELENEȘTI</w:t>
      </w:r>
      <w:r w:rsidRPr="00331C39">
        <w:rPr>
          <w:rFonts w:eastAsia="Calibri"/>
          <w:b/>
          <w:sz w:val="28"/>
          <w:szCs w:val="22"/>
          <w:u w:val="single"/>
          <w:lang w:eastAsia="en-US"/>
        </w:rPr>
        <w:t xml:space="preserve">    </w:t>
      </w:r>
    </w:p>
    <w:p w:rsidR="00316A47" w:rsidRPr="00331C39" w:rsidRDefault="00316A47" w:rsidP="00316A47">
      <w:pPr>
        <w:spacing w:line="276" w:lineRule="auto"/>
        <w:jc w:val="center"/>
        <w:outlineLvl w:val="1"/>
        <w:rPr>
          <w:sz w:val="20"/>
          <w:szCs w:val="20"/>
          <w:lang w:eastAsia="ru-RU"/>
        </w:rPr>
      </w:pPr>
      <w:r w:rsidRPr="00331C39">
        <w:rPr>
          <w:rFonts w:eastAsia="Calibri"/>
          <w:szCs w:val="22"/>
          <w:lang w:eastAsia="en-US"/>
        </w:rPr>
        <w:t xml:space="preserve"> </w:t>
      </w:r>
      <w:r w:rsidRPr="00331C39">
        <w:rPr>
          <w:sz w:val="20"/>
          <w:szCs w:val="20"/>
          <w:lang w:eastAsia="ru-RU"/>
        </w:rPr>
        <w:t xml:space="preserve">MD-5801, </w:t>
      </w:r>
      <w:proofErr w:type="spellStart"/>
      <w:r w:rsidRPr="00331C39">
        <w:rPr>
          <w:sz w:val="20"/>
          <w:szCs w:val="20"/>
          <w:lang w:eastAsia="ru-RU"/>
        </w:rPr>
        <w:t>or.Teleneşti</w:t>
      </w:r>
      <w:proofErr w:type="spellEnd"/>
      <w:r w:rsidRPr="00331C39">
        <w:rPr>
          <w:sz w:val="20"/>
          <w:szCs w:val="20"/>
          <w:lang w:eastAsia="ru-RU"/>
        </w:rPr>
        <w:t>, str.31 August, 9 tel: (258)2-20-58, 2-26-50, fax: 2-24-50</w:t>
      </w:r>
    </w:p>
    <w:p w:rsidR="00316A47" w:rsidRPr="00331C39" w:rsidRDefault="00DD01C3" w:rsidP="00316A47">
      <w:pPr>
        <w:spacing w:line="276" w:lineRule="auto"/>
        <w:jc w:val="center"/>
        <w:outlineLvl w:val="1"/>
        <w:rPr>
          <w:rFonts w:eastAsia="Calibri"/>
          <w:sz w:val="22"/>
          <w:szCs w:val="22"/>
          <w:lang w:eastAsia="en-US"/>
        </w:rPr>
      </w:pPr>
      <w:hyperlink r:id="rId7" w:history="1">
        <w:r w:rsidR="00316A47" w:rsidRPr="00331C39">
          <w:rPr>
            <w:color w:val="0000FF"/>
            <w:sz w:val="18"/>
            <w:szCs w:val="20"/>
            <w:u w:val="single"/>
            <w:lang w:eastAsia="ru-RU"/>
          </w:rPr>
          <w:t>www.telenesti.md</w:t>
        </w:r>
      </w:hyperlink>
      <w:r w:rsidR="00316A47" w:rsidRPr="00331C39">
        <w:rPr>
          <w:color w:val="0000FF"/>
          <w:sz w:val="18"/>
          <w:szCs w:val="20"/>
          <w:u w:val="single"/>
          <w:lang w:eastAsia="ru-RU"/>
        </w:rPr>
        <w:t>,</w:t>
      </w:r>
      <w:r w:rsidR="00316A47" w:rsidRPr="00331C39">
        <w:rPr>
          <w:color w:val="0000FF"/>
          <w:sz w:val="18"/>
          <w:szCs w:val="20"/>
          <w:lang w:eastAsia="ru-RU"/>
        </w:rPr>
        <w:t xml:space="preserve"> </w:t>
      </w:r>
      <w:r w:rsidR="00316A47" w:rsidRPr="00331C39">
        <w:rPr>
          <w:sz w:val="18"/>
          <w:szCs w:val="20"/>
          <w:lang w:eastAsia="ru-RU"/>
        </w:rPr>
        <w:t xml:space="preserve"> </w:t>
      </w:r>
      <w:hyperlink r:id="rId8" w:history="1">
        <w:r w:rsidR="00316A47" w:rsidRPr="00331C39">
          <w:rPr>
            <w:color w:val="0000FF"/>
            <w:sz w:val="18"/>
            <w:szCs w:val="20"/>
            <w:u w:val="single"/>
            <w:lang w:eastAsia="ru-RU"/>
          </w:rPr>
          <w:t>consiliul@telenesti.md</w:t>
        </w:r>
      </w:hyperlink>
      <w:r w:rsidR="00316A47" w:rsidRPr="00331C39">
        <w:rPr>
          <w:sz w:val="18"/>
          <w:szCs w:val="20"/>
          <w:lang w:eastAsia="ru-RU"/>
        </w:rPr>
        <w:t xml:space="preserve">, </w:t>
      </w:r>
      <w:hyperlink r:id="rId9" w:history="1">
        <w:r w:rsidR="00316A47" w:rsidRPr="00331C39">
          <w:rPr>
            <w:color w:val="0000FF"/>
            <w:sz w:val="18"/>
            <w:szCs w:val="20"/>
            <w:u w:val="single"/>
            <w:lang w:eastAsia="ru-RU"/>
          </w:rPr>
          <w:t>posta@telenesti.md</w:t>
        </w:r>
      </w:hyperlink>
      <w:r w:rsidR="00316A47" w:rsidRPr="00331C39">
        <w:rPr>
          <w:rFonts w:eastAsia="Calibri"/>
          <w:sz w:val="22"/>
          <w:szCs w:val="22"/>
          <w:lang w:eastAsia="en-US"/>
        </w:rPr>
        <w:tab/>
      </w:r>
    </w:p>
    <w:p w:rsidR="00316A47" w:rsidRPr="00331C39" w:rsidRDefault="00DD01C3" w:rsidP="00316A47">
      <w:r>
        <w:pict>
          <v:rect id="_x0000_i1025" style="width:488.9pt;height:1.75pt" o:hrpct="958" o:hralign="center" o:hrstd="t" o:hr="t" fillcolor="#a0a0a0" stroked="f"/>
        </w:pict>
      </w:r>
    </w:p>
    <w:p w:rsidR="00316A47" w:rsidRPr="00331C39" w:rsidRDefault="00316A47" w:rsidP="00316A47">
      <w:pPr>
        <w:jc w:val="center"/>
      </w:pPr>
      <w:r w:rsidRPr="00331C39">
        <w:rPr>
          <w:b/>
        </w:rPr>
        <w:t>DECIZIE</w:t>
      </w:r>
      <w:r w:rsidRPr="00331C39">
        <w:t xml:space="preserve"> </w:t>
      </w:r>
      <w:r w:rsidRPr="00331C39">
        <w:rPr>
          <w:b/>
        </w:rPr>
        <w:t>nr. 2/</w:t>
      </w:r>
      <w:r w:rsidR="00D7437E">
        <w:rPr>
          <w:b/>
        </w:rPr>
        <w:t>5</w:t>
      </w:r>
    </w:p>
    <w:p w:rsidR="00316A47" w:rsidRPr="00331C39" w:rsidRDefault="00316A47" w:rsidP="00316A47"/>
    <w:p w:rsidR="00316A47" w:rsidRPr="00331C39" w:rsidRDefault="00316A47" w:rsidP="00316A47">
      <w:r w:rsidRPr="00331C39">
        <w:t>din  07 aprilie 2017</w:t>
      </w:r>
    </w:p>
    <w:p w:rsidR="00316A47" w:rsidRPr="00331C39" w:rsidRDefault="00316A47" w:rsidP="00316A47"/>
    <w:p w:rsidR="00316A47" w:rsidRPr="00B00552" w:rsidRDefault="00AE263E" w:rsidP="00316A47">
      <w:pPr>
        <w:tabs>
          <w:tab w:val="left" w:pos="3420"/>
        </w:tabs>
        <w:ind w:left="-426" w:right="425"/>
        <w:rPr>
          <w:b/>
          <w:sz w:val="28"/>
        </w:rPr>
      </w:pPr>
      <w:r>
        <w:rPr>
          <w:b/>
          <w:sz w:val="28"/>
        </w:rPr>
        <w:t xml:space="preserve">            </w:t>
      </w:r>
      <w:r w:rsidR="00D7437E">
        <w:rPr>
          <w:b/>
          <w:sz w:val="28"/>
        </w:rPr>
        <w:t>„</w:t>
      </w:r>
      <w:r w:rsidR="00316A47" w:rsidRPr="00B00552">
        <w:rPr>
          <w:b/>
          <w:sz w:val="28"/>
        </w:rPr>
        <w:t>Cu privire la examinarea demersurilor/cererilor</w:t>
      </w:r>
    </w:p>
    <w:p w:rsidR="00316A47" w:rsidRPr="00B00552" w:rsidRDefault="00830AC3" w:rsidP="00316A47">
      <w:pPr>
        <w:tabs>
          <w:tab w:val="left" w:pos="3420"/>
        </w:tabs>
        <w:ind w:left="-426" w:right="425"/>
        <w:rPr>
          <w:b/>
          <w:sz w:val="28"/>
        </w:rPr>
      </w:pPr>
      <w:r w:rsidRPr="00B00552">
        <w:rPr>
          <w:b/>
          <w:sz w:val="28"/>
        </w:rPr>
        <w:t>pentru</w:t>
      </w:r>
      <w:r w:rsidR="00316A47" w:rsidRPr="00B00552">
        <w:rPr>
          <w:b/>
          <w:sz w:val="28"/>
        </w:rPr>
        <w:t xml:space="preserve"> alocarea unor mijloace financiare din fondul de rezervă</w:t>
      </w:r>
      <w:r w:rsidR="00D7437E">
        <w:rPr>
          <w:b/>
          <w:sz w:val="28"/>
        </w:rPr>
        <w:t>”</w:t>
      </w:r>
      <w:r w:rsidR="00316A47" w:rsidRPr="00B00552">
        <w:rPr>
          <w:b/>
          <w:sz w:val="28"/>
        </w:rPr>
        <w:t xml:space="preserve">  </w:t>
      </w:r>
    </w:p>
    <w:p w:rsidR="00316A47" w:rsidRPr="00B00552" w:rsidRDefault="00316A47" w:rsidP="00316A47">
      <w:pPr>
        <w:ind w:left="-426" w:right="425"/>
        <w:jc w:val="both"/>
        <w:rPr>
          <w:sz w:val="28"/>
        </w:rPr>
      </w:pPr>
    </w:p>
    <w:p w:rsidR="00316A47" w:rsidRPr="00B00552" w:rsidRDefault="00316A47" w:rsidP="00DA04A8">
      <w:pPr>
        <w:ind w:left="-426" w:right="425"/>
        <w:jc w:val="both"/>
        <w:rPr>
          <w:b/>
          <w:sz w:val="28"/>
        </w:rPr>
      </w:pPr>
      <w:r w:rsidRPr="00B00552">
        <w:rPr>
          <w:sz w:val="28"/>
        </w:rPr>
        <w:t xml:space="preserve">              Examinând  demersurile cu caracter financiar parvenite în adresa Consiliului raional, în conformitate cu prevederile art. 37 al. 3 al Legii nr. 397-XV din 16.10.2003 privind finanţele publice locale, Decizia Consiliului raional nr. 1/10 din 20 februarie 2014 cu privire la Regulamentul de constituire și utilizare a mijloacelor fondului de rezervă a Consiliului raional, având în vedere avizul Comisiei consultative pe probleme de economie, buget şi finanţe, în temeiul art. art. 43 (1) lit. „b”, 46 al. (1) al Legii nr. 436-XVI din 28.12.2006, privind Administraţia Publică Locală,  Consiliul Raional,</w:t>
      </w:r>
    </w:p>
    <w:p w:rsidR="00316A47" w:rsidRPr="00B00552" w:rsidRDefault="00316A47" w:rsidP="00DA04A8">
      <w:pPr>
        <w:ind w:left="-426" w:right="425"/>
        <w:jc w:val="center"/>
        <w:rPr>
          <w:b/>
          <w:sz w:val="28"/>
        </w:rPr>
      </w:pPr>
      <w:r w:rsidRPr="00B00552">
        <w:rPr>
          <w:b/>
          <w:sz w:val="28"/>
        </w:rPr>
        <w:t>D E C I D E:</w:t>
      </w:r>
    </w:p>
    <w:p w:rsidR="00C5464B" w:rsidRDefault="00B00552" w:rsidP="00C5464B">
      <w:pPr>
        <w:tabs>
          <w:tab w:val="left" w:pos="9356"/>
        </w:tabs>
        <w:ind w:left="-426" w:right="425" w:firstLine="1134"/>
        <w:jc w:val="both"/>
        <w:rPr>
          <w:sz w:val="28"/>
        </w:rPr>
      </w:pPr>
      <w:r>
        <w:rPr>
          <w:sz w:val="28"/>
        </w:rPr>
        <w:t>1. Se alocă</w:t>
      </w:r>
      <w:r w:rsidR="00316A47" w:rsidRPr="00B00552">
        <w:rPr>
          <w:sz w:val="28"/>
        </w:rPr>
        <w:t xml:space="preserve">, din fondul de rezervă al Consiliului raional, mijloace financiare </w:t>
      </w:r>
      <w:r w:rsidR="00C5464B" w:rsidRPr="00B00552">
        <w:rPr>
          <w:b/>
          <w:sz w:val="28"/>
          <w:lang w:eastAsia="ru-RU"/>
        </w:rPr>
        <w:t>Secției Situații Excepționale Telenești</w:t>
      </w:r>
      <w:r w:rsidR="00C5464B" w:rsidRPr="00B00552">
        <w:rPr>
          <w:sz w:val="28"/>
          <w:lang w:eastAsia="ru-RU"/>
        </w:rPr>
        <w:t xml:space="preserve"> </w:t>
      </w:r>
      <w:r w:rsidR="00316A47" w:rsidRPr="00B00552">
        <w:rPr>
          <w:sz w:val="28"/>
        </w:rPr>
        <w:t xml:space="preserve">în mărime totală </w:t>
      </w:r>
      <w:r>
        <w:rPr>
          <w:sz w:val="28"/>
        </w:rPr>
        <w:t xml:space="preserve">de </w:t>
      </w:r>
      <w:r w:rsidR="00C5464B" w:rsidRPr="00B00552">
        <w:rPr>
          <w:b/>
          <w:sz w:val="28"/>
          <w:lang w:eastAsia="ru-RU"/>
        </w:rPr>
        <w:t>160 mii lei</w:t>
      </w:r>
      <w:r w:rsidR="00C5464B" w:rsidRPr="00B00552">
        <w:rPr>
          <w:sz w:val="28"/>
        </w:rPr>
        <w:t xml:space="preserve"> </w:t>
      </w:r>
      <w:proofErr w:type="spellStart"/>
      <w:r w:rsidR="00316A47" w:rsidRPr="00B00552">
        <w:rPr>
          <w:sz w:val="28"/>
        </w:rPr>
        <w:t>lei</w:t>
      </w:r>
      <w:proofErr w:type="spellEnd"/>
      <w:r w:rsidR="00316A47" w:rsidRPr="00B00552">
        <w:rPr>
          <w:sz w:val="28"/>
        </w:rPr>
        <w:t xml:space="preserve">, </w:t>
      </w:r>
      <w:r w:rsidR="00D97A3C" w:rsidRPr="00B00552">
        <w:rPr>
          <w:sz w:val="28"/>
          <w:lang w:eastAsia="ru-RU"/>
        </w:rPr>
        <w:t xml:space="preserve">pentru </w:t>
      </w:r>
      <w:r w:rsidR="00D97A3C">
        <w:rPr>
          <w:sz w:val="28"/>
          <w:lang w:eastAsia="ru-RU"/>
        </w:rPr>
        <w:t>a fi utilizate</w:t>
      </w:r>
      <w:r w:rsidR="00D97A3C" w:rsidRPr="00B00552">
        <w:rPr>
          <w:sz w:val="28"/>
          <w:lang w:eastAsia="ru-RU"/>
        </w:rPr>
        <w:t xml:space="preserve"> după cum urmează:</w:t>
      </w:r>
    </w:p>
    <w:p w:rsidR="00C5464B" w:rsidRDefault="004E43B7" w:rsidP="00C5464B">
      <w:pPr>
        <w:ind w:left="-426" w:right="141" w:firstLine="1134"/>
        <w:jc w:val="both"/>
        <w:rPr>
          <w:sz w:val="28"/>
        </w:rPr>
      </w:pPr>
      <w:r w:rsidRPr="00B00552">
        <w:rPr>
          <w:sz w:val="28"/>
          <w:lang w:eastAsia="ru-RU"/>
        </w:rPr>
        <w:t xml:space="preserve">a) </w:t>
      </w:r>
      <w:r w:rsidRPr="00B00552">
        <w:rPr>
          <w:b/>
          <w:sz w:val="28"/>
          <w:lang w:eastAsia="ru-RU"/>
        </w:rPr>
        <w:t>60</w:t>
      </w:r>
      <w:r w:rsidR="00316A47" w:rsidRPr="00B00552">
        <w:rPr>
          <w:b/>
          <w:sz w:val="28"/>
          <w:lang w:eastAsia="ru-RU"/>
        </w:rPr>
        <w:t xml:space="preserve"> mii lei</w:t>
      </w:r>
      <w:r w:rsidR="00316A47" w:rsidRPr="00B00552">
        <w:rPr>
          <w:sz w:val="28"/>
          <w:lang w:eastAsia="ru-RU"/>
        </w:rPr>
        <w:t>, procurarea utilajului de lichidare a consecințelor situațiilor excepționale, efectuarea lucrărilor de la înălțime, adâncime și în mediul nefavorabil pentru respirație</w:t>
      </w:r>
      <w:r w:rsidRPr="00B00552">
        <w:rPr>
          <w:sz w:val="28"/>
          <w:lang w:eastAsia="ru-RU"/>
        </w:rPr>
        <w:t>, (conform</w:t>
      </w:r>
      <w:r w:rsidR="00316A47" w:rsidRPr="00B00552">
        <w:rPr>
          <w:sz w:val="28"/>
          <w:lang w:eastAsia="ru-RU"/>
        </w:rPr>
        <w:t xml:space="preserve"> demersul</w:t>
      </w:r>
      <w:r w:rsidRPr="00B00552">
        <w:rPr>
          <w:sz w:val="28"/>
          <w:lang w:eastAsia="ru-RU"/>
        </w:rPr>
        <w:t>ui</w:t>
      </w:r>
      <w:r w:rsidR="00316A47" w:rsidRPr="00B00552">
        <w:rPr>
          <w:sz w:val="28"/>
          <w:lang w:eastAsia="ru-RU"/>
        </w:rPr>
        <w:t xml:space="preserve"> înregistrat cu nr. 242 din 20.03.2017);</w:t>
      </w:r>
      <w:r w:rsidR="00C5464B">
        <w:rPr>
          <w:sz w:val="28"/>
        </w:rPr>
        <w:tab/>
      </w:r>
    </w:p>
    <w:p w:rsidR="00316A47" w:rsidRPr="00B00552" w:rsidRDefault="00316A47" w:rsidP="00C5464B">
      <w:pPr>
        <w:ind w:left="-426" w:right="141" w:firstLine="1134"/>
        <w:jc w:val="both"/>
        <w:rPr>
          <w:sz w:val="28"/>
        </w:rPr>
      </w:pPr>
      <w:r w:rsidRPr="00B00552">
        <w:rPr>
          <w:sz w:val="28"/>
          <w:lang w:eastAsia="ru-RU"/>
        </w:rPr>
        <w:t xml:space="preserve">b) </w:t>
      </w:r>
      <w:r w:rsidRPr="00B00552">
        <w:rPr>
          <w:b/>
          <w:sz w:val="28"/>
          <w:lang w:eastAsia="ru-RU"/>
        </w:rPr>
        <w:t>100 mii lei</w:t>
      </w:r>
      <w:r w:rsidR="008B48CA" w:rsidRPr="00B00552">
        <w:rPr>
          <w:sz w:val="28"/>
          <w:lang w:eastAsia="ru-RU"/>
        </w:rPr>
        <w:t xml:space="preserve"> – în calitate de</w:t>
      </w:r>
      <w:r w:rsidRPr="00B00552">
        <w:rPr>
          <w:sz w:val="28"/>
          <w:lang w:eastAsia="ru-RU"/>
        </w:rPr>
        <w:t xml:space="preserve"> c</w:t>
      </w:r>
      <w:r w:rsidR="008B48CA" w:rsidRPr="00B00552">
        <w:rPr>
          <w:sz w:val="28"/>
          <w:lang w:eastAsia="ru-RU"/>
        </w:rPr>
        <w:t>ontribuție la construcţia sediului postului benevol de pompieri şi salvatori iniţiat de Organizaţia Austriacă „</w:t>
      </w:r>
      <w:proofErr w:type="spellStart"/>
      <w:r w:rsidR="008B48CA" w:rsidRPr="00B00552">
        <w:rPr>
          <w:sz w:val="28"/>
          <w:lang w:eastAsia="ru-RU"/>
        </w:rPr>
        <w:t>Structure</w:t>
      </w:r>
      <w:proofErr w:type="spellEnd"/>
      <w:r w:rsidR="008B48CA" w:rsidRPr="00B00552">
        <w:rPr>
          <w:sz w:val="28"/>
          <w:lang w:eastAsia="ru-RU"/>
        </w:rPr>
        <w:t xml:space="preserve"> </w:t>
      </w:r>
      <w:proofErr w:type="spellStart"/>
      <w:r w:rsidR="008B48CA" w:rsidRPr="00B00552">
        <w:rPr>
          <w:sz w:val="28"/>
          <w:lang w:eastAsia="ru-RU"/>
        </w:rPr>
        <w:t>Projects</w:t>
      </w:r>
      <w:proofErr w:type="spellEnd"/>
      <w:r w:rsidR="008B48CA" w:rsidRPr="00B00552">
        <w:rPr>
          <w:sz w:val="28"/>
          <w:lang w:eastAsia="ru-RU"/>
        </w:rPr>
        <w:t xml:space="preserve"> Moldova” pentru deservirea </w:t>
      </w:r>
      <w:r w:rsidR="00CF62C0">
        <w:rPr>
          <w:sz w:val="28"/>
          <w:lang w:eastAsia="ru-RU"/>
        </w:rPr>
        <w:t>localităţile aferente s. Bogzeşti</w:t>
      </w:r>
      <w:r w:rsidR="008B48CA" w:rsidRPr="00B00552">
        <w:rPr>
          <w:sz w:val="28"/>
          <w:lang w:eastAsia="ru-RU"/>
        </w:rPr>
        <w:t>,</w:t>
      </w:r>
      <w:r w:rsidR="004E43B7" w:rsidRPr="00B00552">
        <w:rPr>
          <w:sz w:val="28"/>
          <w:lang w:eastAsia="ru-RU"/>
        </w:rPr>
        <w:t xml:space="preserve"> (conform demersului înregistrat cu nr. 302 din 03.04.2017</w:t>
      </w:r>
      <w:r w:rsidR="00930E7B" w:rsidRPr="00B00552">
        <w:rPr>
          <w:sz w:val="28"/>
          <w:lang w:eastAsia="ru-RU"/>
        </w:rPr>
        <w:t>).</w:t>
      </w:r>
    </w:p>
    <w:p w:rsidR="00883C64" w:rsidRDefault="00930E7B" w:rsidP="00316A47">
      <w:pPr>
        <w:spacing w:before="240"/>
        <w:contextualSpacing/>
        <w:jc w:val="both"/>
        <w:rPr>
          <w:sz w:val="28"/>
          <w:lang w:eastAsia="ru-RU"/>
        </w:rPr>
      </w:pPr>
      <w:r w:rsidRPr="00B00552">
        <w:rPr>
          <w:sz w:val="28"/>
          <w:lang w:eastAsia="ru-RU"/>
        </w:rPr>
        <w:tab/>
      </w:r>
    </w:p>
    <w:p w:rsidR="00C5464B" w:rsidRPr="00C5464B" w:rsidRDefault="00C5464B" w:rsidP="00C5464B">
      <w:pPr>
        <w:spacing w:before="240"/>
        <w:ind w:firstLine="708"/>
        <w:contextualSpacing/>
        <w:jc w:val="both"/>
        <w:rPr>
          <w:sz w:val="32"/>
          <w:lang w:eastAsia="ru-RU"/>
        </w:rPr>
      </w:pPr>
      <w:r w:rsidRPr="00C5464B">
        <w:rPr>
          <w:sz w:val="28"/>
        </w:rPr>
        <w:t>2. Din lipsa mijloacelor disponibile în bugetul Consiliului raional, nu se alocă surse financiare pentru</w:t>
      </w:r>
      <w:r>
        <w:rPr>
          <w:sz w:val="28"/>
        </w:rPr>
        <w:t>:</w:t>
      </w:r>
    </w:p>
    <w:p w:rsidR="00930E7B" w:rsidRPr="00B00552" w:rsidRDefault="00C5464B" w:rsidP="00883C64">
      <w:pPr>
        <w:spacing w:before="240"/>
        <w:ind w:firstLine="708"/>
        <w:contextualSpacing/>
        <w:jc w:val="both"/>
        <w:rPr>
          <w:sz w:val="28"/>
          <w:lang w:eastAsia="ru-RU"/>
        </w:rPr>
      </w:pPr>
      <w:r>
        <w:rPr>
          <w:sz w:val="28"/>
          <w:lang w:eastAsia="ru-RU"/>
        </w:rPr>
        <w:t>2</w:t>
      </w:r>
      <w:r w:rsidR="00316A47" w:rsidRPr="00B00552">
        <w:rPr>
          <w:sz w:val="28"/>
          <w:lang w:eastAsia="ru-RU"/>
        </w:rPr>
        <w:t>.</w:t>
      </w:r>
      <w:r>
        <w:rPr>
          <w:sz w:val="28"/>
          <w:lang w:eastAsia="ru-RU"/>
        </w:rPr>
        <w:t>1</w:t>
      </w:r>
      <w:r w:rsidR="00930E7B" w:rsidRPr="00B00552">
        <w:rPr>
          <w:sz w:val="28"/>
          <w:lang w:eastAsia="ru-RU"/>
        </w:rPr>
        <w:t>.</w:t>
      </w:r>
      <w:r w:rsidR="00316A47" w:rsidRPr="00B00552">
        <w:rPr>
          <w:sz w:val="28"/>
          <w:lang w:eastAsia="ru-RU"/>
        </w:rPr>
        <w:t xml:space="preserve"> </w:t>
      </w:r>
      <w:r w:rsidR="00930E7B" w:rsidRPr="00B00552">
        <w:rPr>
          <w:sz w:val="28"/>
          <w:lang w:eastAsia="ru-RU"/>
        </w:rPr>
        <w:t xml:space="preserve"> recuperarea pagubelor produse urmare a calamităţilor naturale provocate de ploile cu grindină din luna august 2014.</w:t>
      </w:r>
      <w:r w:rsidR="00633E10" w:rsidRPr="00B00552">
        <w:rPr>
          <w:sz w:val="28"/>
          <w:lang w:eastAsia="ru-RU"/>
        </w:rPr>
        <w:t xml:space="preserve"> (conform rapoartelor cu privire la situaţiile excepţionale cu caracter natural nr. 13 şi 14 din 06.08.2014) </w:t>
      </w:r>
      <w:r w:rsidR="00930E7B" w:rsidRPr="00B00552">
        <w:rPr>
          <w:sz w:val="28"/>
          <w:lang w:eastAsia="ru-RU"/>
        </w:rPr>
        <w:t>după cum urmează:</w:t>
      </w:r>
    </w:p>
    <w:p w:rsidR="00930E7B" w:rsidRPr="00B00552" w:rsidRDefault="00930E7B" w:rsidP="00930E7B">
      <w:pPr>
        <w:spacing w:before="240"/>
        <w:ind w:firstLine="708"/>
        <w:contextualSpacing/>
        <w:jc w:val="both"/>
        <w:rPr>
          <w:sz w:val="28"/>
          <w:lang w:eastAsia="ru-RU"/>
        </w:rPr>
      </w:pPr>
      <w:r w:rsidRPr="00B00552">
        <w:rPr>
          <w:sz w:val="28"/>
          <w:lang w:eastAsia="ru-RU"/>
        </w:rPr>
        <w:t xml:space="preserve">a) </w:t>
      </w:r>
      <w:r w:rsidRPr="00B00552">
        <w:rPr>
          <w:b/>
          <w:sz w:val="28"/>
          <w:lang w:eastAsia="ru-RU"/>
        </w:rPr>
        <w:t xml:space="preserve">D-lui </w:t>
      </w:r>
      <w:proofErr w:type="spellStart"/>
      <w:r w:rsidRPr="00B00552">
        <w:rPr>
          <w:b/>
          <w:sz w:val="28"/>
          <w:lang w:eastAsia="ru-RU"/>
        </w:rPr>
        <w:t>Masiucas</w:t>
      </w:r>
      <w:proofErr w:type="spellEnd"/>
      <w:r w:rsidRPr="00B00552">
        <w:rPr>
          <w:b/>
          <w:sz w:val="28"/>
          <w:lang w:eastAsia="ru-RU"/>
        </w:rPr>
        <w:t xml:space="preserve"> Ghenadie</w:t>
      </w:r>
      <w:r w:rsidRPr="00B00552">
        <w:rPr>
          <w:sz w:val="28"/>
          <w:lang w:eastAsia="ru-RU"/>
        </w:rPr>
        <w:t xml:space="preserve"> domiciliat în s. </w:t>
      </w:r>
      <w:proofErr w:type="spellStart"/>
      <w:r w:rsidRPr="00B00552">
        <w:rPr>
          <w:sz w:val="28"/>
          <w:lang w:eastAsia="ru-RU"/>
        </w:rPr>
        <w:t>Brîn</w:t>
      </w:r>
      <w:r w:rsidR="00C5464B">
        <w:rPr>
          <w:sz w:val="28"/>
          <w:lang w:eastAsia="ru-RU"/>
        </w:rPr>
        <w:t>zenii</w:t>
      </w:r>
      <w:proofErr w:type="spellEnd"/>
      <w:r w:rsidR="00C5464B">
        <w:rPr>
          <w:sz w:val="28"/>
          <w:lang w:eastAsia="ru-RU"/>
        </w:rPr>
        <w:t xml:space="preserve"> Vechi r-nul Teleneşti, </w:t>
      </w:r>
      <w:r w:rsidR="00830AC3" w:rsidRPr="00B00552">
        <w:rPr>
          <w:sz w:val="28"/>
          <w:lang w:eastAsia="ru-RU"/>
        </w:rPr>
        <w:t xml:space="preserve"> </w:t>
      </w:r>
      <w:r w:rsidR="00C5464B">
        <w:rPr>
          <w:sz w:val="28"/>
          <w:lang w:eastAsia="ru-RU"/>
        </w:rPr>
        <w:t>(</w:t>
      </w:r>
      <w:r w:rsidR="00830AC3" w:rsidRPr="00B00552">
        <w:rPr>
          <w:sz w:val="28"/>
          <w:lang w:eastAsia="ru-RU"/>
        </w:rPr>
        <w:t>în valoare de</w:t>
      </w:r>
      <w:r w:rsidR="00633E10" w:rsidRPr="00B00552">
        <w:rPr>
          <w:sz w:val="28"/>
          <w:lang w:eastAsia="ru-RU"/>
        </w:rPr>
        <w:t xml:space="preserve"> </w:t>
      </w:r>
      <w:r w:rsidR="00830AC3" w:rsidRPr="00B00552">
        <w:rPr>
          <w:b/>
          <w:sz w:val="28"/>
          <w:lang w:eastAsia="ru-RU"/>
        </w:rPr>
        <w:t>18220 lei</w:t>
      </w:r>
      <w:r w:rsidR="00C5464B">
        <w:rPr>
          <w:b/>
          <w:sz w:val="28"/>
          <w:lang w:eastAsia="ru-RU"/>
        </w:rPr>
        <w:t>)</w:t>
      </w:r>
      <w:r w:rsidRPr="00B00552">
        <w:rPr>
          <w:sz w:val="28"/>
          <w:lang w:eastAsia="ru-RU"/>
        </w:rPr>
        <w:t>;</w:t>
      </w:r>
    </w:p>
    <w:p w:rsidR="00930E7B" w:rsidRPr="00B00552" w:rsidRDefault="00930E7B" w:rsidP="00930E7B">
      <w:pPr>
        <w:spacing w:before="240"/>
        <w:ind w:firstLine="708"/>
        <w:contextualSpacing/>
        <w:jc w:val="both"/>
        <w:rPr>
          <w:sz w:val="28"/>
          <w:lang w:eastAsia="ru-RU"/>
        </w:rPr>
      </w:pPr>
      <w:r w:rsidRPr="00B00552">
        <w:rPr>
          <w:sz w:val="28"/>
          <w:lang w:eastAsia="ru-RU"/>
        </w:rPr>
        <w:t xml:space="preserve">b) </w:t>
      </w:r>
      <w:r w:rsidRPr="00B00552">
        <w:rPr>
          <w:b/>
          <w:sz w:val="28"/>
          <w:lang w:eastAsia="ru-RU"/>
        </w:rPr>
        <w:t xml:space="preserve">D-lui </w:t>
      </w:r>
      <w:proofErr w:type="spellStart"/>
      <w:r w:rsidRPr="00B00552">
        <w:rPr>
          <w:b/>
          <w:sz w:val="28"/>
          <w:lang w:eastAsia="ru-RU"/>
        </w:rPr>
        <w:t>Meleca</w:t>
      </w:r>
      <w:proofErr w:type="spellEnd"/>
      <w:r w:rsidRPr="00B00552">
        <w:rPr>
          <w:b/>
          <w:sz w:val="28"/>
          <w:lang w:eastAsia="ru-RU"/>
        </w:rPr>
        <w:t xml:space="preserve"> Iacob Vasile</w:t>
      </w:r>
      <w:r w:rsidRPr="00B00552">
        <w:rPr>
          <w:sz w:val="28"/>
          <w:lang w:eastAsia="ru-RU"/>
        </w:rPr>
        <w:t xml:space="preserve"> domiciliat în s. Chiştelniţa </w:t>
      </w:r>
      <w:r w:rsidR="00C5464B">
        <w:rPr>
          <w:sz w:val="28"/>
          <w:lang w:eastAsia="ru-RU"/>
        </w:rPr>
        <w:t>r-nul Teleneşti, (</w:t>
      </w:r>
      <w:r w:rsidRPr="00B00552">
        <w:rPr>
          <w:sz w:val="28"/>
          <w:lang w:eastAsia="ru-RU"/>
        </w:rPr>
        <w:t xml:space="preserve">în valoare de </w:t>
      </w:r>
      <w:r w:rsidR="00741706">
        <w:rPr>
          <w:b/>
          <w:sz w:val="28"/>
          <w:lang w:eastAsia="ru-RU"/>
        </w:rPr>
        <w:t>4689</w:t>
      </w:r>
      <w:r w:rsidR="00830AC3" w:rsidRPr="00B00552">
        <w:rPr>
          <w:b/>
          <w:sz w:val="28"/>
          <w:lang w:eastAsia="ru-RU"/>
        </w:rPr>
        <w:t xml:space="preserve"> lei</w:t>
      </w:r>
      <w:r w:rsidR="00C5464B">
        <w:rPr>
          <w:b/>
          <w:sz w:val="28"/>
          <w:lang w:eastAsia="ru-RU"/>
        </w:rPr>
        <w:t>)</w:t>
      </w:r>
      <w:r w:rsidR="00830AC3" w:rsidRPr="00B00552">
        <w:rPr>
          <w:sz w:val="28"/>
          <w:lang w:eastAsia="ru-RU"/>
        </w:rPr>
        <w:t>.</w:t>
      </w:r>
    </w:p>
    <w:p w:rsidR="00316A47" w:rsidRPr="00B00552" w:rsidRDefault="00C5464B" w:rsidP="00930E7B">
      <w:pPr>
        <w:spacing w:before="240"/>
        <w:ind w:firstLine="708"/>
        <w:contextualSpacing/>
        <w:jc w:val="both"/>
        <w:rPr>
          <w:sz w:val="28"/>
          <w:lang w:eastAsia="ru-RU"/>
        </w:rPr>
      </w:pPr>
      <w:r>
        <w:rPr>
          <w:sz w:val="28"/>
          <w:lang w:eastAsia="ru-RU"/>
        </w:rPr>
        <w:lastRenderedPageBreak/>
        <w:t>2</w:t>
      </w:r>
      <w:r w:rsidR="00B00552" w:rsidRPr="00B00552">
        <w:rPr>
          <w:sz w:val="28"/>
          <w:lang w:eastAsia="ru-RU"/>
        </w:rPr>
        <w:t>.</w:t>
      </w:r>
      <w:r>
        <w:rPr>
          <w:sz w:val="28"/>
          <w:lang w:eastAsia="ru-RU"/>
        </w:rPr>
        <w:t>2</w:t>
      </w:r>
      <w:r w:rsidR="00B00552" w:rsidRPr="00B00552">
        <w:rPr>
          <w:sz w:val="28"/>
          <w:lang w:eastAsia="ru-RU"/>
        </w:rPr>
        <w:t>.</w:t>
      </w:r>
      <w:r w:rsidR="009B2274">
        <w:rPr>
          <w:sz w:val="28"/>
          <w:lang w:eastAsia="ru-RU"/>
        </w:rPr>
        <w:t xml:space="preserve"> Satisfacerea cererii</w:t>
      </w:r>
      <w:r w:rsidR="00B00552" w:rsidRPr="00B00552">
        <w:rPr>
          <w:b/>
          <w:sz w:val="28"/>
          <w:lang w:eastAsia="ru-RU"/>
        </w:rPr>
        <w:t xml:space="preserve"> D-nei Taran Olga </w:t>
      </w:r>
      <w:r w:rsidR="00B00552" w:rsidRPr="00B00552">
        <w:rPr>
          <w:sz w:val="28"/>
          <w:lang w:eastAsia="ru-RU"/>
        </w:rPr>
        <w:t xml:space="preserve">domiciliată în s. Negureni r. Telenești </w:t>
      </w:r>
      <w:r>
        <w:rPr>
          <w:sz w:val="28"/>
          <w:lang w:eastAsia="ru-RU"/>
        </w:rPr>
        <w:t>(</w:t>
      </w:r>
      <w:r w:rsidR="00B00552" w:rsidRPr="00B00552">
        <w:rPr>
          <w:sz w:val="28"/>
          <w:lang w:eastAsia="ru-RU"/>
        </w:rPr>
        <w:t>ajutor material unic, pentru redresarea situației financiare dificilă a familiei</w:t>
      </w:r>
      <w:r>
        <w:rPr>
          <w:sz w:val="28"/>
          <w:lang w:eastAsia="ru-RU"/>
        </w:rPr>
        <w:t>)</w:t>
      </w:r>
      <w:r w:rsidR="00B00552" w:rsidRPr="00B00552">
        <w:rPr>
          <w:sz w:val="28"/>
          <w:lang w:eastAsia="ru-RU"/>
        </w:rPr>
        <w:t>.</w:t>
      </w:r>
    </w:p>
    <w:p w:rsidR="00883C64" w:rsidRDefault="00B00552" w:rsidP="00316A47">
      <w:pPr>
        <w:spacing w:before="240"/>
        <w:contextualSpacing/>
        <w:jc w:val="both"/>
        <w:rPr>
          <w:sz w:val="28"/>
          <w:lang w:eastAsia="ru-RU"/>
        </w:rPr>
      </w:pPr>
      <w:r w:rsidRPr="00B00552">
        <w:rPr>
          <w:sz w:val="28"/>
          <w:lang w:eastAsia="ru-RU"/>
        </w:rPr>
        <w:tab/>
      </w:r>
    </w:p>
    <w:p w:rsidR="00316A47" w:rsidRPr="00B00552" w:rsidRDefault="00C5464B" w:rsidP="00883C64">
      <w:pPr>
        <w:spacing w:before="240"/>
        <w:ind w:firstLine="708"/>
        <w:contextualSpacing/>
        <w:jc w:val="both"/>
        <w:rPr>
          <w:sz w:val="28"/>
          <w:lang w:eastAsia="ru-RU"/>
        </w:rPr>
      </w:pPr>
      <w:r>
        <w:rPr>
          <w:sz w:val="28"/>
          <w:lang w:eastAsia="ru-RU"/>
        </w:rPr>
        <w:t>2.3</w:t>
      </w:r>
      <w:r w:rsidR="00B00552" w:rsidRPr="00B00552">
        <w:rPr>
          <w:sz w:val="28"/>
          <w:lang w:eastAsia="ru-RU"/>
        </w:rPr>
        <w:t>.</w:t>
      </w:r>
      <w:r w:rsidR="00316A47" w:rsidRPr="00B00552">
        <w:rPr>
          <w:sz w:val="28"/>
          <w:lang w:eastAsia="ru-RU"/>
        </w:rPr>
        <w:t xml:space="preserve"> </w:t>
      </w:r>
      <w:r w:rsidR="009B2274">
        <w:rPr>
          <w:sz w:val="28"/>
          <w:lang w:eastAsia="ru-RU"/>
        </w:rPr>
        <w:t>Satisfacerea cererii</w:t>
      </w:r>
      <w:r w:rsidR="009B2274" w:rsidRPr="00B00552">
        <w:rPr>
          <w:b/>
          <w:sz w:val="28"/>
          <w:lang w:eastAsia="ru-RU"/>
        </w:rPr>
        <w:t xml:space="preserve"> </w:t>
      </w:r>
      <w:r w:rsidR="00B00552" w:rsidRPr="00B00552">
        <w:rPr>
          <w:b/>
          <w:sz w:val="28"/>
          <w:lang w:eastAsia="ru-RU"/>
        </w:rPr>
        <w:t xml:space="preserve">D-lui Lungu Iacob </w:t>
      </w:r>
      <w:r w:rsidR="00B00552" w:rsidRPr="00B00552">
        <w:rPr>
          <w:sz w:val="28"/>
          <w:lang w:eastAsia="ru-RU"/>
        </w:rPr>
        <w:t xml:space="preserve">domiciliat în  s. Mihalașa r. Telenești </w:t>
      </w:r>
      <w:r>
        <w:rPr>
          <w:sz w:val="28"/>
          <w:lang w:eastAsia="ru-RU"/>
        </w:rPr>
        <w:t>(</w:t>
      </w:r>
      <w:r w:rsidR="00B00552" w:rsidRPr="00B00552">
        <w:rPr>
          <w:sz w:val="28"/>
          <w:lang w:eastAsia="ru-RU"/>
        </w:rPr>
        <w:t>ajutor material unic, pentru înlăturarea consecințelor incendiului ce a avut loc pe data de 22.1</w:t>
      </w:r>
      <w:r w:rsidR="009B2274">
        <w:rPr>
          <w:sz w:val="28"/>
          <w:lang w:eastAsia="ru-RU"/>
        </w:rPr>
        <w:t>2.2016 în gospodăria sa. (conform cererii</w:t>
      </w:r>
      <w:r w:rsidR="00B00552" w:rsidRPr="00B00552">
        <w:rPr>
          <w:sz w:val="28"/>
          <w:lang w:eastAsia="ru-RU"/>
        </w:rPr>
        <w:t xml:space="preserve"> solicitantului, </w:t>
      </w:r>
      <w:r w:rsidR="009B2274">
        <w:rPr>
          <w:sz w:val="28"/>
          <w:lang w:eastAsia="ru-RU"/>
        </w:rPr>
        <w:t xml:space="preserve">şi </w:t>
      </w:r>
      <w:r w:rsidR="00B00552" w:rsidRPr="00B00552">
        <w:rPr>
          <w:sz w:val="28"/>
          <w:lang w:eastAsia="ru-RU"/>
        </w:rPr>
        <w:t>certificatul</w:t>
      </w:r>
      <w:r w:rsidR="009B2274">
        <w:rPr>
          <w:sz w:val="28"/>
          <w:lang w:eastAsia="ru-RU"/>
        </w:rPr>
        <w:t>ui</w:t>
      </w:r>
      <w:r w:rsidR="00B00552" w:rsidRPr="00B00552">
        <w:rPr>
          <w:sz w:val="28"/>
          <w:lang w:eastAsia="ru-RU"/>
        </w:rPr>
        <w:t xml:space="preserve"> eliberat de Secția Situații excepționale Telenești nr. 527 din 26.12.2016).</w:t>
      </w:r>
    </w:p>
    <w:p w:rsidR="00316A47" w:rsidRPr="00B00552" w:rsidRDefault="00316A47" w:rsidP="00B00552">
      <w:pPr>
        <w:tabs>
          <w:tab w:val="left" w:pos="284"/>
          <w:tab w:val="left" w:pos="851"/>
          <w:tab w:val="left" w:pos="993"/>
        </w:tabs>
        <w:spacing w:before="240"/>
        <w:contextualSpacing/>
        <w:jc w:val="both"/>
        <w:rPr>
          <w:sz w:val="28"/>
          <w:lang w:eastAsia="ru-RU"/>
        </w:rPr>
      </w:pPr>
      <w:r w:rsidRPr="00B00552">
        <w:rPr>
          <w:sz w:val="28"/>
          <w:lang w:eastAsia="ru-RU"/>
        </w:rPr>
        <w:tab/>
      </w:r>
    </w:p>
    <w:p w:rsidR="00316A47" w:rsidRPr="00B00552" w:rsidRDefault="00316A47" w:rsidP="00316A47">
      <w:pPr>
        <w:spacing w:before="240"/>
        <w:contextualSpacing/>
        <w:jc w:val="both"/>
        <w:rPr>
          <w:sz w:val="28"/>
          <w:lang w:eastAsia="ru-RU"/>
        </w:rPr>
      </w:pPr>
      <w:r w:rsidRPr="00B00552">
        <w:rPr>
          <w:sz w:val="28"/>
          <w:lang w:eastAsia="ru-RU"/>
        </w:rPr>
        <w:tab/>
      </w:r>
      <w:r w:rsidR="00C5464B">
        <w:rPr>
          <w:sz w:val="28"/>
          <w:lang w:eastAsia="ru-RU"/>
        </w:rPr>
        <w:t>3</w:t>
      </w:r>
      <w:r w:rsidRPr="00B00552">
        <w:rPr>
          <w:sz w:val="28"/>
        </w:rPr>
        <w:t xml:space="preserve">. Executarea prezentei decizii se pune în seama şefului Direcţiei Finanţe, Dna Ludmila Darii și Contabilul - șef din cadrul Aparatului Președintelui raionului, Dna </w:t>
      </w:r>
      <w:proofErr w:type="spellStart"/>
      <w:r w:rsidRPr="00B00552">
        <w:rPr>
          <w:sz w:val="28"/>
        </w:rPr>
        <w:t>Mardari</w:t>
      </w:r>
      <w:proofErr w:type="spellEnd"/>
      <w:r w:rsidRPr="00B00552">
        <w:rPr>
          <w:sz w:val="28"/>
        </w:rPr>
        <w:t xml:space="preserve"> Irina, conform atribuțiilor de serviciu.</w:t>
      </w:r>
    </w:p>
    <w:p w:rsidR="00883C64" w:rsidRDefault="00B00552" w:rsidP="00316A47">
      <w:pPr>
        <w:tabs>
          <w:tab w:val="left" w:pos="709"/>
        </w:tabs>
        <w:ind w:left="-426"/>
        <w:jc w:val="both"/>
        <w:rPr>
          <w:sz w:val="28"/>
        </w:rPr>
      </w:pPr>
      <w:r w:rsidRPr="00B00552">
        <w:rPr>
          <w:sz w:val="28"/>
        </w:rPr>
        <w:t xml:space="preserve">              </w:t>
      </w:r>
      <w:r w:rsidR="00883C64">
        <w:rPr>
          <w:sz w:val="28"/>
        </w:rPr>
        <w:tab/>
      </w:r>
    </w:p>
    <w:p w:rsidR="00316A47" w:rsidRPr="00B00552" w:rsidRDefault="00883C64" w:rsidP="00883C64">
      <w:pPr>
        <w:tabs>
          <w:tab w:val="left" w:pos="709"/>
        </w:tabs>
        <w:ind w:left="-426"/>
        <w:jc w:val="both"/>
        <w:rPr>
          <w:sz w:val="28"/>
        </w:rPr>
      </w:pPr>
      <w:r>
        <w:rPr>
          <w:sz w:val="28"/>
        </w:rPr>
        <w:tab/>
      </w:r>
      <w:r w:rsidR="00C5464B">
        <w:rPr>
          <w:sz w:val="28"/>
        </w:rPr>
        <w:t>4</w:t>
      </w:r>
      <w:r w:rsidR="00316A47" w:rsidRPr="00B00552">
        <w:rPr>
          <w:sz w:val="28"/>
        </w:rPr>
        <w:t>. Secretarul Consiliului raional, dl Sergiu Lazăr, va</w:t>
      </w:r>
      <w:r w:rsidR="00C50B01">
        <w:rPr>
          <w:sz w:val="28"/>
        </w:rPr>
        <w:t xml:space="preserve"> asigura</w:t>
      </w:r>
      <w:r w:rsidR="00316A47" w:rsidRPr="00B00552">
        <w:rPr>
          <w:sz w:val="28"/>
        </w:rPr>
        <w:t xml:space="preserve"> informa</w:t>
      </w:r>
      <w:r w:rsidR="00C50B01">
        <w:rPr>
          <w:sz w:val="28"/>
        </w:rPr>
        <w:t>rea instituţiilor, după caz persoanelor</w:t>
      </w:r>
      <w:r w:rsidR="00316A47" w:rsidRPr="00B00552">
        <w:rPr>
          <w:sz w:val="28"/>
        </w:rPr>
        <w:t xml:space="preserve"> cointeresate, despre prevederile prezentei Decizii.</w:t>
      </w:r>
    </w:p>
    <w:p w:rsidR="00316A47" w:rsidRPr="00B00552" w:rsidRDefault="00B00552" w:rsidP="00316A47">
      <w:pPr>
        <w:tabs>
          <w:tab w:val="left" w:pos="709"/>
        </w:tabs>
        <w:ind w:left="-426"/>
        <w:jc w:val="both"/>
        <w:rPr>
          <w:sz w:val="28"/>
        </w:rPr>
      </w:pPr>
      <w:r w:rsidRPr="00B00552">
        <w:rPr>
          <w:sz w:val="28"/>
        </w:rPr>
        <w:t xml:space="preserve">              </w:t>
      </w:r>
      <w:r w:rsidR="00CF62C0">
        <w:rPr>
          <w:sz w:val="28"/>
        </w:rPr>
        <w:tab/>
      </w:r>
      <w:r w:rsidR="00C5464B">
        <w:rPr>
          <w:sz w:val="28"/>
        </w:rPr>
        <w:t>5</w:t>
      </w:r>
      <w:r w:rsidR="00316A47" w:rsidRPr="00B00552">
        <w:rPr>
          <w:sz w:val="28"/>
        </w:rPr>
        <w:t>. Controlul asupra îndeplinirii respectivei decizii se pune în seama Preşedintelui raionului.</w:t>
      </w:r>
    </w:p>
    <w:p w:rsidR="00316A47" w:rsidRPr="00B00552" w:rsidRDefault="00B00552" w:rsidP="00316A47">
      <w:pPr>
        <w:ind w:left="-426"/>
        <w:jc w:val="both"/>
        <w:rPr>
          <w:sz w:val="28"/>
        </w:rPr>
      </w:pPr>
      <w:r w:rsidRPr="00B00552">
        <w:rPr>
          <w:sz w:val="28"/>
        </w:rPr>
        <w:tab/>
        <w:t xml:space="preserve">       </w:t>
      </w:r>
      <w:r w:rsidR="00CF62C0">
        <w:rPr>
          <w:sz w:val="28"/>
        </w:rPr>
        <w:tab/>
      </w:r>
      <w:r w:rsidR="00C5464B">
        <w:rPr>
          <w:sz w:val="28"/>
        </w:rPr>
        <w:t>6</w:t>
      </w:r>
      <w:r w:rsidR="00316A47" w:rsidRPr="00B00552">
        <w:rPr>
          <w:sz w:val="28"/>
        </w:rPr>
        <w:t>.</w:t>
      </w:r>
      <w:r w:rsidR="00316A47" w:rsidRPr="00B00552">
        <w:rPr>
          <w:sz w:val="28"/>
          <w:lang w:eastAsia="ru-RU"/>
        </w:rPr>
        <w:t xml:space="preserve"> </w:t>
      </w:r>
      <w:r w:rsidR="00316A47" w:rsidRPr="00B00552">
        <w:rPr>
          <w:sz w:val="28"/>
        </w:rPr>
        <w:t xml:space="preserve">Prezenta decizie urmează a fi adusă la cunoştinţa persoanelor vizate şi intră în vigoare la data publicării pe site-ul oficial al Consiliului raional </w:t>
      </w:r>
      <w:hyperlink r:id="rId10" w:history="1">
        <w:r w:rsidRPr="00B00552">
          <w:rPr>
            <w:rStyle w:val="Hyperlink"/>
            <w:sz w:val="28"/>
          </w:rPr>
          <w:t>www.telenesti.md</w:t>
        </w:r>
      </w:hyperlink>
      <w:r w:rsidRPr="00B00552">
        <w:rPr>
          <w:sz w:val="28"/>
        </w:rPr>
        <w:t xml:space="preserve"> </w:t>
      </w:r>
      <w:r w:rsidR="00316A47" w:rsidRPr="00B00552">
        <w:rPr>
          <w:sz w:val="28"/>
        </w:rPr>
        <w:t xml:space="preserve"> şi/sau  site-ul </w:t>
      </w:r>
      <w:hyperlink r:id="rId11" w:history="1">
        <w:r w:rsidRPr="00B00552">
          <w:rPr>
            <w:rStyle w:val="Hyperlink"/>
            <w:sz w:val="28"/>
          </w:rPr>
          <w:t>www.actelocale.md</w:t>
        </w:r>
      </w:hyperlink>
      <w:r w:rsidR="00316A47" w:rsidRPr="00B00552">
        <w:rPr>
          <w:sz w:val="28"/>
        </w:rPr>
        <w:t>.</w:t>
      </w:r>
    </w:p>
    <w:p w:rsidR="00316A47" w:rsidRPr="00B00552" w:rsidRDefault="00316A47" w:rsidP="00316A47">
      <w:pPr>
        <w:ind w:left="-426" w:right="425"/>
        <w:rPr>
          <w:sz w:val="32"/>
          <w:szCs w:val="28"/>
        </w:rPr>
      </w:pPr>
    </w:p>
    <w:p w:rsidR="00316A47" w:rsidRPr="00331C39" w:rsidRDefault="00316A47" w:rsidP="00316A47">
      <w:pPr>
        <w:tabs>
          <w:tab w:val="left" w:pos="851"/>
        </w:tabs>
        <w:jc w:val="both"/>
        <w:rPr>
          <w:b/>
          <w:sz w:val="28"/>
          <w:szCs w:val="28"/>
        </w:rPr>
      </w:pPr>
      <w:r w:rsidRPr="00331C39">
        <w:rPr>
          <w:b/>
          <w:sz w:val="28"/>
          <w:szCs w:val="28"/>
        </w:rPr>
        <w:t xml:space="preserve">        Preşedintele  şedinţei                                                  </w:t>
      </w:r>
      <w:r w:rsidR="00C5464B">
        <w:rPr>
          <w:b/>
          <w:sz w:val="28"/>
          <w:szCs w:val="28"/>
        </w:rPr>
        <w:t xml:space="preserve">Vladimir </w:t>
      </w:r>
      <w:proofErr w:type="spellStart"/>
      <w:r w:rsidR="00C5464B">
        <w:rPr>
          <w:b/>
          <w:sz w:val="28"/>
          <w:szCs w:val="28"/>
        </w:rPr>
        <w:t>Stratulat</w:t>
      </w:r>
      <w:proofErr w:type="spellEnd"/>
    </w:p>
    <w:p w:rsidR="00316A47" w:rsidRPr="00331C39" w:rsidRDefault="00316A47" w:rsidP="00316A47">
      <w:pPr>
        <w:rPr>
          <w:b/>
          <w:sz w:val="16"/>
          <w:szCs w:val="16"/>
        </w:rPr>
      </w:pPr>
    </w:p>
    <w:p w:rsidR="00316A47" w:rsidRPr="00331C39" w:rsidRDefault="00316A47" w:rsidP="00316A47">
      <w:r w:rsidRPr="00331C39">
        <w:rPr>
          <w:b/>
          <w:sz w:val="28"/>
          <w:szCs w:val="28"/>
        </w:rPr>
        <w:t xml:space="preserve"> Secretarul  Consiliului  Raional                                             </w:t>
      </w:r>
      <w:r w:rsidR="00C5464B">
        <w:rPr>
          <w:b/>
          <w:sz w:val="28"/>
          <w:szCs w:val="28"/>
        </w:rPr>
        <w:t xml:space="preserve">     </w:t>
      </w:r>
      <w:r w:rsidRPr="00331C39">
        <w:rPr>
          <w:b/>
          <w:sz w:val="28"/>
          <w:szCs w:val="28"/>
        </w:rPr>
        <w:t>Sergiu Lazăr</w:t>
      </w:r>
    </w:p>
    <w:p w:rsidR="00DC7E40" w:rsidRDefault="00DC7E40"/>
    <w:sectPr w:rsidR="00DC7E40" w:rsidSect="00C5464B">
      <w:pgSz w:w="11906" w:h="16838"/>
      <w:pgMar w:top="709" w:right="282" w:bottom="851" w:left="212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96AD4"/>
    <w:multiLevelType w:val="hybridMultilevel"/>
    <w:tmpl w:val="6E50967E"/>
    <w:lvl w:ilvl="0" w:tplc="1920466E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5" w:hanging="360"/>
      </w:pPr>
    </w:lvl>
    <w:lvl w:ilvl="2" w:tplc="0418001B" w:tentative="1">
      <w:start w:val="1"/>
      <w:numFmt w:val="lowerRoman"/>
      <w:lvlText w:val="%3."/>
      <w:lvlJc w:val="right"/>
      <w:pPr>
        <w:ind w:left="2865" w:hanging="180"/>
      </w:pPr>
    </w:lvl>
    <w:lvl w:ilvl="3" w:tplc="0418000F" w:tentative="1">
      <w:start w:val="1"/>
      <w:numFmt w:val="decimal"/>
      <w:lvlText w:val="%4."/>
      <w:lvlJc w:val="left"/>
      <w:pPr>
        <w:ind w:left="3585" w:hanging="360"/>
      </w:pPr>
    </w:lvl>
    <w:lvl w:ilvl="4" w:tplc="04180019" w:tentative="1">
      <w:start w:val="1"/>
      <w:numFmt w:val="lowerLetter"/>
      <w:lvlText w:val="%5."/>
      <w:lvlJc w:val="left"/>
      <w:pPr>
        <w:ind w:left="4305" w:hanging="360"/>
      </w:pPr>
    </w:lvl>
    <w:lvl w:ilvl="5" w:tplc="0418001B" w:tentative="1">
      <w:start w:val="1"/>
      <w:numFmt w:val="lowerRoman"/>
      <w:lvlText w:val="%6."/>
      <w:lvlJc w:val="right"/>
      <w:pPr>
        <w:ind w:left="5025" w:hanging="180"/>
      </w:pPr>
    </w:lvl>
    <w:lvl w:ilvl="6" w:tplc="0418000F" w:tentative="1">
      <w:start w:val="1"/>
      <w:numFmt w:val="decimal"/>
      <w:lvlText w:val="%7."/>
      <w:lvlJc w:val="left"/>
      <w:pPr>
        <w:ind w:left="5745" w:hanging="360"/>
      </w:pPr>
    </w:lvl>
    <w:lvl w:ilvl="7" w:tplc="04180019" w:tentative="1">
      <w:start w:val="1"/>
      <w:numFmt w:val="lowerLetter"/>
      <w:lvlText w:val="%8."/>
      <w:lvlJc w:val="left"/>
      <w:pPr>
        <w:ind w:left="6465" w:hanging="360"/>
      </w:pPr>
    </w:lvl>
    <w:lvl w:ilvl="8" w:tplc="0418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16A47"/>
    <w:rsid w:val="002F6F0D"/>
    <w:rsid w:val="00316A47"/>
    <w:rsid w:val="004E43B7"/>
    <w:rsid w:val="00603C89"/>
    <w:rsid w:val="00633E10"/>
    <w:rsid w:val="00741706"/>
    <w:rsid w:val="00761DE9"/>
    <w:rsid w:val="00830AC3"/>
    <w:rsid w:val="00883C64"/>
    <w:rsid w:val="008B48CA"/>
    <w:rsid w:val="00930E7B"/>
    <w:rsid w:val="009B2274"/>
    <w:rsid w:val="00AE263E"/>
    <w:rsid w:val="00B00552"/>
    <w:rsid w:val="00C50B01"/>
    <w:rsid w:val="00C5464B"/>
    <w:rsid w:val="00C972BB"/>
    <w:rsid w:val="00CF62C0"/>
    <w:rsid w:val="00D5458D"/>
    <w:rsid w:val="00D7437E"/>
    <w:rsid w:val="00D97A3C"/>
    <w:rsid w:val="00DA04A8"/>
    <w:rsid w:val="00DC7E40"/>
    <w:rsid w:val="00DD0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A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316A47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316A47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16A47"/>
    <w:rPr>
      <w:rFonts w:ascii="Tahoma" w:eastAsia="Times New Roman" w:hAnsi="Tahoma" w:cs="Tahoma"/>
      <w:sz w:val="16"/>
      <w:szCs w:val="16"/>
      <w:lang w:val="ro-RO" w:eastAsia="ro-RO"/>
    </w:rPr>
  </w:style>
  <w:style w:type="character" w:styleId="Hyperlink">
    <w:name w:val="Hyperlink"/>
    <w:basedOn w:val="Fontdeparagrafimplicit"/>
    <w:uiPriority w:val="99"/>
    <w:unhideWhenUsed/>
    <w:rsid w:val="00B0055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iliul@telenesti.m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telenesti.m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actelocale.md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telenesti.m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sta@telenesti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589</Words>
  <Characters>3359</Characters>
  <Application>Microsoft Office Word</Application>
  <DocSecurity>0</DocSecurity>
  <Lines>27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Titluri</vt:lpstr>
      </vt:variant>
      <vt:variant>
        <vt:i4>3</vt:i4>
      </vt:variant>
    </vt:vector>
  </HeadingPairs>
  <TitlesOfParts>
    <vt:vector size="4" baseType="lpstr">
      <vt:lpstr/>
      <vt:lpstr>    REPUBLICA MOLDOVA        / CONSILIUL_RAIONAL</vt:lpstr>
      <vt:lpstr>    MD-5801, or.Teleneşti, str.31 August, 9 tel: (258)2-20-58, 2-26-50, fax: 2-24-5</vt:lpstr>
      <vt:lpstr>    www.telenesti.md,  consiliul@telenesti.md, posta@telenesti.md	</vt:lpstr>
    </vt:vector>
  </TitlesOfParts>
  <Company>CtrlSoft</Company>
  <LinksUpToDate>false</LinksUpToDate>
  <CharactersWithSpaces>3941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Sergiu</dc:creator>
  <cp:keywords/>
  <dc:description/>
  <cp:lastModifiedBy>Sergiu</cp:lastModifiedBy>
  <cp:revision>8</cp:revision>
  <cp:lastPrinted>2017-04-10T07:07:00Z</cp:lastPrinted>
  <dcterms:created xsi:type="dcterms:W3CDTF">2017-04-03T12:46:00Z</dcterms:created>
  <dcterms:modified xsi:type="dcterms:W3CDTF">2017-04-10T07:07:00Z</dcterms:modified>
</cp:coreProperties>
</file>