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18" w:rsidRPr="00365CAD" w:rsidRDefault="00E42E18" w:rsidP="00E42E18">
      <w:pPr>
        <w:tabs>
          <w:tab w:val="left" w:pos="3105"/>
          <w:tab w:val="right" w:pos="9214"/>
        </w:tabs>
        <w:spacing w:after="0" w:line="240" w:lineRule="auto"/>
        <w:rPr>
          <w:rFonts w:ascii="Calibri" w:eastAsia="Calibri" w:hAnsi="Calibri" w:cs="Times New Roman"/>
          <w:lang w:val="ro-RO" w:eastAsia="en-US"/>
        </w:rPr>
      </w:pPr>
      <w:r w:rsidRPr="00365CAD"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E18" w:rsidRPr="00365CAD" w:rsidRDefault="00E42E18" w:rsidP="00E42E18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8"/>
          <w:u w:val="single"/>
          <w:lang w:val="ro-RO" w:eastAsia="en-US"/>
        </w:rPr>
      </w:pPr>
      <w:r w:rsidRPr="00365CAD">
        <w:rPr>
          <w:rFonts w:ascii="Times New Roman" w:eastAsia="Calibri" w:hAnsi="Times New Roman" w:cs="Times New Roman"/>
          <w:b/>
          <w:sz w:val="36"/>
          <w:lang w:val="ro-RO" w:eastAsia="en-US"/>
        </w:rPr>
        <w:t xml:space="preserve">                                    REPUBLICA MOLDOVA        </w:t>
      </w:r>
      <w:r w:rsidRPr="00365CAD">
        <w:rPr>
          <w:rFonts w:ascii="Times New Roman" w:eastAsia="Calibri" w:hAnsi="Times New Roman" w:cs="Times New Roman"/>
          <w:b/>
          <w:noProof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CAD">
        <w:rPr>
          <w:rFonts w:ascii="Times New Roman" w:eastAsia="Calibri" w:hAnsi="Times New Roman" w:cs="Times New Roman"/>
          <w:b/>
          <w:sz w:val="28"/>
          <w:lang w:val="ro-RO" w:eastAsia="en-US"/>
        </w:rPr>
        <w:t xml:space="preserve"> </w:t>
      </w:r>
      <w:r w:rsidRPr="00365CAD">
        <w:rPr>
          <w:rFonts w:ascii="Times New Roman" w:eastAsia="Calibri" w:hAnsi="Times New Roman" w:cs="Times New Roman"/>
          <w:b/>
          <w:sz w:val="28"/>
          <w:u w:val="single"/>
          <w:lang w:val="ro-RO" w:eastAsia="en-US"/>
        </w:rPr>
        <w:t>CONSILIUL</w:t>
      </w:r>
      <w:r w:rsidRPr="00365CAD">
        <w:rPr>
          <w:rFonts w:ascii="Times New Roman" w:eastAsia="Calibri" w:hAnsi="Times New Roman" w:cs="Times New Roman"/>
          <w:b/>
          <w:color w:val="FFFFFF" w:themeColor="background1"/>
          <w:sz w:val="28"/>
          <w:u w:val="single"/>
          <w:lang w:val="ro-RO" w:eastAsia="en-US"/>
        </w:rPr>
        <w:t>_</w:t>
      </w:r>
      <w:r w:rsidRPr="00365CAD">
        <w:rPr>
          <w:rFonts w:ascii="Times New Roman" w:eastAsia="Calibri" w:hAnsi="Times New Roman" w:cs="Times New Roman"/>
          <w:b/>
          <w:sz w:val="28"/>
          <w:u w:val="single"/>
          <w:lang w:val="ro-RO" w:eastAsia="en-US"/>
        </w:rPr>
        <w:t xml:space="preserve">RAIONAL TELENEȘTI    </w:t>
      </w:r>
    </w:p>
    <w:p w:rsidR="00E42E18" w:rsidRPr="00365CAD" w:rsidRDefault="00E42E18" w:rsidP="00E42E18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65CAD">
        <w:rPr>
          <w:rFonts w:ascii="Calibri" w:eastAsia="Calibri" w:hAnsi="Calibri" w:cs="Times New Roman"/>
          <w:sz w:val="24"/>
          <w:lang w:val="ro-RO" w:eastAsia="en-US"/>
        </w:rPr>
        <w:t xml:space="preserve"> </w:t>
      </w:r>
      <w:r w:rsidRPr="00365CA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MD-5801, </w:t>
      </w:r>
      <w:proofErr w:type="spellStart"/>
      <w:r w:rsidRPr="00365CAD">
        <w:rPr>
          <w:rFonts w:ascii="Times New Roman" w:eastAsia="Times New Roman" w:hAnsi="Times New Roman" w:cs="Times New Roman"/>
          <w:sz w:val="20"/>
          <w:szCs w:val="20"/>
          <w:lang w:val="ro-RO"/>
        </w:rPr>
        <w:t>or.Teleneşti</w:t>
      </w:r>
      <w:proofErr w:type="spellEnd"/>
      <w:r w:rsidRPr="00365CAD">
        <w:rPr>
          <w:rFonts w:ascii="Times New Roman" w:eastAsia="Times New Roman" w:hAnsi="Times New Roman" w:cs="Times New Roman"/>
          <w:sz w:val="20"/>
          <w:szCs w:val="20"/>
          <w:lang w:val="ro-RO"/>
        </w:rPr>
        <w:t>, str.31 August, 9 tel: (258)2-20-58, 2-26-50, fax: 2-24-50</w:t>
      </w:r>
    </w:p>
    <w:p w:rsidR="00E42E18" w:rsidRPr="00365CAD" w:rsidRDefault="002A0EBF" w:rsidP="00E42E18">
      <w:pPr>
        <w:spacing w:after="0"/>
        <w:jc w:val="center"/>
        <w:outlineLvl w:val="1"/>
        <w:rPr>
          <w:rFonts w:ascii="Calibri" w:eastAsia="Calibri" w:hAnsi="Calibri" w:cs="Times New Roman"/>
          <w:lang w:val="ro-RO" w:eastAsia="en-US"/>
        </w:rPr>
      </w:pPr>
      <w:hyperlink r:id="rId8" w:history="1">
        <w:r w:rsidR="00E42E18" w:rsidRPr="00365CAD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/>
          </w:rPr>
          <w:t>www.telenesti.md</w:t>
        </w:r>
      </w:hyperlink>
      <w:r w:rsidR="00E42E18" w:rsidRPr="00365CAD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/>
        </w:rPr>
        <w:t>,</w:t>
      </w:r>
      <w:r w:rsidR="00E42E18" w:rsidRPr="00365CAD">
        <w:rPr>
          <w:rFonts w:ascii="Times New Roman" w:eastAsia="Times New Roman" w:hAnsi="Times New Roman" w:cs="Times New Roman"/>
          <w:color w:val="0000FF"/>
          <w:sz w:val="18"/>
          <w:szCs w:val="20"/>
          <w:lang w:val="ro-RO"/>
        </w:rPr>
        <w:t xml:space="preserve"> </w:t>
      </w:r>
      <w:r w:rsidR="00E42E18" w:rsidRPr="00365CAD">
        <w:rPr>
          <w:rFonts w:ascii="Times New Roman" w:eastAsia="Times New Roman" w:hAnsi="Times New Roman" w:cs="Times New Roman"/>
          <w:sz w:val="18"/>
          <w:szCs w:val="20"/>
          <w:lang w:val="ro-RO"/>
        </w:rPr>
        <w:t xml:space="preserve"> </w:t>
      </w:r>
      <w:hyperlink r:id="rId9" w:history="1">
        <w:r w:rsidR="00E42E18" w:rsidRPr="00365CAD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/>
          </w:rPr>
          <w:t>consiliul@telenesti.md</w:t>
        </w:r>
      </w:hyperlink>
      <w:r w:rsidR="00E42E18" w:rsidRPr="00365CAD">
        <w:rPr>
          <w:rFonts w:ascii="Times New Roman" w:eastAsia="Times New Roman" w:hAnsi="Times New Roman" w:cs="Times New Roman"/>
          <w:sz w:val="18"/>
          <w:szCs w:val="20"/>
          <w:lang w:val="ro-RO"/>
        </w:rPr>
        <w:t xml:space="preserve">, </w:t>
      </w:r>
      <w:hyperlink r:id="rId10" w:history="1">
        <w:r w:rsidR="00E42E18" w:rsidRPr="00365CAD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/>
          </w:rPr>
          <w:t>posta@telenesti.md</w:t>
        </w:r>
      </w:hyperlink>
      <w:r w:rsidR="00E42E18" w:rsidRPr="00365CAD">
        <w:rPr>
          <w:rFonts w:ascii="Calibri" w:eastAsia="Calibri" w:hAnsi="Calibri" w:cs="Times New Roman"/>
          <w:lang w:val="ro-RO" w:eastAsia="en-US"/>
        </w:rPr>
        <w:tab/>
      </w:r>
    </w:p>
    <w:p w:rsidR="00E42E18" w:rsidRPr="00365CAD" w:rsidRDefault="00E42E18" w:rsidP="00E42E18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/>
        </w:rPr>
      </w:pPr>
      <w:r w:rsidRPr="00365CAD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/>
        </w:rPr>
        <w:t xml:space="preserve">                                                                                     </w:t>
      </w:r>
    </w:p>
    <w:p w:rsidR="00E42E18" w:rsidRPr="00365CAD" w:rsidRDefault="002A0EBF" w:rsidP="00E42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pict>
          <v:rect id="_x0000_i1025" style="width:488.9pt;height:1.75pt" o:hrpct="958" o:hralign="center" o:hrstd="t" o:hr="t" fillcolor="#a0a0a0" stroked="f"/>
        </w:pict>
      </w:r>
    </w:p>
    <w:p w:rsidR="00E42E18" w:rsidRPr="00365CAD" w:rsidRDefault="00E42E18" w:rsidP="00E42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65CA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</w:t>
      </w:r>
    </w:p>
    <w:p w:rsidR="00E42E18" w:rsidRPr="00365CAD" w:rsidRDefault="00E42E18" w:rsidP="00E42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365CA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365CA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DECIZIE nr. </w:t>
      </w:r>
      <w:r w:rsidR="00955FD2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Pr="00365CA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/</w:t>
      </w:r>
      <w:r w:rsidR="00574C6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</w:t>
      </w:r>
    </w:p>
    <w:p w:rsidR="00E42E18" w:rsidRPr="00365CAD" w:rsidRDefault="00FB5A94" w:rsidP="00E4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din </w:t>
      </w:r>
      <w:r w:rsidR="003F6AF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07 aprilie </w:t>
      </w:r>
      <w:r w:rsidR="00695E75" w:rsidRPr="00365CA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2017</w:t>
      </w:r>
      <w:r w:rsidR="00E42E18" w:rsidRPr="00365CA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</w:t>
      </w:r>
    </w:p>
    <w:p w:rsidR="00F97B0F" w:rsidRPr="00365CAD" w:rsidRDefault="00F97B0F" w:rsidP="00F9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97B0F" w:rsidRPr="00365CAD" w:rsidRDefault="00A8157C" w:rsidP="00081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695E75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F97B0F" w:rsidRPr="00365CAD">
        <w:rPr>
          <w:rFonts w:ascii="Times New Roman" w:hAnsi="Times New Roman" w:cs="Times New Roman"/>
          <w:b/>
          <w:sz w:val="28"/>
          <w:szCs w:val="28"/>
          <w:lang w:val="ro-RO"/>
        </w:rPr>
        <w:t>„Cu privire la susţinerea financiară</w:t>
      </w:r>
    </w:p>
    <w:p w:rsidR="00F97B0F" w:rsidRPr="00365CAD" w:rsidRDefault="00A8157C" w:rsidP="00081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="00695E75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97B0F" w:rsidRPr="00365CAD">
        <w:rPr>
          <w:rFonts w:ascii="Times New Roman" w:hAnsi="Times New Roman" w:cs="Times New Roman"/>
          <w:b/>
          <w:sz w:val="28"/>
          <w:szCs w:val="28"/>
          <w:lang w:val="ro-RO"/>
        </w:rPr>
        <w:t>a tinerilor specialişti</w:t>
      </w:r>
      <w:r w:rsidR="00695E75" w:rsidRPr="00365CAD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F97B0F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angajaţi în</w:t>
      </w:r>
    </w:p>
    <w:p w:rsidR="00F97B0F" w:rsidRPr="00365CAD" w:rsidRDefault="00695E75" w:rsidP="00081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b/>
          <w:sz w:val="28"/>
          <w:szCs w:val="28"/>
          <w:lang w:val="ro-RO"/>
        </w:rPr>
        <w:t>unele instituţii</w:t>
      </w:r>
      <w:r w:rsidR="00F97B0F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publice din raion</w:t>
      </w:r>
      <w:r w:rsidRPr="00365CAD">
        <w:rPr>
          <w:rFonts w:ascii="Times New Roman" w:hAnsi="Times New Roman" w:cs="Times New Roman"/>
          <w:b/>
          <w:sz w:val="28"/>
          <w:szCs w:val="28"/>
          <w:lang w:val="ro-RO"/>
        </w:rPr>
        <w:t>, pentru anul 2017</w:t>
      </w:r>
      <w:r w:rsidR="00F97B0F" w:rsidRPr="00365CAD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F97B0F" w:rsidRPr="00365CAD" w:rsidRDefault="00F97B0F" w:rsidP="00821C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1EFB" w:rsidRPr="00365CAD" w:rsidRDefault="004D16A2" w:rsidP="00B672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sz w:val="28"/>
          <w:szCs w:val="28"/>
          <w:lang w:val="ro-RO"/>
        </w:rPr>
        <w:t>În scopul stimulării financiare</w:t>
      </w:r>
      <w:r w:rsidR="006338AD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a tinerilor  specialişti încadraţi în instituţiile publice din raion</w:t>
      </w:r>
      <w:r w:rsidR="00FD700A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67DBE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ținând</w:t>
      </w:r>
      <w:r w:rsidR="001F555B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cont de prevederile</w:t>
      </w:r>
      <w:r w:rsidR="00E42E18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5E75" w:rsidRPr="00365CAD">
        <w:rPr>
          <w:rFonts w:ascii="Times New Roman" w:hAnsi="Times New Roman" w:cs="Times New Roman"/>
          <w:sz w:val="28"/>
          <w:szCs w:val="28"/>
          <w:lang w:val="ro-RO"/>
        </w:rPr>
        <w:t>art. 134, pct.</w:t>
      </w:r>
      <w:r w:rsidR="00B6722B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9 şi </w:t>
      </w:r>
      <w:r w:rsidR="001F555B" w:rsidRPr="00365CAD">
        <w:rPr>
          <w:rFonts w:ascii="Times New Roman" w:hAnsi="Times New Roman" w:cs="Times New Roman"/>
          <w:sz w:val="28"/>
          <w:szCs w:val="28"/>
          <w:lang w:val="ro-RO"/>
        </w:rPr>
        <w:t>art.141</w:t>
      </w:r>
      <w:r w:rsidR="00B6722B" w:rsidRPr="00365CAD">
        <w:rPr>
          <w:rFonts w:ascii="Times New Roman" w:hAnsi="Times New Roman" w:cs="Times New Roman"/>
          <w:sz w:val="28"/>
          <w:szCs w:val="28"/>
          <w:lang w:val="ro-RO"/>
        </w:rPr>
        <w:t>, pct.2</w:t>
      </w:r>
      <w:r w:rsidR="001F555B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6722B" w:rsidRPr="00365CAD">
        <w:rPr>
          <w:rFonts w:ascii="Times New Roman" w:hAnsi="Times New Roman" w:cs="Times New Roman"/>
          <w:sz w:val="28"/>
          <w:szCs w:val="28"/>
          <w:lang w:val="ro-RO"/>
        </w:rPr>
        <w:t>din Codul E</w:t>
      </w:r>
      <w:r w:rsidR="00AC5857" w:rsidRPr="00365CAD">
        <w:rPr>
          <w:rFonts w:ascii="Times New Roman" w:hAnsi="Times New Roman" w:cs="Times New Roman"/>
          <w:sz w:val="28"/>
          <w:szCs w:val="28"/>
          <w:lang w:val="ro-RO"/>
        </w:rPr>
        <w:t>ducației al RM</w:t>
      </w:r>
      <w:r w:rsidR="00BD6585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F7089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Deciziilor Consiliului</w:t>
      </w:r>
      <w:r w:rsidR="009B3C1E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7089" w:rsidRPr="00365CAD">
        <w:rPr>
          <w:rFonts w:ascii="Times New Roman" w:hAnsi="Times New Roman" w:cs="Times New Roman"/>
          <w:sz w:val="28"/>
          <w:szCs w:val="28"/>
          <w:lang w:val="ro-RO"/>
        </w:rPr>
        <w:t>raional</w:t>
      </w:r>
      <w:r w:rsidR="00AC6B8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nr. 5/13 din 10.12.2009 „Cu privire la stimularea tinerilor specialişti cu studii medicale”, nr. 3/25 din 05.05.2011 „Cu privire la stimularea tinerilor specialişti cu </w:t>
      </w:r>
      <w:r w:rsidR="00AC5857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studii medicale medii speciale” și </w:t>
      </w:r>
      <w:r w:rsidR="008C1273" w:rsidRPr="00365CAD">
        <w:rPr>
          <w:rFonts w:ascii="Times New Roman" w:hAnsi="Times New Roman" w:cs="Times New Roman"/>
          <w:sz w:val="28"/>
          <w:szCs w:val="28"/>
          <w:lang w:val="ro-RO"/>
        </w:rPr>
        <w:t>nr. 4/10 din 20 august 2013 „Cu privire la susţinerea financiară a tinerilor specialişti angajaţi în</w:t>
      </w:r>
      <w:r w:rsidR="00B6722B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C1273" w:rsidRPr="00365CAD">
        <w:rPr>
          <w:rFonts w:ascii="Times New Roman" w:hAnsi="Times New Roman" w:cs="Times New Roman"/>
          <w:sz w:val="28"/>
          <w:szCs w:val="28"/>
          <w:lang w:val="ro-RO"/>
        </w:rPr>
        <w:t>instituţiile de cultură din raionul Teleneşti”</w:t>
      </w:r>
      <w:r w:rsidR="005E3D6F" w:rsidRPr="00365CAD">
        <w:rPr>
          <w:rFonts w:ascii="Times New Roman" w:hAnsi="Times New Roman" w:cs="Times New Roman"/>
          <w:sz w:val="28"/>
          <w:szCs w:val="28"/>
          <w:lang w:val="ro-RO"/>
        </w:rPr>
        <w:t>avâ</w:t>
      </w:r>
      <w:r w:rsidR="00FD700A" w:rsidRPr="00365CAD">
        <w:rPr>
          <w:rFonts w:ascii="Times New Roman" w:hAnsi="Times New Roman" w:cs="Times New Roman"/>
          <w:sz w:val="28"/>
          <w:szCs w:val="28"/>
          <w:lang w:val="ro-RO"/>
        </w:rPr>
        <w:t>nd în vedere avizul pozitiv al Comisiilor consultative pe</w:t>
      </w:r>
      <w:r w:rsidR="00695E75" w:rsidRPr="00365CAD">
        <w:rPr>
          <w:rFonts w:ascii="Times New Roman" w:hAnsi="Times New Roman" w:cs="Times New Roman"/>
          <w:sz w:val="28"/>
          <w:szCs w:val="28"/>
          <w:lang w:val="ro-RO"/>
        </w:rPr>
        <w:t>ntru</w:t>
      </w:r>
      <w:r w:rsidR="00FD700A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probleme de economie, buget şi finanţe, şi probleme sociale, </w:t>
      </w:r>
      <w:r w:rsidR="004C697E" w:rsidRPr="00365CAD">
        <w:rPr>
          <w:rFonts w:ascii="Times New Roman" w:hAnsi="Times New Roman" w:cs="Times New Roman"/>
          <w:sz w:val="28"/>
          <w:szCs w:val="28"/>
          <w:lang w:val="ro-RO"/>
        </w:rPr>
        <w:t>în temeiul art.</w:t>
      </w:r>
      <w:r w:rsidR="00501EFB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43 al. (2) lit.”b”, 46 al. (1) a Legii privind administraţia publică locală nr. 436-XVI din 28.12.2006</w:t>
      </w:r>
      <w:r w:rsidR="004C697E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01EFB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Consiliul raional,</w:t>
      </w:r>
    </w:p>
    <w:p w:rsidR="00410038" w:rsidRPr="00365CAD" w:rsidRDefault="00410038" w:rsidP="008C127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A0FF2" w:rsidRPr="00365CAD" w:rsidRDefault="00501EFB" w:rsidP="00821CA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BF2612" w:rsidRPr="00365CAD" w:rsidRDefault="007A0FF2" w:rsidP="00BF2612">
      <w:pPr>
        <w:pStyle w:val="Listparagraf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AC6B8C" w:rsidRPr="00365CAD">
        <w:rPr>
          <w:rFonts w:ascii="Times New Roman" w:hAnsi="Times New Roman" w:cs="Times New Roman"/>
          <w:sz w:val="28"/>
          <w:szCs w:val="28"/>
          <w:lang w:val="ro-RO"/>
        </w:rPr>
        <w:t>alocă</w:t>
      </w:r>
      <w:r w:rsidR="008A77C8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C6B8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C1273" w:rsidRPr="00365CAD">
        <w:rPr>
          <w:rFonts w:ascii="Times New Roman" w:hAnsi="Times New Roman" w:cs="Times New Roman"/>
          <w:sz w:val="28"/>
          <w:szCs w:val="28"/>
          <w:lang w:val="ro-RO"/>
        </w:rPr>
        <w:t>din soldul disponibil</w:t>
      </w:r>
      <w:r w:rsidR="008A77C8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C1273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77C8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mijloace financiare </w:t>
      </w:r>
      <w:r w:rsidR="008C1273" w:rsidRPr="00365CAD">
        <w:rPr>
          <w:rFonts w:ascii="Times New Roman" w:hAnsi="Times New Roman" w:cs="Times New Roman"/>
          <w:sz w:val="28"/>
          <w:szCs w:val="28"/>
          <w:lang w:val="ro-RO"/>
        </w:rPr>
        <w:t>în mă</w:t>
      </w:r>
      <w:r w:rsidR="00E74264">
        <w:rPr>
          <w:rFonts w:ascii="Times New Roman" w:hAnsi="Times New Roman" w:cs="Times New Roman"/>
          <w:sz w:val="28"/>
          <w:szCs w:val="28"/>
          <w:lang w:val="ro-RO"/>
        </w:rPr>
        <w:t xml:space="preserve">rime totală de </w:t>
      </w:r>
      <w:r w:rsidR="003F6AF6">
        <w:rPr>
          <w:rFonts w:ascii="Times New Roman" w:hAnsi="Times New Roman" w:cs="Times New Roman"/>
          <w:b/>
          <w:sz w:val="28"/>
          <w:szCs w:val="28"/>
          <w:lang w:val="ro-RO"/>
        </w:rPr>
        <w:t>87</w:t>
      </w:r>
      <w:r w:rsidR="00E74264" w:rsidRPr="00E74264">
        <w:rPr>
          <w:rFonts w:ascii="Times New Roman" w:hAnsi="Times New Roman" w:cs="Times New Roman"/>
          <w:b/>
          <w:sz w:val="28"/>
          <w:szCs w:val="28"/>
          <w:lang w:val="ro-RO"/>
        </w:rPr>
        <w:t>400,0</w:t>
      </w:r>
      <w:r w:rsidR="000F1183" w:rsidRPr="00E7426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C6B8C" w:rsidRPr="00E74264">
        <w:rPr>
          <w:rFonts w:ascii="Times New Roman" w:hAnsi="Times New Roman" w:cs="Times New Roman"/>
          <w:b/>
          <w:sz w:val="28"/>
          <w:szCs w:val="28"/>
          <w:lang w:val="ro-RO"/>
        </w:rPr>
        <w:t>lei</w:t>
      </w:r>
      <w:r w:rsidR="00BF2612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C6B8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pentru stimularea financiară a unor categorii de tineri specialişti</w:t>
      </w:r>
      <w:r w:rsidR="00A16BC6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6041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în primii trei ani de activitate</w:t>
      </w:r>
      <w:r w:rsidR="00397CB4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(pentru timpul efectiv lucrat în perioada dată)</w:t>
      </w:r>
      <w:r w:rsidR="0036041C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F2612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repartizaţi </w:t>
      </w:r>
      <w:r w:rsidR="00B6722B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de către autorităţile publice centrale abilitate, </w:t>
      </w:r>
      <w:r w:rsidR="00BF2612" w:rsidRPr="00365CAD">
        <w:rPr>
          <w:rFonts w:ascii="Times New Roman" w:hAnsi="Times New Roman" w:cs="Times New Roman"/>
          <w:sz w:val="28"/>
          <w:szCs w:val="28"/>
          <w:lang w:val="ro-RO"/>
        </w:rPr>
        <w:t>pe domenii după cum urmează</w:t>
      </w:r>
      <w:r w:rsidR="00A16BC6" w:rsidRPr="00365CAD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CF5B3C" w:rsidRPr="00365CAD" w:rsidRDefault="00CF5B3C" w:rsidP="00CF5B3C">
      <w:pPr>
        <w:pStyle w:val="Listparagra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232B1" w:rsidRPr="00365CAD" w:rsidRDefault="000F1183" w:rsidP="007232B1">
      <w:pPr>
        <w:pStyle w:val="Listparagraf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7CB4" w:rsidRPr="00365CAD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365CAD">
        <w:rPr>
          <w:rFonts w:ascii="Times New Roman" w:hAnsi="Times New Roman" w:cs="Times New Roman"/>
          <w:sz w:val="28"/>
          <w:szCs w:val="28"/>
          <w:u w:val="single"/>
          <w:lang w:val="ro-RO"/>
        </w:rPr>
        <w:t>omeniul educaţie</w:t>
      </w:r>
      <w:r w:rsidR="007232B1" w:rsidRPr="00365CAD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3111F3" w:rsidRPr="00365CAD" w:rsidRDefault="007232B1" w:rsidP="007232B1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4B6A4F" w:rsidRPr="00365CAD">
        <w:rPr>
          <w:rFonts w:ascii="Times New Roman" w:hAnsi="Times New Roman" w:cs="Times New Roman"/>
          <w:sz w:val="28"/>
          <w:szCs w:val="28"/>
          <w:lang w:val="ro-RO"/>
        </w:rPr>
        <w:t>inerilor specia</w:t>
      </w:r>
      <w:r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lişti din instituţiile de învățământ primar, gimnazial şi liceal </w:t>
      </w:r>
      <w:r w:rsidR="00642C76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din raion - </w:t>
      </w:r>
      <w:r w:rsidRPr="00365CAD">
        <w:rPr>
          <w:rFonts w:ascii="Times New Roman" w:hAnsi="Times New Roman" w:cs="Times New Roman"/>
          <w:b/>
          <w:sz w:val="28"/>
          <w:szCs w:val="28"/>
          <w:lang w:val="ro-RO"/>
        </w:rPr>
        <w:t>23120.0</w:t>
      </w:r>
      <w:r w:rsidR="004B6A4F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lei</w:t>
      </w:r>
      <w:r w:rsidR="004B6A4F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 care urmează a fi distribuite conform prevederilor anexei </w:t>
      </w:r>
      <w:r w:rsidR="00E95DFF" w:rsidRPr="00365CAD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4B6A4F" w:rsidRPr="00365CAD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8178F2" w:rsidRPr="00365CAD">
        <w:rPr>
          <w:rFonts w:ascii="Times New Roman" w:hAnsi="Times New Roman" w:cs="Times New Roman"/>
          <w:sz w:val="28"/>
          <w:szCs w:val="28"/>
          <w:lang w:val="ro-RO"/>
        </w:rPr>
        <w:t>, (în calitate de s</w:t>
      </w:r>
      <w:r w:rsidR="0036041C" w:rsidRPr="00365CA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8178F2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or lunar la salariu a </w:t>
      </w:r>
      <w:r w:rsidR="003C2698" w:rsidRPr="00365CAD">
        <w:rPr>
          <w:rFonts w:ascii="Times New Roman" w:hAnsi="Times New Roman" w:cs="Times New Roman"/>
          <w:sz w:val="28"/>
          <w:szCs w:val="28"/>
          <w:lang w:val="ro-RO"/>
        </w:rPr>
        <w:t>câte</w:t>
      </w:r>
      <w:r w:rsidR="008178F2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170 lei)</w:t>
      </w:r>
      <w:r w:rsidR="003111F3" w:rsidRPr="00365CA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F1183" w:rsidRPr="00365CAD" w:rsidRDefault="00642C76" w:rsidP="00642C76">
      <w:pPr>
        <w:pStyle w:val="Listparagraf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92B1F" w:rsidRPr="00365CAD">
        <w:rPr>
          <w:rFonts w:ascii="Times New Roman" w:hAnsi="Times New Roman" w:cs="Times New Roman"/>
          <w:sz w:val="28"/>
          <w:szCs w:val="28"/>
          <w:lang w:val="ro-RO"/>
        </w:rPr>
        <w:t>entru</w:t>
      </w:r>
      <w:r w:rsidR="00CC0317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achitarea a </w:t>
      </w:r>
      <w:r w:rsidR="003C2698" w:rsidRPr="00365CAD">
        <w:rPr>
          <w:rFonts w:ascii="Times New Roman" w:hAnsi="Times New Roman" w:cs="Times New Roman"/>
          <w:sz w:val="28"/>
          <w:szCs w:val="28"/>
          <w:lang w:val="ro-RO"/>
        </w:rPr>
        <w:t>câte</w:t>
      </w:r>
      <w:r w:rsidR="00CC0317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un ajutor material unic în mărime de 500 lei la angajare şi spor lunar la salariu în mărime de 1</w:t>
      </w:r>
      <w:r w:rsidR="00D0533A" w:rsidRPr="00365CAD">
        <w:rPr>
          <w:rFonts w:ascii="Times New Roman" w:hAnsi="Times New Roman" w:cs="Times New Roman"/>
          <w:sz w:val="28"/>
          <w:szCs w:val="28"/>
          <w:lang w:val="ro-RO"/>
        </w:rPr>
        <w:t>7</w:t>
      </w:r>
      <w:r w:rsidR="00CC0317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0 lei, </w:t>
      </w:r>
      <w:r w:rsidR="009F4929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potenţiali</w:t>
      </w:r>
      <w:r w:rsidRPr="00365CAD">
        <w:rPr>
          <w:rFonts w:ascii="Times New Roman" w:hAnsi="Times New Roman" w:cs="Times New Roman"/>
          <w:sz w:val="28"/>
          <w:szCs w:val="28"/>
          <w:lang w:val="ro-RO"/>
        </w:rPr>
        <w:t>lor 13</w:t>
      </w:r>
      <w:r w:rsidR="00B92B1F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t</w:t>
      </w:r>
      <w:r w:rsidR="009F4929" w:rsidRPr="00365CAD">
        <w:rPr>
          <w:rFonts w:ascii="Times New Roman" w:hAnsi="Times New Roman" w:cs="Times New Roman"/>
          <w:sz w:val="28"/>
          <w:szCs w:val="28"/>
          <w:lang w:val="ro-RO"/>
        </w:rPr>
        <w:t>ineri</w:t>
      </w:r>
      <w:r w:rsidR="000F1183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specialişti care vor fi încadraţi </w:t>
      </w:r>
      <w:r w:rsidR="00BD6585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B92B1F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BD6585" w:rsidRPr="00365CAD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365CAD">
        <w:rPr>
          <w:rFonts w:ascii="Times New Roman" w:hAnsi="Times New Roman" w:cs="Times New Roman"/>
          <w:sz w:val="28"/>
          <w:szCs w:val="28"/>
          <w:lang w:val="ro-RO"/>
        </w:rPr>
        <w:t>1.09.2017</w:t>
      </w:r>
      <w:r w:rsidR="00B92B1F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F1183" w:rsidRPr="00365CAD">
        <w:rPr>
          <w:rFonts w:ascii="Times New Roman" w:hAnsi="Times New Roman" w:cs="Times New Roman"/>
          <w:sz w:val="28"/>
          <w:szCs w:val="28"/>
          <w:lang w:val="ro-RO"/>
        </w:rPr>
        <w:t>în ins</w:t>
      </w:r>
      <w:r w:rsidR="009F4929" w:rsidRPr="00365CAD">
        <w:rPr>
          <w:rFonts w:ascii="Times New Roman" w:hAnsi="Times New Roman" w:cs="Times New Roman"/>
          <w:sz w:val="28"/>
          <w:szCs w:val="28"/>
          <w:lang w:val="ro-RO"/>
        </w:rPr>
        <w:t>tituţiile de învățământ</w:t>
      </w:r>
      <w:r w:rsidR="00D0533A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65CAD">
        <w:rPr>
          <w:rFonts w:ascii="Times New Roman" w:hAnsi="Times New Roman" w:cs="Times New Roman"/>
          <w:sz w:val="28"/>
          <w:szCs w:val="28"/>
          <w:lang w:val="ro-RO"/>
        </w:rPr>
        <w:t>primar, gimnazial şi liceal</w:t>
      </w:r>
      <w:r w:rsidR="00CC0317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din raion</w:t>
      </w:r>
      <w:r w:rsidR="009F4929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în sumă totală de </w:t>
      </w:r>
      <w:r w:rsidRPr="00365CAD">
        <w:rPr>
          <w:rFonts w:ascii="Times New Roman" w:hAnsi="Times New Roman" w:cs="Times New Roman"/>
          <w:b/>
          <w:sz w:val="28"/>
          <w:szCs w:val="28"/>
          <w:lang w:val="ro-RO"/>
        </w:rPr>
        <w:t>13130</w:t>
      </w:r>
      <w:r w:rsidR="004E594C" w:rsidRPr="00365CAD">
        <w:rPr>
          <w:rFonts w:ascii="Times New Roman" w:hAnsi="Times New Roman" w:cs="Times New Roman"/>
          <w:b/>
          <w:sz w:val="28"/>
          <w:szCs w:val="28"/>
          <w:lang w:val="ro-RO"/>
        </w:rPr>
        <w:t>,0</w:t>
      </w:r>
      <w:r w:rsidR="000F1183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lei</w:t>
      </w:r>
      <w:r w:rsidR="000F1183" w:rsidRPr="00365CA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0533A" w:rsidRPr="00365CAD" w:rsidRDefault="00D0533A" w:rsidP="00D0533A">
      <w:pPr>
        <w:pStyle w:val="Listparagraf"/>
        <w:spacing w:after="0"/>
        <w:ind w:left="100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10254" w:rsidRPr="00365CAD" w:rsidRDefault="00397CB4" w:rsidP="00397CB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</w:pPr>
      <w:r w:rsidRPr="00365CAD">
        <w:rPr>
          <w:rFonts w:ascii="Times New Roman" w:hAnsi="Times New Roman" w:cs="Times New Roman"/>
          <w:sz w:val="28"/>
          <w:szCs w:val="28"/>
          <w:u w:val="single"/>
          <w:lang w:val="ro-RO"/>
        </w:rPr>
        <w:t>1.2. D</w:t>
      </w:r>
      <w:r w:rsidR="006D4BE8" w:rsidRPr="00365CAD">
        <w:rPr>
          <w:rFonts w:ascii="Times New Roman" w:hAnsi="Times New Roman" w:cs="Times New Roman"/>
          <w:sz w:val="28"/>
          <w:szCs w:val="28"/>
          <w:u w:val="single"/>
          <w:lang w:val="ro-RO"/>
        </w:rPr>
        <w:t>omeniul medicină</w:t>
      </w:r>
      <w:r w:rsidRPr="00365CAD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: </w:t>
      </w:r>
      <w:r w:rsidR="00FB5A94">
        <w:rPr>
          <w:rFonts w:ascii="Times New Roman" w:hAnsi="Times New Roman" w:cs="Times New Roman"/>
          <w:b/>
          <w:sz w:val="28"/>
          <w:szCs w:val="28"/>
          <w:lang w:val="ro-RO"/>
        </w:rPr>
        <w:t>48</w:t>
      </w:r>
      <w:r w:rsidR="008C72DC" w:rsidRPr="00365CAD">
        <w:rPr>
          <w:rFonts w:ascii="Times New Roman" w:hAnsi="Times New Roman" w:cs="Times New Roman"/>
          <w:b/>
          <w:sz w:val="28"/>
          <w:szCs w:val="28"/>
          <w:lang w:val="ro-RO"/>
        </w:rPr>
        <w:t>300</w:t>
      </w:r>
      <w:r w:rsidR="000F1183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F2612" w:rsidRPr="00365CAD">
        <w:rPr>
          <w:rFonts w:ascii="Times New Roman" w:hAnsi="Times New Roman" w:cs="Times New Roman"/>
          <w:b/>
          <w:sz w:val="28"/>
          <w:szCs w:val="28"/>
          <w:lang w:val="ro-RO"/>
        </w:rPr>
        <w:t>lei</w:t>
      </w:r>
      <w:r w:rsidR="00F2508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care urmează a fi distribuiţi </w:t>
      </w:r>
      <w:r w:rsidRPr="00365CAD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tinerilor  specialiști angajați în cadrul I.M.S.P din  raionul  Teleneștii a cărui fondator este Consiliul Raional,în primii 3 ani de activitate, în scopul acordării suplimentului la salariu</w:t>
      </w:r>
      <w:r w:rsidR="00A10254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conform prevederilor anexei</w:t>
      </w:r>
      <w:r w:rsidR="00E95DFF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A10254" w:rsidRPr="00365CAD">
        <w:rPr>
          <w:rFonts w:ascii="Times New Roman" w:hAnsi="Times New Roman" w:cs="Times New Roman"/>
          <w:sz w:val="28"/>
          <w:szCs w:val="28"/>
          <w:lang w:val="ro-RO"/>
        </w:rPr>
        <w:t>2;</w:t>
      </w:r>
    </w:p>
    <w:p w:rsidR="00410038" w:rsidRPr="00365CAD" w:rsidRDefault="009B3C1E" w:rsidP="009B3C1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397CB4" w:rsidRPr="00365CAD">
        <w:rPr>
          <w:rFonts w:ascii="Times New Roman" w:hAnsi="Times New Roman" w:cs="Times New Roman"/>
          <w:sz w:val="28"/>
          <w:szCs w:val="28"/>
          <w:u w:val="single"/>
          <w:lang w:val="ro-RO"/>
        </w:rPr>
        <w:t>1.3</w:t>
      </w:r>
      <w:r w:rsidR="00E74264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. </w:t>
      </w:r>
      <w:r w:rsidR="00397CB4" w:rsidRPr="00365CAD">
        <w:rPr>
          <w:rFonts w:ascii="Times New Roman" w:hAnsi="Times New Roman" w:cs="Times New Roman"/>
          <w:sz w:val="28"/>
          <w:szCs w:val="28"/>
          <w:u w:val="single"/>
          <w:lang w:val="ro-RO"/>
        </w:rPr>
        <w:t>D</w:t>
      </w:r>
      <w:r w:rsidR="006D4BE8" w:rsidRPr="00365CAD">
        <w:rPr>
          <w:rFonts w:ascii="Times New Roman" w:hAnsi="Times New Roman" w:cs="Times New Roman"/>
          <w:sz w:val="28"/>
          <w:szCs w:val="28"/>
          <w:u w:val="single"/>
          <w:lang w:val="ro-RO"/>
        </w:rPr>
        <w:t>omeniul cultură</w:t>
      </w:r>
      <w:r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C72D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762D1" w:rsidRPr="00365CAD">
        <w:rPr>
          <w:rFonts w:ascii="Times New Roman" w:hAnsi="Times New Roman" w:cs="Times New Roman"/>
          <w:b/>
          <w:sz w:val="28"/>
          <w:szCs w:val="28"/>
          <w:lang w:val="ro-RO"/>
        </w:rPr>
        <w:t>2850</w:t>
      </w:r>
      <w:r w:rsidR="008C72DC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10038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lei</w:t>
      </w:r>
      <w:r w:rsidR="00C762D1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care urmează a fi distribuiţi</w:t>
      </w:r>
      <w:r w:rsidRPr="00365CAD">
        <w:rPr>
          <w:sz w:val="26"/>
          <w:szCs w:val="26"/>
          <w:lang w:val="ro-RO"/>
        </w:rPr>
        <w:t xml:space="preserve"> </w:t>
      </w:r>
      <w:r w:rsidRPr="00365CAD">
        <w:rPr>
          <w:rFonts w:ascii="Times New Roman" w:hAnsi="Times New Roman" w:cs="Times New Roman"/>
          <w:sz w:val="28"/>
          <w:szCs w:val="26"/>
          <w:lang w:val="ro-RO"/>
        </w:rPr>
        <w:t xml:space="preserve">pentru tinerii </w:t>
      </w:r>
      <w:r w:rsidRPr="00365CAD">
        <w:rPr>
          <w:rFonts w:ascii="Times New Roman" w:hAnsi="Times New Roman" w:cs="Times New Roman"/>
          <w:sz w:val="32"/>
          <w:szCs w:val="28"/>
          <w:lang w:val="ro-RO"/>
        </w:rPr>
        <w:t xml:space="preserve"> </w:t>
      </w:r>
      <w:r w:rsidRPr="00365CAD">
        <w:rPr>
          <w:rFonts w:ascii="Times New Roman" w:hAnsi="Times New Roman" w:cs="Times New Roman"/>
          <w:sz w:val="28"/>
          <w:szCs w:val="28"/>
          <w:lang w:val="ro-RO"/>
        </w:rPr>
        <w:t>specialiști</w:t>
      </w:r>
      <w:r w:rsidRPr="00365CAD">
        <w:rPr>
          <w:rFonts w:ascii="Times New Roman" w:hAnsi="Times New Roman" w:cs="Times New Roman"/>
          <w:sz w:val="28"/>
          <w:szCs w:val="26"/>
          <w:lang w:val="ro-RO"/>
        </w:rPr>
        <w:t xml:space="preserve"> absolvenți ai instituțiilor superioare și medii, de specialitate, angajați în primii trei ani după absolvire în instituțiile culturale din raion (biblioteci, case de cultură, muzee),</w:t>
      </w:r>
      <w:r w:rsidRPr="00365CAD">
        <w:rPr>
          <w:sz w:val="26"/>
          <w:szCs w:val="26"/>
          <w:lang w:val="ro-RO"/>
        </w:rPr>
        <w:t xml:space="preserve"> </w:t>
      </w:r>
      <w:r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conform </w:t>
      </w:r>
      <w:r w:rsidR="00410038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anex</w:t>
      </w:r>
      <w:r w:rsidR="00E95DFF" w:rsidRPr="00365CAD">
        <w:rPr>
          <w:rFonts w:ascii="Times New Roman" w:hAnsi="Times New Roman" w:cs="Times New Roman"/>
          <w:sz w:val="28"/>
          <w:szCs w:val="28"/>
          <w:lang w:val="ro-RO"/>
        </w:rPr>
        <w:t>ei nr. 3</w:t>
      </w:r>
    </w:p>
    <w:p w:rsidR="008178F2" w:rsidRPr="00365CAD" w:rsidRDefault="008178F2" w:rsidP="00397CB4">
      <w:pPr>
        <w:pStyle w:val="Listparagra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21CA8" w:rsidRPr="00365CAD" w:rsidRDefault="00485D8D" w:rsidP="00485D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sz w:val="28"/>
          <w:szCs w:val="28"/>
          <w:lang w:val="ro-RO"/>
        </w:rPr>
        <w:t>2.</w:t>
      </w:r>
      <w:r w:rsidR="00A10254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Sursele </w:t>
      </w:r>
      <w:r w:rsidR="008C72DC" w:rsidRPr="00365CAD">
        <w:rPr>
          <w:rFonts w:ascii="Times New Roman" w:hAnsi="Times New Roman" w:cs="Times New Roman"/>
          <w:sz w:val="28"/>
          <w:szCs w:val="28"/>
          <w:lang w:val="ro-RO"/>
        </w:rPr>
        <w:t>prevăzute în subpunctul 1.1</w:t>
      </w:r>
      <w:r w:rsidR="0036041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C0317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10254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vor fi alocate</w:t>
      </w:r>
      <w:r w:rsidR="00CF5B3C" w:rsidRPr="00365CAD">
        <w:rPr>
          <w:rFonts w:ascii="Times New Roman" w:hAnsi="Times New Roman" w:cs="Times New Roman"/>
          <w:sz w:val="28"/>
          <w:szCs w:val="28"/>
          <w:lang w:val="ro-RO"/>
        </w:rPr>
        <w:t>, pentru distribuire către beneficiarii,</w:t>
      </w:r>
      <w:r w:rsidR="00EA0696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la contul</w:t>
      </w:r>
      <w:r w:rsidR="00A8157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A0696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Direcţiei </w:t>
      </w:r>
      <w:r w:rsidR="0036041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Generale </w:t>
      </w:r>
      <w:r w:rsidR="00EA0696" w:rsidRPr="00365CAD">
        <w:rPr>
          <w:rFonts w:ascii="Times New Roman" w:hAnsi="Times New Roman" w:cs="Times New Roman"/>
          <w:sz w:val="28"/>
          <w:szCs w:val="28"/>
          <w:lang w:val="ro-RO"/>
        </w:rPr>
        <w:t>Educaţie</w:t>
      </w:r>
      <w:r w:rsidR="004B6A4F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36041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iar  </w:t>
      </w:r>
      <w:r w:rsidR="004B6A4F" w:rsidRPr="00365CAD">
        <w:rPr>
          <w:rFonts w:ascii="Times New Roman" w:hAnsi="Times New Roman" w:cs="Times New Roman"/>
          <w:sz w:val="28"/>
          <w:szCs w:val="28"/>
          <w:lang w:val="ro-RO"/>
        </w:rPr>
        <w:t>cel</w:t>
      </w:r>
      <w:r w:rsidR="0036041C" w:rsidRPr="00365CAD">
        <w:rPr>
          <w:rFonts w:ascii="Times New Roman" w:hAnsi="Times New Roman" w:cs="Times New Roman"/>
          <w:sz w:val="28"/>
          <w:szCs w:val="28"/>
          <w:lang w:val="ro-RO"/>
        </w:rPr>
        <w:t>e prevăzute în subpunctele 1.2 și 1.3</w:t>
      </w:r>
      <w:r w:rsidR="00CF5B3C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6041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B6A4F" w:rsidRPr="00365CAD">
        <w:rPr>
          <w:rFonts w:ascii="Times New Roman" w:hAnsi="Times New Roman" w:cs="Times New Roman"/>
          <w:sz w:val="28"/>
          <w:szCs w:val="28"/>
          <w:lang w:val="ro-RO"/>
        </w:rPr>
        <w:t>Aparatului P</w:t>
      </w:r>
      <w:r w:rsidR="00F8218B" w:rsidRPr="00365CAD">
        <w:rPr>
          <w:rFonts w:ascii="Times New Roman" w:hAnsi="Times New Roman" w:cs="Times New Roman"/>
          <w:sz w:val="28"/>
          <w:szCs w:val="28"/>
          <w:lang w:val="ro-RO"/>
        </w:rPr>
        <w:t>reşedintelui raionului.</w:t>
      </w:r>
    </w:p>
    <w:p w:rsidR="008178F2" w:rsidRPr="00365CAD" w:rsidRDefault="008178F2" w:rsidP="00485D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C697E" w:rsidRPr="00365CAD" w:rsidRDefault="00485D8D" w:rsidP="00485D8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sz w:val="28"/>
          <w:szCs w:val="28"/>
          <w:lang w:val="ro-RO"/>
        </w:rPr>
        <w:t>3.</w:t>
      </w:r>
      <w:r w:rsidR="004C697E" w:rsidRPr="00365CAD">
        <w:rPr>
          <w:rFonts w:ascii="Times New Roman" w:hAnsi="Times New Roman" w:cs="Times New Roman"/>
          <w:sz w:val="28"/>
          <w:szCs w:val="28"/>
          <w:lang w:val="ro-RO"/>
        </w:rPr>
        <w:t>Anexele 1</w:t>
      </w:r>
      <w:r w:rsidR="00667DBE" w:rsidRPr="00365CAD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2F2C8D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3 </w:t>
      </w:r>
      <w:r w:rsidR="004C697E" w:rsidRPr="00365CAD">
        <w:rPr>
          <w:rFonts w:ascii="Times New Roman" w:hAnsi="Times New Roman" w:cs="Times New Roman"/>
          <w:sz w:val="28"/>
          <w:szCs w:val="28"/>
          <w:lang w:val="ro-RO"/>
        </w:rPr>
        <w:t>sunt parte integrantă a decizii date.</w:t>
      </w:r>
    </w:p>
    <w:p w:rsidR="008178F2" w:rsidRPr="00365CAD" w:rsidRDefault="008178F2" w:rsidP="00485D8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21CA8" w:rsidRPr="00365CAD" w:rsidRDefault="00485D8D" w:rsidP="00485D8D">
      <w:pPr>
        <w:pStyle w:val="Listparagraf"/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sz w:val="28"/>
          <w:szCs w:val="28"/>
          <w:lang w:val="ro-RO"/>
        </w:rPr>
        <w:t>4.</w:t>
      </w:r>
      <w:r w:rsidR="007A0FF2" w:rsidRPr="00365CAD">
        <w:rPr>
          <w:rFonts w:ascii="Times New Roman" w:hAnsi="Times New Roman" w:cs="Times New Roman"/>
          <w:sz w:val="28"/>
          <w:szCs w:val="28"/>
          <w:lang w:val="ro-RO"/>
        </w:rPr>
        <w:t>Îndeplinirea prezentei decizii se pune în seama şefului Direcţiei Finanţe</w:t>
      </w:r>
      <w:r w:rsidR="00F8218B" w:rsidRPr="00365CA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8157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 şefului Direcţiei </w:t>
      </w:r>
      <w:r w:rsidR="00CF5B3C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Generale </w:t>
      </w:r>
      <w:r w:rsidR="00A8157C" w:rsidRPr="00365CAD">
        <w:rPr>
          <w:rFonts w:ascii="Times New Roman" w:hAnsi="Times New Roman" w:cs="Times New Roman"/>
          <w:sz w:val="28"/>
          <w:szCs w:val="28"/>
          <w:lang w:val="ro-RO"/>
        </w:rPr>
        <w:t>Educaţie şi C</w:t>
      </w:r>
      <w:r w:rsidR="00F8218B" w:rsidRPr="00365CAD">
        <w:rPr>
          <w:rFonts w:ascii="Times New Roman" w:hAnsi="Times New Roman" w:cs="Times New Roman"/>
          <w:sz w:val="28"/>
          <w:szCs w:val="28"/>
          <w:lang w:val="ro-RO"/>
        </w:rPr>
        <w:t>ontabilului şef din cadrul aparatului preşedintelui raionului</w:t>
      </w:r>
      <w:r w:rsidR="00A8157C" w:rsidRPr="00365CAD">
        <w:rPr>
          <w:rFonts w:ascii="Times New Roman" w:hAnsi="Times New Roman" w:cs="Times New Roman"/>
          <w:sz w:val="28"/>
          <w:szCs w:val="28"/>
          <w:lang w:val="ro-RO"/>
        </w:rPr>
        <w:t>, c</w:t>
      </w:r>
      <w:r w:rsidR="008C72DC" w:rsidRPr="00365CAD">
        <w:rPr>
          <w:rFonts w:ascii="Times New Roman" w:hAnsi="Times New Roman" w:cs="Times New Roman"/>
          <w:sz w:val="28"/>
          <w:szCs w:val="28"/>
          <w:lang w:val="ro-RO"/>
        </w:rPr>
        <w:t>onform competențelor atribuite</w:t>
      </w:r>
      <w:r w:rsidR="007A0FF2" w:rsidRPr="00365CA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F5B3C" w:rsidRPr="00365CAD" w:rsidRDefault="00CF5B3C" w:rsidP="00485D8D">
      <w:pPr>
        <w:pStyle w:val="Listparagraf"/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A0FF2" w:rsidRPr="00365CAD" w:rsidRDefault="00485D8D" w:rsidP="00485D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sz w:val="28"/>
          <w:szCs w:val="28"/>
          <w:lang w:val="ro-RO"/>
        </w:rPr>
        <w:t>5.</w:t>
      </w:r>
      <w:r w:rsidR="007A0FF2" w:rsidRPr="00365CAD">
        <w:rPr>
          <w:rFonts w:ascii="Times New Roman" w:hAnsi="Times New Roman" w:cs="Times New Roman"/>
          <w:sz w:val="28"/>
          <w:szCs w:val="28"/>
          <w:lang w:val="ro-RO"/>
        </w:rPr>
        <w:t xml:space="preserve">Exercitarea controlului asupra îndeplinirii </w:t>
      </w:r>
      <w:r w:rsidR="00A16BC6" w:rsidRPr="00365CAD">
        <w:rPr>
          <w:rFonts w:ascii="Times New Roman" w:hAnsi="Times New Roman" w:cs="Times New Roman"/>
          <w:sz w:val="28"/>
          <w:szCs w:val="28"/>
          <w:lang w:val="ro-RO"/>
        </w:rPr>
        <w:t>prezentei decizii se pune în seama Preşedintelui raionului.</w:t>
      </w:r>
    </w:p>
    <w:p w:rsidR="006338AD" w:rsidRPr="00365CAD" w:rsidRDefault="006338AD" w:rsidP="006338AD">
      <w:pPr>
        <w:pStyle w:val="Listparagra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338AD" w:rsidRPr="00365CAD" w:rsidRDefault="006338AD" w:rsidP="006338AD">
      <w:pPr>
        <w:pStyle w:val="Listparagra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F1736" w:rsidRPr="00365CAD" w:rsidRDefault="00A8157C" w:rsidP="006338A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="006338AD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Preşedinte şedinţei                       </w:t>
      </w:r>
      <w:r w:rsidR="00CF5B3C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574C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CF5B3C"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74C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Vladimir </w:t>
      </w:r>
      <w:proofErr w:type="spellStart"/>
      <w:r w:rsidR="00574C65">
        <w:rPr>
          <w:rFonts w:ascii="Times New Roman" w:hAnsi="Times New Roman" w:cs="Times New Roman"/>
          <w:b/>
          <w:sz w:val="28"/>
          <w:szCs w:val="28"/>
          <w:lang w:val="ro-RO"/>
        </w:rPr>
        <w:t>Stratulat</w:t>
      </w:r>
      <w:proofErr w:type="spellEnd"/>
    </w:p>
    <w:p w:rsidR="006338AD" w:rsidRPr="00365CAD" w:rsidRDefault="006338AD" w:rsidP="006338A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5C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Secretarul Consiliului raional                                        Sergiu Lazăr </w:t>
      </w:r>
    </w:p>
    <w:p w:rsidR="006338AD" w:rsidRPr="00365CAD" w:rsidRDefault="006338AD" w:rsidP="006338AD">
      <w:pPr>
        <w:pStyle w:val="Listparagra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717A8" w:rsidRPr="00365CAD" w:rsidRDefault="008717A8" w:rsidP="006338AD">
      <w:pPr>
        <w:pStyle w:val="Listparagra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157C" w:rsidRPr="00365CAD" w:rsidRDefault="00A8157C" w:rsidP="006338AD">
      <w:pPr>
        <w:pStyle w:val="Listparagra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157C" w:rsidRPr="00365CAD" w:rsidRDefault="00A8157C" w:rsidP="006338AD">
      <w:pPr>
        <w:pStyle w:val="Listparagra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157C" w:rsidRPr="00365CAD" w:rsidRDefault="00A8157C" w:rsidP="006338AD">
      <w:pPr>
        <w:pStyle w:val="Listparagra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157C" w:rsidRPr="00365CAD" w:rsidRDefault="00A8157C" w:rsidP="006338AD">
      <w:pPr>
        <w:pStyle w:val="Listparagraf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1368B" w:rsidRPr="00365CAD" w:rsidRDefault="0091368B" w:rsidP="001C1A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C1A62" w:rsidRPr="00365CAD" w:rsidRDefault="001C1A62" w:rsidP="008717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1C1A62" w:rsidRPr="00365CAD" w:rsidRDefault="001C1A62" w:rsidP="008717A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  <w:sectPr w:rsidR="001C1A62" w:rsidRPr="00365CAD" w:rsidSect="00397CB4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1C1A62" w:rsidRPr="00365CAD" w:rsidRDefault="00365CAD" w:rsidP="001C1A6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lastRenderedPageBreak/>
        <w:t>A</w:t>
      </w:r>
      <w:r w:rsidR="001C1A62" w:rsidRPr="00365CA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nexa nr.1 la </w:t>
      </w:r>
    </w:p>
    <w:p w:rsidR="001C1A62" w:rsidRPr="00253A7A" w:rsidRDefault="00FB5A94" w:rsidP="00253A7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Decizia nr. </w:t>
      </w:r>
      <w:r w:rsidR="00955FD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2/6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din </w:t>
      </w:r>
      <w:r w:rsidR="00955FD2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07 aprilie</w:t>
      </w:r>
      <w:r w:rsidR="00334CE9" w:rsidRPr="00365CA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2017</w:t>
      </w:r>
    </w:p>
    <w:p w:rsidR="001C1A62" w:rsidRPr="00365CAD" w:rsidRDefault="001C1A62" w:rsidP="0034691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365CA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Lista tinerilor  specialişti</w:t>
      </w:r>
    </w:p>
    <w:p w:rsidR="001C1A62" w:rsidRPr="00365CAD" w:rsidRDefault="001C1A62" w:rsidP="0034691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365CA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angajaţi în instit</w:t>
      </w:r>
      <w:r w:rsidR="00E7426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uţiile educaţionale din raion </w:t>
      </w:r>
      <w:r w:rsidRPr="00365CA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a cărui fondator este Consiliul Raional,</w:t>
      </w:r>
    </w:p>
    <w:p w:rsidR="001C1A62" w:rsidRDefault="001C1A62" w:rsidP="00253A7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365CA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în primii 3 ani de activitate, în scopul acordării suplimentului la salariu pentru timpul efectiv lucrat</w:t>
      </w:r>
    </w:p>
    <w:p w:rsidR="00253A7A" w:rsidRPr="00253A7A" w:rsidRDefault="00253A7A" w:rsidP="00253A7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253A7A" w:rsidRDefault="00253A7A" w:rsidP="00253A7A">
      <w:pPr>
        <w:jc w:val="center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Lista nominală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a tinerilor specialişti</w:t>
      </w:r>
      <w:r>
        <w:rPr>
          <w:rFonts w:ascii="Times New Roman" w:hAnsi="Times New Roman"/>
          <w:sz w:val="24"/>
          <w:szCs w:val="24"/>
          <w:lang w:val="ro-RO"/>
        </w:rPr>
        <w:t xml:space="preserve"> (anul I de activitate pedagogică) care activează în instituţiile de  învăţământ din raion, în anul 2016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620"/>
        <w:gridCol w:w="3240"/>
        <w:gridCol w:w="2600"/>
        <w:gridCol w:w="1980"/>
        <w:gridCol w:w="3060"/>
        <w:gridCol w:w="1458"/>
      </w:tblGrid>
      <w:tr w:rsidR="00253A7A" w:rsidRPr="00253A7A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N/o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Numele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prenumele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 xml:space="preserve">Studiile 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de profil,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anul finisării studiilor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Locul de muncă,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func</w:t>
            </w:r>
            <w:r w:rsidRPr="00253A7A">
              <w:rPr>
                <w:rFonts w:ascii="Tahoma" w:hAnsi="Tahoma"/>
                <w:b/>
                <w:lang w:val="ro-RO"/>
              </w:rPr>
              <w:t>ț</w:t>
            </w:r>
            <w:r w:rsidRPr="00253A7A">
              <w:rPr>
                <w:rFonts w:ascii="Times New Roman" w:hAnsi="Times New Roman"/>
                <w:b/>
                <w:lang w:val="ro-RO"/>
              </w:rPr>
              <w:t>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 xml:space="preserve">Nr. şi data 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ordinului de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angajare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Titlul , numărul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şi data actului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 xml:space="preserve">de repartizare eliberat 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de Ministerul Educaţiei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( copia se anexează)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Detalii suplimentare</w:t>
            </w:r>
          </w:p>
          <w:p w:rsidR="00253A7A" w:rsidRPr="00253A7A" w:rsidRDefault="00253A7A" w:rsidP="00FB2B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( după caz)</w:t>
            </w: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Codreanu Alexei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US „Alecu Russo”din Bălţi facultatea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Ed. muzicală, 2016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„Mihai Eminescu” Teleneşti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Ordinul nr 12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17.08.2016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M Eminescu Teleneşti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Adeverinţă privind plasarea în câmpul muncii  nr.16 din 17 august 2016 eliberată de US „Alecu Russo”, Bălti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17031F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17031F">
              <w:rPr>
                <w:rFonts w:ascii="Times New Roman" w:hAnsi="Times New Roman"/>
                <w:lang w:val="en-US"/>
              </w:rPr>
              <w:t>Gheorghian</w:t>
            </w:r>
            <w:proofErr w:type="spellEnd"/>
            <w:r w:rsidRPr="0017031F">
              <w:rPr>
                <w:rFonts w:ascii="Times New Roman" w:hAnsi="Times New Roman"/>
                <w:lang w:val="en-US"/>
              </w:rPr>
              <w:t xml:space="preserve"> Daniela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UP „Ion Creangă” Chişinău, Limbi moderne aplicate - limba  engleză, 2016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>
            <w:r w:rsidRPr="00984364">
              <w:rPr>
                <w:rFonts w:ascii="Times New Roman" w:hAnsi="Times New Roman"/>
                <w:lang w:val="ro-RO"/>
              </w:rPr>
              <w:t>Gimnaziul „Mihai Eminescu” Teleneş</w:t>
            </w:r>
            <w:r>
              <w:rPr>
                <w:rFonts w:ascii="Times New Roman" w:hAnsi="Times New Roman"/>
                <w:lang w:val="ro-RO"/>
              </w:rPr>
              <w:t>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Ordinul nr 48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15.08.2016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M Eminescu Teleneşti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Adeverinţă privind plasarea în câmpul muncii  nr.373 din 30 iunie 2016 eliberată UP „Ion Creangă” Chişinău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DB678E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6D3892">
              <w:rPr>
                <w:rFonts w:ascii="Times New Roman" w:hAnsi="Times New Roman"/>
                <w:lang w:val="ro-RO"/>
              </w:rPr>
              <w:t>Streleţ</w:t>
            </w:r>
            <w:proofErr w:type="spellEnd"/>
            <w:r w:rsidRPr="006D3892">
              <w:rPr>
                <w:rFonts w:ascii="Times New Roman" w:hAnsi="Times New Roman"/>
                <w:lang w:val="ro-RO"/>
              </w:rPr>
              <w:t xml:space="preserve"> Cristina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17031F" w:rsidRDefault="00253A7A" w:rsidP="00FB2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D3892">
              <w:rPr>
                <w:rFonts w:ascii="Times New Roman" w:hAnsi="Times New Roman"/>
                <w:sz w:val="20"/>
                <w:szCs w:val="20"/>
                <w:lang w:val="ro-RO"/>
              </w:rPr>
              <w:t>CP “Vasile Lupu” din Orhei, Pedagogia înv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Pr="006D38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primar,2016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>
            <w:pPr>
              <w:rPr>
                <w:lang w:val="ro-RO"/>
              </w:rPr>
            </w:pPr>
            <w:r w:rsidRPr="00984364">
              <w:rPr>
                <w:rFonts w:ascii="Times New Roman" w:hAnsi="Times New Roman"/>
                <w:lang w:val="ro-RO"/>
              </w:rPr>
              <w:t>Gimnaziul „Mihai Eminescu” Teleneş</w:t>
            </w:r>
            <w:r>
              <w:rPr>
                <w:rFonts w:ascii="Times New Roman" w:hAnsi="Times New Roman"/>
                <w:lang w:val="ro-RO"/>
              </w:rPr>
              <w:t>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Ordinul nr 47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15.08.2016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M Eminescu Teleneşti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Adeverinţă privind plasarea în câmpul muncii  nr.195 din 24 iunie 2016 eliberată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DB678E" w:rsidRDefault="00253A7A" w:rsidP="00FB2BEC">
            <w:pPr>
              <w:rPr>
                <w:rFonts w:ascii="Times New Roman" w:hAnsi="Times New Roman"/>
                <w:lang w:val="ro-RO"/>
              </w:rPr>
            </w:pPr>
            <w:proofErr w:type="spellStart"/>
            <w:r w:rsidRPr="006D3892">
              <w:rPr>
                <w:rFonts w:ascii="Times New Roman" w:hAnsi="Times New Roman"/>
                <w:lang w:val="ro-RO"/>
              </w:rPr>
              <w:t>Stru</w:t>
            </w:r>
            <w:r w:rsidRPr="00DB678E">
              <w:rPr>
                <w:rFonts w:ascii="Times New Roman" w:hAnsi="Times New Roman"/>
                <w:lang w:val="ro-RO"/>
              </w:rPr>
              <w:t>ţă</w:t>
            </w:r>
            <w:proofErr w:type="spellEnd"/>
            <w:r w:rsidRPr="00DB678E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B678E">
              <w:rPr>
                <w:rFonts w:ascii="Times New Roman" w:hAnsi="Times New Roman"/>
                <w:lang w:val="ro-RO"/>
              </w:rPr>
              <w:t>Ionela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6D3892" w:rsidRDefault="00253A7A" w:rsidP="00FB2BEC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D38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UPSEFS Chişinău, </w:t>
            </w:r>
            <w:proofErr w:type="spellStart"/>
            <w:r w:rsidRPr="006D3892">
              <w:rPr>
                <w:rFonts w:ascii="Times New Roman" w:hAnsi="Times New Roman"/>
                <w:sz w:val="20"/>
                <w:szCs w:val="20"/>
                <w:lang w:val="ro-RO"/>
              </w:rPr>
              <w:t>ed</w:t>
            </w:r>
            <w:proofErr w:type="spellEnd"/>
            <w:r w:rsidRPr="006D38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fizică,2016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17031F" w:rsidRDefault="00253A7A" w:rsidP="00FB2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D3892">
              <w:rPr>
                <w:rFonts w:ascii="Times New Roman" w:hAnsi="Times New Roman"/>
                <w:sz w:val="20"/>
                <w:szCs w:val="20"/>
                <w:lang w:val="ro-RO"/>
              </w:rPr>
              <w:t>IP  Gimnaziul “N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  <w:r w:rsidRPr="006D3892">
              <w:rPr>
                <w:rFonts w:ascii="Times New Roman" w:hAnsi="Times New Roman"/>
                <w:sz w:val="20"/>
                <w:szCs w:val="20"/>
                <w:lang w:val="ro-RO"/>
              </w:rPr>
              <w:t>colae Popa” s. Verejeni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Ordinul nr 24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15.08.2016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„Nicolae Popa” s. Verejeni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Adeverinţă privind plasarea în câmpul muncii  nr.18 din 20 iunie  2016 eliberată de USEFS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DB678E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530BAC">
              <w:rPr>
                <w:rFonts w:ascii="Times New Roman" w:hAnsi="Times New Roman"/>
                <w:lang w:val="ro-RO"/>
              </w:rPr>
              <w:t>Ioni</w:t>
            </w:r>
            <w:r w:rsidRPr="00DB678E">
              <w:rPr>
                <w:rFonts w:ascii="Times New Roman" w:hAnsi="Times New Roman"/>
                <w:lang w:val="ro-RO"/>
              </w:rPr>
              <w:t>ţă Adriana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17031F" w:rsidRDefault="00253A7A" w:rsidP="00FB2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0BAC">
              <w:rPr>
                <w:rFonts w:ascii="Times New Roman" w:hAnsi="Times New Roman"/>
                <w:sz w:val="20"/>
                <w:szCs w:val="20"/>
                <w:lang w:val="ro-RO"/>
              </w:rPr>
              <w:t>CP “Vasile Lupu” din Orhei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530BAC" w:rsidRDefault="00253A7A" w:rsidP="00FB2BEC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0BAC">
              <w:rPr>
                <w:rFonts w:ascii="Times New Roman" w:hAnsi="Times New Roman"/>
                <w:sz w:val="20"/>
                <w:szCs w:val="20"/>
                <w:lang w:val="ro-RO"/>
              </w:rPr>
              <w:t>IP Gimnaziul  Ratuş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Ordinul nr 44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din 19.08.2016 </w:t>
            </w:r>
            <w:r w:rsidRPr="00530BAC">
              <w:rPr>
                <w:rFonts w:ascii="Times New Roman" w:hAnsi="Times New Roman"/>
                <w:sz w:val="20"/>
                <w:szCs w:val="20"/>
                <w:lang w:val="ro-RO"/>
              </w:rPr>
              <w:t>Gimnaziul  Ratuş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Adeverinţă privind plasarea în </w:t>
            </w:r>
            <w:proofErr w:type="spellStart"/>
            <w:r>
              <w:rPr>
                <w:rFonts w:ascii="Times New Roman" w:hAnsi="Times New Roman"/>
                <w:lang w:val="ro-RO"/>
              </w:rPr>
              <w:t>cîmpul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muncii  nr.201 din 24 iunie 2016 eliberată de </w:t>
            </w:r>
            <w:r w:rsidRPr="00530BAC">
              <w:rPr>
                <w:rFonts w:ascii="Times New Roman" w:hAnsi="Times New Roman"/>
                <w:sz w:val="20"/>
                <w:szCs w:val="20"/>
                <w:lang w:val="ro-RO"/>
              </w:rPr>
              <w:t>CP “Vasile Lupu” din Orhei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530BAC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530BAC">
              <w:rPr>
                <w:rFonts w:ascii="Times New Roman" w:hAnsi="Times New Roman"/>
                <w:lang w:val="ro-RO"/>
              </w:rPr>
              <w:t>Moro</w:t>
            </w:r>
            <w:r>
              <w:rPr>
                <w:rFonts w:ascii="Times New Roman" w:hAnsi="Times New Roman"/>
                <w:lang w:val="ro-RO"/>
              </w:rPr>
              <w:t>z</w:t>
            </w:r>
            <w:r w:rsidRPr="00530BAC">
              <w:rPr>
                <w:rFonts w:ascii="Times New Roman" w:hAnsi="Times New Roman"/>
                <w:lang w:val="ro-RO"/>
              </w:rPr>
              <w:t>an</w:t>
            </w:r>
            <w:proofErr w:type="spellEnd"/>
            <w:r w:rsidRPr="00530BAC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530BAC">
              <w:rPr>
                <w:rFonts w:ascii="Times New Roman" w:hAnsi="Times New Roman"/>
                <w:lang w:val="ro-RO"/>
              </w:rPr>
              <w:t>Aliona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530BAC" w:rsidRDefault="00253A7A" w:rsidP="00FB2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Universitatea din Ora</w:t>
            </w:r>
            <w:r w:rsidRPr="00530BAC">
              <w:rPr>
                <w:rFonts w:ascii="Times New Roman" w:hAnsi="Times New Roman"/>
                <w:sz w:val="20"/>
                <w:szCs w:val="20"/>
                <w:lang w:val="ro-RO"/>
              </w:rPr>
              <w:t>dea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6D3892" w:rsidRDefault="00253A7A" w:rsidP="00FB2BEC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30BAC">
              <w:rPr>
                <w:rFonts w:ascii="Times New Roman" w:hAnsi="Times New Roman"/>
                <w:sz w:val="20"/>
                <w:szCs w:val="20"/>
                <w:lang w:val="ro-RO"/>
              </w:rPr>
              <w:t>LT “Lucian Bl</w:t>
            </w:r>
            <w:r w:rsidRPr="006D3892">
              <w:rPr>
                <w:rFonts w:ascii="Times New Roman" w:hAnsi="Times New Roman"/>
                <w:sz w:val="20"/>
                <w:szCs w:val="20"/>
                <w:lang w:val="ro-RO"/>
              </w:rPr>
              <w:t>aga” or Teleneşti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Ordinul nr 33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26.08.2016</w:t>
            </w:r>
          </w:p>
          <w:p w:rsidR="00253A7A" w:rsidRPr="00530BAC" w:rsidRDefault="00253A7A" w:rsidP="00FB2BEC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30BAC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LT “Lucian Blaga” or Teleneşti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Adeverinţă privind plasarea în câmpul muncii  nr.131 din 14 iulie 2016 eliberată de Ministerul Educaţiei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253A7A" w:rsidRDefault="00253A7A" w:rsidP="00253A7A">
      <w:pPr>
        <w:jc w:val="center"/>
        <w:outlineLvl w:val="0"/>
        <w:rPr>
          <w:rFonts w:ascii="Times New Roman" w:hAnsi="Times New Roman"/>
          <w:sz w:val="24"/>
          <w:szCs w:val="24"/>
          <w:lang w:val="ro-RO"/>
        </w:rPr>
      </w:pPr>
    </w:p>
    <w:p w:rsidR="00253A7A" w:rsidRDefault="00253A7A" w:rsidP="00253A7A">
      <w:pPr>
        <w:jc w:val="center"/>
        <w:outlineLvl w:val="0"/>
        <w:rPr>
          <w:rFonts w:ascii="Times New Roman" w:hAnsi="Times New Roman"/>
          <w:sz w:val="24"/>
          <w:szCs w:val="24"/>
          <w:lang w:val="ro-RO"/>
        </w:rPr>
      </w:pPr>
    </w:p>
    <w:p w:rsidR="00253A7A" w:rsidRDefault="00253A7A" w:rsidP="00253A7A">
      <w:pPr>
        <w:jc w:val="center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Lista nominală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a tinerilor specialişti</w:t>
      </w:r>
      <w:r>
        <w:rPr>
          <w:rFonts w:ascii="Times New Roman" w:hAnsi="Times New Roman"/>
          <w:sz w:val="24"/>
          <w:szCs w:val="24"/>
          <w:lang w:val="ro-RO"/>
        </w:rPr>
        <w:t xml:space="preserve"> (anul II de activitate pedagogică) care activează în instituţiile de  învăţământ din raion, în anul 2016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4"/>
        <w:gridCol w:w="3060"/>
        <w:gridCol w:w="2600"/>
        <w:gridCol w:w="1980"/>
        <w:gridCol w:w="3060"/>
        <w:gridCol w:w="1458"/>
      </w:tblGrid>
      <w:tr w:rsidR="00253A7A" w:rsidRPr="00253A7A" w:rsidTr="00FB2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N/o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Numele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prenumele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 xml:space="preserve">Studiile 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de profil,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anul finisării studiilor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Locul de muncă,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func</w:t>
            </w:r>
            <w:r w:rsidRPr="00253A7A">
              <w:rPr>
                <w:rFonts w:ascii="Tahoma" w:hAnsi="Tahoma"/>
                <w:b/>
                <w:lang w:val="ro-RO"/>
              </w:rPr>
              <w:t>ț</w:t>
            </w:r>
            <w:r w:rsidRPr="00253A7A">
              <w:rPr>
                <w:rFonts w:ascii="Times New Roman" w:hAnsi="Times New Roman"/>
                <w:b/>
                <w:lang w:val="ro-RO"/>
              </w:rPr>
              <w:t>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 xml:space="preserve">Nr. şi data 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ordinului de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angajare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Titlul , numărul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şi data actului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 xml:space="preserve">de repartizare eliberat 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de Ministerul Educaţiei</w:t>
            </w:r>
          </w:p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( copia se anexează)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Pr="00253A7A" w:rsidRDefault="00253A7A" w:rsidP="00FB2BEC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253A7A" w:rsidRPr="00253A7A" w:rsidRDefault="00253A7A" w:rsidP="00FB2B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Detalii suplimentare</w:t>
            </w:r>
          </w:p>
          <w:p w:rsidR="00253A7A" w:rsidRPr="00253A7A" w:rsidRDefault="00253A7A" w:rsidP="00FB2B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53A7A">
              <w:rPr>
                <w:rFonts w:ascii="Times New Roman" w:hAnsi="Times New Roman"/>
                <w:b/>
                <w:lang w:val="ro-RO"/>
              </w:rPr>
              <w:t>( după caz)</w:t>
            </w:r>
          </w:p>
        </w:tc>
      </w:tr>
      <w:tr w:rsidR="00253A7A" w:rsidRPr="00574C65" w:rsidTr="00FB2B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Mereuţă Irina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US „Alecu Russo”din Bălţi facultatea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LL Franceză, 2015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Ciulucani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profesor de </w:t>
            </w:r>
            <w:proofErr w:type="spellStart"/>
            <w:r>
              <w:rPr>
                <w:rFonts w:ascii="Times New Roman" w:hAnsi="Times New Roman"/>
                <w:lang w:val="ro-RO"/>
              </w:rPr>
              <w:t>L.L.Franceză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Ordinul nr 12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17.08.2015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Ciulucani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Adeverinţă privind plasarea în </w:t>
            </w:r>
            <w:r w:rsidR="00CC3B9B">
              <w:rPr>
                <w:rFonts w:ascii="Times New Roman" w:hAnsi="Times New Roman"/>
                <w:lang w:val="ro-RO"/>
              </w:rPr>
              <w:t>câmpul</w:t>
            </w:r>
            <w:r>
              <w:rPr>
                <w:rFonts w:ascii="Times New Roman" w:hAnsi="Times New Roman"/>
                <w:lang w:val="ro-RO"/>
              </w:rPr>
              <w:t xml:space="preserve"> muncii  nr.16 din 17 august 2015 eliberată de US „Alecu Russo”, Bălti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253A7A" w:rsidRDefault="00253A7A" w:rsidP="00253A7A">
      <w:pPr>
        <w:outlineLvl w:val="0"/>
        <w:rPr>
          <w:rFonts w:ascii="Times New Roman" w:hAnsi="Times New Roman"/>
          <w:sz w:val="24"/>
          <w:szCs w:val="24"/>
          <w:lang w:val="ro-RO"/>
        </w:rPr>
      </w:pPr>
    </w:p>
    <w:p w:rsidR="00253A7A" w:rsidRDefault="00253A7A" w:rsidP="00253A7A">
      <w:pPr>
        <w:jc w:val="center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Lista nominală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a tinerilor specialişti</w:t>
      </w:r>
      <w:r>
        <w:rPr>
          <w:rFonts w:ascii="Times New Roman" w:hAnsi="Times New Roman"/>
          <w:sz w:val="24"/>
          <w:szCs w:val="24"/>
          <w:lang w:val="ro-RO"/>
        </w:rPr>
        <w:t xml:space="preserve"> (anul III de activitate pedagogică) care activează în instituţiile de  învăţământ general din raion, în anul 2016 </w:t>
      </w: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800"/>
        <w:gridCol w:w="3060"/>
        <w:gridCol w:w="2600"/>
        <w:gridCol w:w="1980"/>
        <w:gridCol w:w="3060"/>
        <w:gridCol w:w="1694"/>
      </w:tblGrid>
      <w:tr w:rsidR="00253A7A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N/o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Numele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prenumele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Studiile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de profil,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anul finisării studiilor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Locul de muncă,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func</w:t>
            </w:r>
            <w:r>
              <w:rPr>
                <w:rFonts w:ascii="Tahoma" w:hAnsi="Tahoma"/>
                <w:lang w:val="ro-RO"/>
              </w:rPr>
              <w:t>ț</w:t>
            </w:r>
            <w:r>
              <w:rPr>
                <w:rFonts w:ascii="Times New Roman" w:hAnsi="Times New Roman"/>
                <w:lang w:val="ro-RO"/>
              </w:rPr>
              <w:t>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Nr. şi data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ordinului de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angajare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Titlul , numărul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şi data actului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de repartizare eliberat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de Ministerul Educaţiei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( copia se anexează)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:rsidR="00253A7A" w:rsidRDefault="00253A7A" w:rsidP="00FB2BEC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Detalii suplimentare</w:t>
            </w:r>
          </w:p>
          <w:p w:rsidR="00253A7A" w:rsidRDefault="00253A7A" w:rsidP="00FB2BEC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( după caz)</w:t>
            </w: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Terentii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 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UPS „Ion Creangă” 2014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informatica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Băneşti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Ordinul nr 32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01.09.2014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Băneşti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Adeverinţă privind plasarea în </w:t>
            </w:r>
            <w:r w:rsidR="00CC3B9B">
              <w:rPr>
                <w:rFonts w:ascii="Times New Roman" w:hAnsi="Times New Roman"/>
                <w:lang w:val="ro-RO"/>
              </w:rPr>
              <w:t>câmpul</w:t>
            </w:r>
            <w:r>
              <w:rPr>
                <w:rFonts w:ascii="Times New Roman" w:hAnsi="Times New Roman"/>
                <w:lang w:val="ro-RO"/>
              </w:rPr>
              <w:t xml:space="preserve"> muncii  nr.74 din 30 iunie 2014 eliberată de UPS „Ion Creangă”,Chişinău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53A7A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Berdeu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Veronica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Universitatea de Stat din Tiraspol, 2014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Bogzeşti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Ordinul nr 4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18.08.2014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Bogzeş</w:t>
            </w:r>
            <w:r w:rsidR="00CC3B9B">
              <w:rPr>
                <w:rFonts w:ascii="Times New Roman" w:hAnsi="Times New Roman"/>
                <w:lang w:val="ro-RO"/>
              </w:rPr>
              <w:t>t</w:t>
            </w:r>
            <w:r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Adeverinţă privind plasarea în </w:t>
            </w:r>
            <w:r w:rsidR="00CC3B9B">
              <w:rPr>
                <w:rFonts w:ascii="Times New Roman" w:hAnsi="Times New Roman"/>
                <w:lang w:val="ro-RO"/>
              </w:rPr>
              <w:t>câmpul</w:t>
            </w:r>
            <w:r>
              <w:rPr>
                <w:rFonts w:ascii="Times New Roman" w:hAnsi="Times New Roman"/>
                <w:lang w:val="ro-RO"/>
              </w:rPr>
              <w:t xml:space="preserve"> muncii  nr. 63 din 12 iunie 2014 eliberată de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U</w:t>
            </w:r>
            <w:r w:rsidR="00CC3B9B"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o-RO"/>
              </w:rPr>
              <w:t>S</w:t>
            </w:r>
            <w:r w:rsidR="00CC3B9B"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o-RO"/>
              </w:rPr>
              <w:t>Tiraspol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Mariţ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Veronica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Col. </w:t>
            </w:r>
            <w:proofErr w:type="spellStart"/>
            <w:r>
              <w:rPr>
                <w:rFonts w:ascii="Times New Roman" w:hAnsi="Times New Roman"/>
                <w:lang w:val="ro-RO"/>
              </w:rPr>
              <w:t>Ped</w:t>
            </w:r>
            <w:proofErr w:type="spellEnd"/>
            <w:r w:rsidR="00CC3B9B"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„V Lupu” Orhei, 2014 pedagogia înv. primar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Băneşti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Ordinul nr 15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25.08.2014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Băneşti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Adeverinţă privind plasarea în </w:t>
            </w:r>
            <w:r w:rsidR="00CC3B9B">
              <w:rPr>
                <w:rFonts w:ascii="Times New Roman" w:hAnsi="Times New Roman"/>
                <w:lang w:val="ro-RO"/>
              </w:rPr>
              <w:t>câmpul</w:t>
            </w:r>
            <w:r>
              <w:rPr>
                <w:rFonts w:ascii="Times New Roman" w:hAnsi="Times New Roman"/>
                <w:lang w:val="ro-RO"/>
              </w:rPr>
              <w:t xml:space="preserve"> muncii  nr.61 din 20 iunie 2014 eliberată de Ministerul Educaţiei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Talpă Popovici Anastasia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Col. </w:t>
            </w:r>
            <w:proofErr w:type="spellStart"/>
            <w:r>
              <w:rPr>
                <w:rFonts w:ascii="Times New Roman" w:hAnsi="Times New Roman"/>
                <w:lang w:val="ro-RO"/>
              </w:rPr>
              <w:t>Ped</w:t>
            </w:r>
            <w:proofErr w:type="spellEnd"/>
            <w:r w:rsidR="00CC3B9B"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„V Lupu” Orhei, 2014, pedagogia înv. primar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gimnaziul </w:t>
            </w:r>
            <w:proofErr w:type="spellStart"/>
            <w:r>
              <w:rPr>
                <w:rFonts w:ascii="Times New Roman" w:hAnsi="Times New Roman"/>
                <w:lang w:val="ro-RO"/>
              </w:rPr>
              <w:t>Ţînţăreni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Ordinul nr 1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15.08.2014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Gimnaziul </w:t>
            </w:r>
            <w:proofErr w:type="spellStart"/>
            <w:r>
              <w:rPr>
                <w:rFonts w:ascii="Times New Roman" w:hAnsi="Times New Roman"/>
                <w:lang w:val="ro-RO"/>
              </w:rPr>
              <w:t>Ţînţăreni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Adeverinţă privind plasarea în </w:t>
            </w:r>
            <w:r w:rsidR="00CC3B9B">
              <w:rPr>
                <w:rFonts w:ascii="Times New Roman" w:hAnsi="Times New Roman"/>
                <w:lang w:val="ro-RO"/>
              </w:rPr>
              <w:t>câmpul</w:t>
            </w:r>
            <w:r>
              <w:rPr>
                <w:rFonts w:ascii="Times New Roman" w:hAnsi="Times New Roman"/>
                <w:lang w:val="ro-RO"/>
              </w:rPr>
              <w:t xml:space="preserve"> muncii  nr.172 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din 21.06. 2014 eliberată de, Col. </w:t>
            </w:r>
            <w:proofErr w:type="spellStart"/>
            <w:r>
              <w:rPr>
                <w:rFonts w:ascii="Times New Roman" w:hAnsi="Times New Roman"/>
                <w:lang w:val="ro-RO"/>
              </w:rPr>
              <w:t>Ped</w:t>
            </w:r>
            <w:proofErr w:type="spellEnd"/>
            <w:r w:rsidR="00CC3B9B"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„V Lupu” Orhei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concediu pentru îngrijirea  copilului – Nu revine</w:t>
            </w: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CC3B9B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Creciun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o-RO"/>
              </w:rPr>
              <w:t>Saculţan</w:t>
            </w:r>
            <w:proofErr w:type="spellEnd"/>
            <w:r w:rsidR="00253A7A">
              <w:rPr>
                <w:rFonts w:ascii="Times New Roman" w:hAnsi="Times New Roman"/>
                <w:lang w:val="ro-RO"/>
              </w:rPr>
              <w:t xml:space="preserve"> Veronica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Col. </w:t>
            </w:r>
            <w:proofErr w:type="spellStart"/>
            <w:r>
              <w:rPr>
                <w:rFonts w:ascii="Times New Roman" w:hAnsi="Times New Roman"/>
                <w:lang w:val="ro-RO"/>
              </w:rPr>
              <w:t>Ped</w:t>
            </w:r>
            <w:proofErr w:type="spellEnd"/>
            <w:r w:rsidR="00CC3B9B"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„V Lupu” Orhei, 2014,pedagogia înv. primar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gimnaziul  „E. </w:t>
            </w:r>
            <w:proofErr w:type="spellStart"/>
            <w:r>
              <w:rPr>
                <w:rFonts w:ascii="Times New Roman" w:hAnsi="Times New Roman"/>
                <w:lang w:val="ro-RO"/>
              </w:rPr>
              <w:t>Reomanescu</w:t>
            </w:r>
            <w:proofErr w:type="spellEnd"/>
            <w:r>
              <w:rPr>
                <w:rFonts w:ascii="Times New Roman" w:hAnsi="Times New Roman"/>
                <w:lang w:val="ro-RO"/>
              </w:rPr>
              <w:t>” Leuşeni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Ordinul nr 07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din 30.08.2014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Gimnaziul Văsieni, </w:t>
            </w:r>
            <w:r w:rsidR="00CC3B9B">
              <w:rPr>
                <w:rFonts w:ascii="Times New Roman" w:hAnsi="Times New Roman"/>
                <w:lang w:val="ro-RO"/>
              </w:rPr>
              <w:lastRenderedPageBreak/>
              <w:t>transferată</w:t>
            </w:r>
            <w:r>
              <w:rPr>
                <w:rFonts w:ascii="Times New Roman" w:hAnsi="Times New Roman"/>
                <w:lang w:val="ro-RO"/>
              </w:rPr>
              <w:t xml:space="preserve"> G</w:t>
            </w:r>
            <w:r w:rsidR="00CC3B9B">
              <w:rPr>
                <w:rFonts w:ascii="Times New Roman" w:hAnsi="Times New Roman"/>
                <w:lang w:val="ro-RO"/>
              </w:rPr>
              <w:t>.</w:t>
            </w:r>
            <w:r>
              <w:rPr>
                <w:rFonts w:ascii="Times New Roman" w:hAnsi="Times New Roman"/>
                <w:lang w:val="ro-RO"/>
              </w:rPr>
              <w:t xml:space="preserve"> Leuşeni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 xml:space="preserve">Adeverinţă privind plasarea în </w:t>
            </w:r>
            <w:proofErr w:type="spellStart"/>
            <w:r>
              <w:rPr>
                <w:rFonts w:ascii="Times New Roman" w:hAnsi="Times New Roman"/>
                <w:lang w:val="ro-RO"/>
              </w:rPr>
              <w:t>cîmpul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muncii  nr.63 din 20 iunie 2014 eliberată de </w:t>
            </w:r>
            <w:r>
              <w:rPr>
                <w:rFonts w:ascii="Times New Roman" w:hAnsi="Times New Roman"/>
                <w:lang w:val="ro-RO"/>
              </w:rPr>
              <w:lastRenderedPageBreak/>
              <w:t>Ministerul Educaţiei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 xml:space="preserve"> </w:t>
            </w:r>
          </w:p>
        </w:tc>
      </w:tr>
      <w:tr w:rsidR="00253A7A" w:rsidRPr="00574C65" w:rsidTr="00FB2B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253A7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Buliurcă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Ana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Colegiul Pedagogic „Alexei Mateevici” Chişinău,2014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gimnaziul „Anton Moraru” s. Pistruieni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Ordinul 31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01.09. 2014</w:t>
            </w:r>
          </w:p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gr/c </w:t>
            </w:r>
            <w:r w:rsidRPr="00DB678E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Pistruieni, transferată g Pistruieni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Adeverinţă privind plasarea în </w:t>
            </w:r>
            <w:proofErr w:type="spellStart"/>
            <w:r>
              <w:rPr>
                <w:rFonts w:ascii="Times New Roman" w:hAnsi="Times New Roman"/>
                <w:lang w:val="ro-RO"/>
              </w:rPr>
              <w:t>cîmpul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muncii  nr.66 din 20 iunie 2014 eliberată de Ministerul Educaţiei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7A" w:rsidRDefault="00253A7A" w:rsidP="00FB2BE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365CAD" w:rsidRPr="00365CAD" w:rsidRDefault="00365CAD" w:rsidP="002D7F2F">
      <w:pPr>
        <w:rPr>
          <w:rFonts w:ascii="Times New Roman" w:hAnsi="Times New Roman"/>
          <w:lang w:val="ro-RO"/>
        </w:rPr>
      </w:pPr>
    </w:p>
    <w:p w:rsidR="00365CAD" w:rsidRPr="00365CAD" w:rsidRDefault="002D7F2F" w:rsidP="00365CA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365CAD">
        <w:rPr>
          <w:rFonts w:ascii="Times New Roman" w:hAnsi="Times New Roman"/>
          <w:b/>
          <w:i/>
          <w:lang w:val="ro-RO"/>
        </w:rPr>
        <w:t xml:space="preserve"> </w:t>
      </w:r>
      <w:r w:rsidR="00365CAD">
        <w:rPr>
          <w:rFonts w:ascii="Times New Roman" w:hAnsi="Times New Roman"/>
          <w:sz w:val="24"/>
          <w:szCs w:val="24"/>
          <w:lang w:val="ro-RO"/>
        </w:rPr>
        <w:t>A</w:t>
      </w:r>
      <w:r w:rsidR="00365CAD" w:rsidRPr="00365CAD">
        <w:rPr>
          <w:rFonts w:ascii="Times New Roman" w:hAnsi="Times New Roman"/>
          <w:sz w:val="24"/>
          <w:szCs w:val="24"/>
          <w:lang w:val="ro-RO"/>
        </w:rPr>
        <w:t xml:space="preserve">nexa nr.2 la </w:t>
      </w:r>
    </w:p>
    <w:p w:rsidR="00955FD2" w:rsidRPr="00253A7A" w:rsidRDefault="00955FD2" w:rsidP="00955FD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Decizia nr. 2/6 din 07 aprilie</w:t>
      </w:r>
      <w:r w:rsidRPr="00365CA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2017</w:t>
      </w:r>
    </w:p>
    <w:p w:rsidR="00365CAD" w:rsidRPr="00253A7A" w:rsidRDefault="00365CAD" w:rsidP="00365CAD">
      <w:pPr>
        <w:spacing w:after="0"/>
        <w:ind w:left="3540"/>
        <w:rPr>
          <w:rFonts w:ascii="Times New Roman" w:eastAsia="Times New Roman" w:hAnsi="Times New Roman" w:cs="Times New Roman"/>
          <w:b/>
          <w:lang w:val="ro-RO" w:eastAsia="en-US"/>
        </w:rPr>
      </w:pPr>
      <w:r w:rsidRPr="00253A7A">
        <w:rPr>
          <w:rFonts w:ascii="Times New Roman" w:eastAsia="Times New Roman" w:hAnsi="Times New Roman" w:cs="Times New Roman"/>
          <w:b/>
          <w:lang w:val="ro-RO" w:eastAsia="en-US"/>
        </w:rPr>
        <w:t xml:space="preserve">                                            Lista tinerilor  speciali</w:t>
      </w:r>
      <w:r w:rsidRPr="00253A7A">
        <w:rPr>
          <w:rFonts w:ascii="Calibri" w:eastAsia="Times New Roman" w:hAnsi="Calibri" w:cs="Times New Roman"/>
          <w:b/>
          <w:lang w:val="ro-RO" w:eastAsia="en-US"/>
        </w:rPr>
        <w:t>ș</w:t>
      </w:r>
      <w:r w:rsidRPr="00253A7A">
        <w:rPr>
          <w:rFonts w:ascii="Times New Roman" w:eastAsia="Times New Roman" w:hAnsi="Times New Roman" w:cs="Times New Roman"/>
          <w:b/>
          <w:lang w:val="ro-RO" w:eastAsia="en-US"/>
        </w:rPr>
        <w:t>ti</w:t>
      </w:r>
    </w:p>
    <w:p w:rsidR="00365CAD" w:rsidRPr="00253A7A" w:rsidRDefault="00365CAD" w:rsidP="00365CAD">
      <w:pPr>
        <w:spacing w:after="0"/>
        <w:jc w:val="center"/>
        <w:rPr>
          <w:rFonts w:ascii="Times New Roman" w:eastAsia="Times New Roman" w:hAnsi="Times New Roman" w:cs="Times New Roman"/>
          <w:b/>
          <w:lang w:val="ro-RO" w:eastAsia="en-US"/>
        </w:rPr>
      </w:pPr>
      <w:bookmarkStart w:id="0" w:name="_GoBack"/>
      <w:bookmarkEnd w:id="0"/>
      <w:r w:rsidRPr="00253A7A">
        <w:rPr>
          <w:rFonts w:ascii="Times New Roman" w:eastAsia="Times New Roman" w:hAnsi="Times New Roman" w:cs="Times New Roman"/>
          <w:b/>
          <w:lang w:val="ro-RO" w:eastAsia="en-US"/>
        </w:rPr>
        <w:t>angaja</w:t>
      </w:r>
      <w:r w:rsidRPr="00253A7A">
        <w:rPr>
          <w:rFonts w:ascii="Calibri" w:eastAsia="Times New Roman" w:hAnsi="Calibri" w:cs="Times New Roman"/>
          <w:b/>
          <w:lang w:val="ro-RO" w:eastAsia="en-US"/>
        </w:rPr>
        <w:t>ț</w:t>
      </w:r>
      <w:r w:rsidRPr="00253A7A">
        <w:rPr>
          <w:rFonts w:ascii="Times New Roman" w:eastAsia="Times New Roman" w:hAnsi="Times New Roman" w:cs="Times New Roman"/>
          <w:b/>
          <w:lang w:val="ro-RO" w:eastAsia="en-US"/>
        </w:rPr>
        <w:t>i în cadrul I.M.S.P din  raionul  Teleneștii a cărui fondator este Consiliul Raional,</w:t>
      </w:r>
    </w:p>
    <w:p w:rsidR="00365CAD" w:rsidRPr="00253A7A" w:rsidRDefault="00365CAD" w:rsidP="00365CAD">
      <w:pPr>
        <w:spacing w:after="0"/>
        <w:jc w:val="center"/>
        <w:rPr>
          <w:rFonts w:ascii="Times New Roman" w:eastAsia="Times New Roman" w:hAnsi="Times New Roman" w:cs="Times New Roman"/>
          <w:b/>
          <w:lang w:val="ro-RO" w:eastAsia="en-US"/>
        </w:rPr>
      </w:pPr>
      <w:r w:rsidRPr="00253A7A">
        <w:rPr>
          <w:rFonts w:ascii="Times New Roman" w:eastAsia="Times New Roman" w:hAnsi="Times New Roman" w:cs="Times New Roman"/>
          <w:b/>
          <w:lang w:val="ro-RO" w:eastAsia="en-US"/>
        </w:rPr>
        <w:t>în primii 3 ani de activitate, în scopul acordării suplimentului la salariu pentru timpul efectiv lucrat</w:t>
      </w:r>
    </w:p>
    <w:p w:rsidR="00365CAD" w:rsidRPr="00365CAD" w:rsidRDefault="00365CAD" w:rsidP="00365CAD">
      <w:pPr>
        <w:rPr>
          <w:rFonts w:ascii="Times New Roman" w:eastAsia="Times New Roman" w:hAnsi="Times New Roman" w:cs="Times New Roman"/>
          <w:lang w:val="ro-RO" w:eastAsia="en-US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126"/>
        <w:gridCol w:w="2575"/>
        <w:gridCol w:w="2245"/>
        <w:gridCol w:w="1559"/>
        <w:gridCol w:w="2693"/>
        <w:gridCol w:w="2126"/>
      </w:tblGrid>
      <w:tr w:rsidR="00365CAD" w:rsidRPr="00365CAD" w:rsidTr="00253A7A">
        <w:tc>
          <w:tcPr>
            <w:tcW w:w="567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N/o</w:t>
            </w:r>
          </w:p>
        </w:tc>
        <w:tc>
          <w:tcPr>
            <w:tcW w:w="2126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Numele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prenumele</w:t>
            </w:r>
          </w:p>
        </w:tc>
        <w:tc>
          <w:tcPr>
            <w:tcW w:w="2575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Studiile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de profil,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anul finisării studiilor</w:t>
            </w:r>
          </w:p>
        </w:tc>
        <w:tc>
          <w:tcPr>
            <w:tcW w:w="2245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Locul de muncă,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func</w:t>
            </w:r>
            <w:r w:rsidRPr="00365CAD">
              <w:rPr>
                <w:rFonts w:ascii="Calibri" w:eastAsia="Times New Roman" w:hAnsi="Calibri" w:cs="Times New Roman"/>
                <w:b/>
                <w:lang w:val="ro-RO" w:eastAsia="en-US"/>
              </w:rPr>
              <w:t>ț</w:t>
            </w: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ia</w:t>
            </w:r>
          </w:p>
        </w:tc>
        <w:tc>
          <w:tcPr>
            <w:tcW w:w="1559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 xml:space="preserve">Nr. </w:t>
            </w:r>
            <w:r w:rsidRPr="00365CAD">
              <w:rPr>
                <w:rFonts w:ascii="Calibri" w:eastAsia="Times New Roman" w:hAnsi="Calibri" w:cs="Times New Roman"/>
                <w:b/>
                <w:lang w:val="ro-RO" w:eastAsia="en-US"/>
              </w:rPr>
              <w:t>ș</w:t>
            </w: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i data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ordinului de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angajare</w:t>
            </w:r>
          </w:p>
        </w:tc>
        <w:tc>
          <w:tcPr>
            <w:tcW w:w="2693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Titlul , numărul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Calibri" w:cs="Times New Roman"/>
                <w:b/>
                <w:lang w:val="ro-RO" w:eastAsia="en-US"/>
              </w:rPr>
              <w:t>ș</w:t>
            </w: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i data actului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de repartizare eliberat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de Ministerul Sănătă</w:t>
            </w:r>
            <w:r w:rsidRPr="00365CAD">
              <w:rPr>
                <w:rFonts w:ascii="Calibri" w:eastAsia="Times New Roman" w:hAnsi="Calibri" w:cs="Times New Roman"/>
                <w:b/>
                <w:lang w:val="ro-RO" w:eastAsia="en-US"/>
              </w:rPr>
              <w:t>ț</w:t>
            </w: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ii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( copia se anexează)</w:t>
            </w:r>
          </w:p>
        </w:tc>
        <w:tc>
          <w:tcPr>
            <w:tcW w:w="2126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Detalii suplimentare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lang w:val="ro-RO" w:eastAsia="en-US"/>
              </w:rPr>
              <w:t>( după caz)</w:t>
            </w:r>
          </w:p>
        </w:tc>
      </w:tr>
      <w:tr w:rsidR="00365CAD" w:rsidRPr="00365CAD" w:rsidTr="00253A7A">
        <w:tc>
          <w:tcPr>
            <w:tcW w:w="567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1.</w:t>
            </w:r>
          </w:p>
        </w:tc>
        <w:tc>
          <w:tcPr>
            <w:tcW w:w="2126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Cibotaru Ecaterina</w:t>
            </w:r>
          </w:p>
        </w:tc>
        <w:tc>
          <w:tcPr>
            <w:tcW w:w="2575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Medic  ATI, 2016</w:t>
            </w:r>
          </w:p>
        </w:tc>
        <w:tc>
          <w:tcPr>
            <w:tcW w:w="2245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Unitate Primiri 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Urgențe, șef secției</w:t>
            </w:r>
          </w:p>
        </w:tc>
        <w:tc>
          <w:tcPr>
            <w:tcW w:w="1559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Nr 47 – C 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02.09.2016</w:t>
            </w:r>
          </w:p>
        </w:tc>
        <w:tc>
          <w:tcPr>
            <w:tcW w:w="2693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Certificat Nr 17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MAR/16</w:t>
            </w:r>
          </w:p>
        </w:tc>
        <w:tc>
          <w:tcPr>
            <w:tcW w:w="2126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</w:tc>
      </w:tr>
      <w:tr w:rsidR="00365CAD" w:rsidRPr="00365CAD" w:rsidTr="00253A7A">
        <w:tc>
          <w:tcPr>
            <w:tcW w:w="567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2.</w:t>
            </w:r>
          </w:p>
        </w:tc>
        <w:tc>
          <w:tcPr>
            <w:tcW w:w="2126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Burdujan Olga</w:t>
            </w:r>
          </w:p>
        </w:tc>
        <w:tc>
          <w:tcPr>
            <w:tcW w:w="2575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Medic infecționist, 2012</w:t>
            </w:r>
          </w:p>
        </w:tc>
        <w:tc>
          <w:tcPr>
            <w:tcW w:w="2245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Secția consultativă, medic infecționist</w:t>
            </w:r>
          </w:p>
        </w:tc>
        <w:tc>
          <w:tcPr>
            <w:tcW w:w="1559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Nr.22- c 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05.06.2013,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Nr 23-c 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10.05.2016</w:t>
            </w:r>
          </w:p>
        </w:tc>
        <w:tc>
          <w:tcPr>
            <w:tcW w:w="2693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Certificat Nr 207 din 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05.06.2013</w:t>
            </w:r>
          </w:p>
        </w:tc>
        <w:tc>
          <w:tcPr>
            <w:tcW w:w="2126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Concediu pentru 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îngrijirea copilului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de la 15.05.2014-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09.05.2016</w:t>
            </w:r>
          </w:p>
        </w:tc>
      </w:tr>
      <w:tr w:rsidR="00365CAD" w:rsidRPr="00365CAD" w:rsidTr="00253A7A">
        <w:tc>
          <w:tcPr>
            <w:tcW w:w="567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3.</w:t>
            </w:r>
          </w:p>
        </w:tc>
        <w:tc>
          <w:tcPr>
            <w:tcW w:w="2126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Chipăruş  Liuba</w:t>
            </w:r>
          </w:p>
        </w:tc>
        <w:tc>
          <w:tcPr>
            <w:tcW w:w="2575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Med</w:t>
            </w:r>
            <w:r w:rsidR="003C2698">
              <w:rPr>
                <w:rFonts w:ascii="Times New Roman" w:eastAsia="Times New Roman" w:hAnsi="Times New Roman" w:cs="Times New Roman"/>
                <w:lang w:val="ro-RO" w:eastAsia="en-US"/>
              </w:rPr>
              <w:t>ic</w:t>
            </w:r>
            <w:r w:rsidR="004B1736">
              <w:rPr>
                <w:rFonts w:ascii="Times New Roman" w:eastAsia="Times New Roman" w:hAnsi="Times New Roman" w:cs="Times New Roman"/>
                <w:lang w:val="ro-RO" w:eastAsia="en-US"/>
              </w:rPr>
              <w:t>,</w:t>
            </w:r>
            <w:r w:rsidR="003C2698">
              <w:rPr>
                <w:rFonts w:ascii="Times New Roman" w:eastAsia="Times New Roman" w:hAnsi="Times New Roman" w:cs="Times New Roman"/>
                <w:lang w:val="ro-RO" w:eastAsia="en-US"/>
              </w:rPr>
              <w:t xml:space="preserve"> s</w:t>
            </w: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uperioare, USMF,2015</w:t>
            </w:r>
          </w:p>
        </w:tc>
        <w:tc>
          <w:tcPr>
            <w:tcW w:w="2245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OMF Țânțăreni, medic de familie </w:t>
            </w:r>
          </w:p>
        </w:tc>
        <w:tc>
          <w:tcPr>
            <w:tcW w:w="1559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Nr.7 din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01.10.2015</w:t>
            </w:r>
          </w:p>
        </w:tc>
        <w:tc>
          <w:tcPr>
            <w:tcW w:w="2693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Certificat  nr.55 din 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29.07.2015</w:t>
            </w:r>
          </w:p>
        </w:tc>
        <w:tc>
          <w:tcPr>
            <w:tcW w:w="2126" w:type="dxa"/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</w:tc>
      </w:tr>
      <w:tr w:rsidR="00365CAD" w:rsidRPr="00365CAD" w:rsidTr="00253A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proofErr w:type="spellStart"/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Fluerau</w:t>
            </w:r>
            <w:proofErr w:type="spellEnd"/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 Doina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Asistent medical, 2016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Asistent medical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secția boli interne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Nr 34 – c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08.07.2016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Certificat Nr 656 din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30.06.2016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</w:tc>
      </w:tr>
      <w:tr w:rsidR="00365CAD" w:rsidRPr="00365CAD" w:rsidTr="00253A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Bulat Olga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Asistent medical, 2016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Asistent medical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unitate primiri urgențe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Nr 37 –c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29.07.2016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Certificat  Nr 650 din 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27.06.2016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</w:tc>
      </w:tr>
      <w:tr w:rsidR="00365CAD" w:rsidRPr="00365CAD" w:rsidTr="00253A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proofErr w:type="spellStart"/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Ostreanu</w:t>
            </w:r>
            <w:proofErr w:type="spellEnd"/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 Diana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Asistent medical,2016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Asistent medical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secția chirurgie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Nr 47 –c 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24.08.2016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Certificat Nr 663 din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27.06.2016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</w:tc>
      </w:tr>
      <w:tr w:rsidR="00365CAD" w:rsidRPr="00365CAD" w:rsidTr="00253A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Isac  Diana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Asistent medical, 2016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Asistent medical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 xml:space="preserve">secția reanimare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Nr 55 –c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30.11.2016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Certificat Nr 678 din</w:t>
            </w:r>
          </w:p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lang w:val="ro-RO" w:eastAsia="en-US"/>
              </w:rPr>
              <w:t>22.09.2016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AD" w:rsidRPr="00365CAD" w:rsidRDefault="00365CAD" w:rsidP="003C2698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</w:tc>
      </w:tr>
    </w:tbl>
    <w:p w:rsidR="00365CAD" w:rsidRPr="00365CAD" w:rsidRDefault="00365CAD" w:rsidP="00365CAD">
      <w:pPr>
        <w:rPr>
          <w:lang w:val="ro-RO"/>
        </w:rPr>
      </w:pPr>
    </w:p>
    <w:tbl>
      <w:tblPr>
        <w:tblStyle w:val="GrilTabel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2126"/>
        <w:gridCol w:w="2684"/>
        <w:gridCol w:w="2277"/>
        <w:gridCol w:w="1947"/>
        <w:gridCol w:w="2113"/>
        <w:gridCol w:w="2113"/>
      </w:tblGrid>
      <w:tr w:rsidR="00365CAD" w:rsidRPr="00365CAD" w:rsidTr="003C2698">
        <w:tc>
          <w:tcPr>
            <w:tcW w:w="567" w:type="dxa"/>
          </w:tcPr>
          <w:p w:rsidR="00365CAD" w:rsidRPr="00365CAD" w:rsidRDefault="001008A2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365CAD"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Vlasiuc</w:t>
            </w:r>
            <w:proofErr w:type="spellEnd"/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Snejana</w:t>
            </w:r>
            <w:proofErr w:type="spellEnd"/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84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 , 2016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medii speciale</w:t>
            </w:r>
          </w:p>
        </w:tc>
        <w:tc>
          <w:tcPr>
            <w:tcW w:w="2277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IMSP CS Căzănești 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 Chițcanii - Noi</w:t>
            </w:r>
          </w:p>
        </w:tc>
        <w:tc>
          <w:tcPr>
            <w:tcW w:w="1947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lang w:val="ro-RO"/>
              </w:rPr>
            </w:pPr>
            <w:r w:rsidRPr="00365CAD">
              <w:rPr>
                <w:rFonts w:ascii="Times New Roman" w:hAnsi="Times New Roman" w:cs="Times New Roman"/>
                <w:lang w:val="ro-RO"/>
              </w:rPr>
              <w:t xml:space="preserve">Ordinul 7 –c 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lang w:val="ro-RO"/>
              </w:rPr>
            </w:pPr>
            <w:r w:rsidRPr="00365CAD">
              <w:rPr>
                <w:rFonts w:ascii="Times New Roman" w:hAnsi="Times New Roman" w:cs="Times New Roman"/>
                <w:lang w:val="ro-RO"/>
              </w:rPr>
              <w:t>din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lang w:val="ro-RO"/>
              </w:rPr>
            </w:pPr>
            <w:r w:rsidRPr="00365CAD">
              <w:rPr>
                <w:rFonts w:ascii="Times New Roman" w:hAnsi="Times New Roman" w:cs="Times New Roman"/>
                <w:lang w:val="ro-RO"/>
              </w:rPr>
              <w:t>01.08.2016</w:t>
            </w:r>
          </w:p>
        </w:tc>
        <w:tc>
          <w:tcPr>
            <w:tcW w:w="2113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 nr.690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14.07.2016</w:t>
            </w:r>
          </w:p>
        </w:tc>
        <w:tc>
          <w:tcPr>
            <w:tcW w:w="2113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5CAD" w:rsidRPr="00365CAD" w:rsidTr="003C2698">
        <w:tc>
          <w:tcPr>
            <w:tcW w:w="567" w:type="dxa"/>
          </w:tcPr>
          <w:p w:rsidR="00365CAD" w:rsidRPr="00365CAD" w:rsidRDefault="001008A2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365CAD"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Sprînceană</w:t>
            </w:r>
            <w:proofErr w:type="spellEnd"/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Elena</w:t>
            </w:r>
          </w:p>
        </w:tc>
        <w:tc>
          <w:tcPr>
            <w:tcW w:w="2684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medical, 2014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medii medicale </w:t>
            </w:r>
          </w:p>
        </w:tc>
        <w:tc>
          <w:tcPr>
            <w:tcW w:w="2277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CS  Telenești </w:t>
            </w:r>
          </w:p>
        </w:tc>
        <w:tc>
          <w:tcPr>
            <w:tcW w:w="1947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lang w:val="ro-RO"/>
              </w:rPr>
            </w:pPr>
            <w:r w:rsidRPr="00365CAD">
              <w:rPr>
                <w:rFonts w:ascii="Times New Roman" w:hAnsi="Times New Roman" w:cs="Times New Roman"/>
                <w:lang w:val="ro-RO"/>
              </w:rPr>
              <w:t>Nr. 14-c din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lang w:val="ro-RO"/>
              </w:rPr>
            </w:pPr>
            <w:r w:rsidRPr="00365CAD">
              <w:rPr>
                <w:rFonts w:ascii="Times New Roman" w:hAnsi="Times New Roman" w:cs="Times New Roman"/>
                <w:lang w:val="ro-RO"/>
              </w:rPr>
              <w:t>21.07.2014</w:t>
            </w:r>
          </w:p>
        </w:tc>
        <w:tc>
          <w:tcPr>
            <w:tcW w:w="2113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Cotorul nr.690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15.07.2014</w:t>
            </w:r>
          </w:p>
        </w:tc>
        <w:tc>
          <w:tcPr>
            <w:tcW w:w="2113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5CAD" w:rsidRPr="00365CAD" w:rsidTr="003C2698">
        <w:tc>
          <w:tcPr>
            <w:tcW w:w="567" w:type="dxa"/>
          </w:tcPr>
          <w:p w:rsidR="00365CAD" w:rsidRPr="00365CAD" w:rsidRDefault="001008A2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365CAD"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Privilean</w:t>
            </w:r>
            <w:proofErr w:type="spellEnd"/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</w:t>
            </w:r>
          </w:p>
        </w:tc>
        <w:tc>
          <w:tcPr>
            <w:tcW w:w="2684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 medical,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medii medicale 2016</w:t>
            </w:r>
          </w:p>
        </w:tc>
        <w:tc>
          <w:tcPr>
            <w:tcW w:w="2277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 Telenești</w:t>
            </w:r>
          </w:p>
        </w:tc>
        <w:tc>
          <w:tcPr>
            <w:tcW w:w="1947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lang w:val="ro-RO"/>
              </w:rPr>
            </w:pPr>
            <w:r w:rsidRPr="00365CAD">
              <w:rPr>
                <w:rFonts w:ascii="Times New Roman" w:hAnsi="Times New Roman" w:cs="Times New Roman"/>
                <w:lang w:val="ro-RO"/>
              </w:rPr>
              <w:t>Nr. 13 –c din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lang w:val="ro-RO"/>
              </w:rPr>
            </w:pPr>
            <w:r w:rsidRPr="00365CAD">
              <w:rPr>
                <w:rFonts w:ascii="Times New Roman" w:hAnsi="Times New Roman" w:cs="Times New Roman"/>
                <w:lang w:val="ro-RO"/>
              </w:rPr>
              <w:t>01.08.2016</w:t>
            </w:r>
          </w:p>
        </w:tc>
        <w:tc>
          <w:tcPr>
            <w:tcW w:w="2113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Cotorul nr.684 din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04.07.2016</w:t>
            </w:r>
          </w:p>
        </w:tc>
        <w:tc>
          <w:tcPr>
            <w:tcW w:w="2113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5CAD" w:rsidRPr="00365CAD" w:rsidTr="003C2698">
        <w:tc>
          <w:tcPr>
            <w:tcW w:w="567" w:type="dxa"/>
          </w:tcPr>
          <w:p w:rsidR="00365CAD" w:rsidRPr="00365CAD" w:rsidRDefault="001008A2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365CAD"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Corciu Elena</w:t>
            </w:r>
          </w:p>
        </w:tc>
        <w:tc>
          <w:tcPr>
            <w:tcW w:w="2684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medical,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medii medicale, 2016</w:t>
            </w:r>
          </w:p>
        </w:tc>
        <w:tc>
          <w:tcPr>
            <w:tcW w:w="2277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 Telenești</w:t>
            </w:r>
          </w:p>
        </w:tc>
        <w:tc>
          <w:tcPr>
            <w:tcW w:w="1947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lang w:val="ro-RO"/>
              </w:rPr>
            </w:pPr>
            <w:r w:rsidRPr="00365CAD">
              <w:rPr>
                <w:rFonts w:ascii="Times New Roman" w:hAnsi="Times New Roman" w:cs="Times New Roman"/>
                <w:lang w:val="ro-RO"/>
              </w:rPr>
              <w:t xml:space="preserve">Nr. 22 –c din 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lang w:val="ro-RO"/>
              </w:rPr>
            </w:pPr>
            <w:r w:rsidRPr="00365CAD">
              <w:rPr>
                <w:rFonts w:ascii="Times New Roman" w:hAnsi="Times New Roman" w:cs="Times New Roman"/>
                <w:lang w:val="ro-RO"/>
              </w:rPr>
              <w:t>01.12.2016</w:t>
            </w:r>
          </w:p>
        </w:tc>
        <w:tc>
          <w:tcPr>
            <w:tcW w:w="2113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Cotorul nr. 689 din</w:t>
            </w:r>
          </w:p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01.12.2016</w:t>
            </w:r>
          </w:p>
        </w:tc>
        <w:tc>
          <w:tcPr>
            <w:tcW w:w="2113" w:type="dxa"/>
          </w:tcPr>
          <w:p w:rsidR="00365CAD" w:rsidRPr="00365CAD" w:rsidRDefault="00365CAD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37492" w:rsidRPr="00A37492" w:rsidTr="003C2698">
        <w:tc>
          <w:tcPr>
            <w:tcW w:w="567" w:type="dxa"/>
          </w:tcPr>
          <w:p w:rsidR="00A37492" w:rsidRDefault="00A37492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126" w:type="dxa"/>
          </w:tcPr>
          <w:p w:rsidR="00A37492" w:rsidRPr="00365CAD" w:rsidRDefault="00A37492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Reaboi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Zinaida </w:t>
            </w:r>
          </w:p>
        </w:tc>
        <w:tc>
          <w:tcPr>
            <w:tcW w:w="2684" w:type="dxa"/>
          </w:tcPr>
          <w:p w:rsidR="00A37492" w:rsidRPr="00365CAD" w:rsidRDefault="00A37492" w:rsidP="00A374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medical,</w:t>
            </w:r>
          </w:p>
          <w:p w:rsidR="00A37492" w:rsidRPr="00365CAD" w:rsidRDefault="00A37492" w:rsidP="00A3749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medii medicale, 2016</w:t>
            </w:r>
          </w:p>
        </w:tc>
        <w:tc>
          <w:tcPr>
            <w:tcW w:w="2277" w:type="dxa"/>
          </w:tcPr>
          <w:p w:rsidR="00A37492" w:rsidRPr="00365CAD" w:rsidRDefault="00A37492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5C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 Telenești</w:t>
            </w:r>
          </w:p>
        </w:tc>
        <w:tc>
          <w:tcPr>
            <w:tcW w:w="1947" w:type="dxa"/>
          </w:tcPr>
          <w:p w:rsidR="00A37492" w:rsidRPr="00365CAD" w:rsidRDefault="00A37492" w:rsidP="003C2698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 3-k din 01.03.2017</w:t>
            </w:r>
          </w:p>
        </w:tc>
        <w:tc>
          <w:tcPr>
            <w:tcW w:w="2113" w:type="dxa"/>
          </w:tcPr>
          <w:p w:rsidR="00A37492" w:rsidRPr="00365CAD" w:rsidRDefault="00A37492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Cotorul nr. 685 din 16.02.2017</w:t>
            </w:r>
          </w:p>
        </w:tc>
        <w:tc>
          <w:tcPr>
            <w:tcW w:w="2113" w:type="dxa"/>
          </w:tcPr>
          <w:p w:rsidR="00A37492" w:rsidRPr="00365CAD" w:rsidRDefault="00A37492" w:rsidP="003C269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65CAD" w:rsidRPr="00365CAD" w:rsidRDefault="00365CAD" w:rsidP="00365CAD">
      <w:pPr>
        <w:rPr>
          <w:rFonts w:ascii="Times New Roman" w:eastAsia="Times New Roman" w:hAnsi="Times New Roman" w:cs="Times New Roman"/>
          <w:lang w:val="ro-RO" w:eastAsia="en-US"/>
        </w:rPr>
      </w:pPr>
    </w:p>
    <w:p w:rsidR="00365CAD" w:rsidRPr="00365CAD" w:rsidRDefault="00365CAD" w:rsidP="00365CA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</w:t>
      </w:r>
      <w:r w:rsidRPr="00365CAD">
        <w:rPr>
          <w:rFonts w:ascii="Times New Roman" w:hAnsi="Times New Roman"/>
          <w:sz w:val="24"/>
          <w:szCs w:val="24"/>
          <w:lang w:val="ro-RO"/>
        </w:rPr>
        <w:t xml:space="preserve">nexa nr.3, la </w:t>
      </w:r>
    </w:p>
    <w:p w:rsidR="00955FD2" w:rsidRPr="00253A7A" w:rsidRDefault="00955FD2" w:rsidP="00955FD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Decizia nr. 2/6 din 07 aprilie</w:t>
      </w:r>
      <w:r w:rsidRPr="00365CA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2017</w:t>
      </w:r>
    </w:p>
    <w:p w:rsidR="00365CAD" w:rsidRPr="00365CAD" w:rsidRDefault="00365CAD" w:rsidP="00365CAD">
      <w:pPr>
        <w:spacing w:after="0"/>
        <w:ind w:left="2124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365CAD" w:rsidRPr="00365CAD" w:rsidRDefault="00365CAD" w:rsidP="00365CAD">
      <w:pPr>
        <w:spacing w:after="0"/>
        <w:ind w:left="2124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365CAD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Lista</w:t>
      </w:r>
    </w:p>
    <w:p w:rsidR="00365CAD" w:rsidRPr="00365CAD" w:rsidRDefault="00365CAD" w:rsidP="0036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65CA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tinerilor specialiști absolvenți ai instituțiilor superioare și medii, </w:t>
      </w:r>
    </w:p>
    <w:p w:rsidR="00365CAD" w:rsidRPr="00365CAD" w:rsidRDefault="00365CAD" w:rsidP="0036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65CA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de specialitate, angajați în primii trei ani după absolvire în instituțiile </w:t>
      </w:r>
    </w:p>
    <w:p w:rsidR="00365CAD" w:rsidRPr="00365CAD" w:rsidRDefault="00365CAD" w:rsidP="0036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65CA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culturale din raion (biblioteci, case de cultură, muzee)</w:t>
      </w:r>
    </w:p>
    <w:p w:rsidR="00365CAD" w:rsidRPr="00365CAD" w:rsidRDefault="00365CAD" w:rsidP="0036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Ind w:w="2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1843"/>
        <w:gridCol w:w="5531"/>
        <w:gridCol w:w="1842"/>
      </w:tblGrid>
      <w:tr w:rsidR="00365CAD" w:rsidRPr="00365CAD" w:rsidTr="00365C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</w:t>
            </w:r>
          </w:p>
          <w:p w:rsidR="00365CAD" w:rsidRPr="00365CAD" w:rsidRDefault="00365C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d/o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Numele, prenumele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Studiile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Locul de muncă,  funcția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Data  angajării</w:t>
            </w:r>
          </w:p>
        </w:tc>
      </w:tr>
      <w:tr w:rsidR="00365CAD" w:rsidRPr="00365CAD" w:rsidTr="00365C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Rusu  Natalia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Medii  speciale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Biblioteca  Publică  Sărătenii  Vechi,  Bibliotecar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01.08.2014</w:t>
            </w:r>
          </w:p>
        </w:tc>
      </w:tr>
      <w:tr w:rsidR="00365CAD" w:rsidRPr="00365CAD" w:rsidTr="00365C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Ignat  Nina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Medii  speciale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Biblioteca  Publică  Raională  „Vasile  Alecsandri”  Telenești,  Șef  oficiu  împrumut  la  domiciliu (copii)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5CAD" w:rsidRPr="00365CAD" w:rsidRDefault="00365C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365CA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18.01.2016</w:t>
            </w:r>
          </w:p>
        </w:tc>
      </w:tr>
    </w:tbl>
    <w:p w:rsidR="00365CAD" w:rsidRPr="00365CAD" w:rsidRDefault="00365CAD" w:rsidP="00365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365CAD" w:rsidRPr="00365CAD" w:rsidRDefault="00365CAD" w:rsidP="00365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2D7F2F" w:rsidRPr="00365CAD" w:rsidRDefault="002D7F2F" w:rsidP="002D7F2F">
      <w:pPr>
        <w:rPr>
          <w:rFonts w:ascii="Times New Roman" w:hAnsi="Times New Roman"/>
          <w:b/>
          <w:i/>
          <w:sz w:val="24"/>
          <w:szCs w:val="24"/>
          <w:lang w:val="ro-RO"/>
        </w:rPr>
      </w:pPr>
    </w:p>
    <w:sectPr w:rsidR="002D7F2F" w:rsidRPr="00365CAD" w:rsidSect="00253A7A">
      <w:pgSz w:w="16838" w:h="11906" w:orient="landscape"/>
      <w:pgMar w:top="426" w:right="53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367"/>
    <w:multiLevelType w:val="hybridMultilevel"/>
    <w:tmpl w:val="81366CD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F11333"/>
    <w:multiLevelType w:val="multilevel"/>
    <w:tmpl w:val="7194C27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2A147D17"/>
    <w:multiLevelType w:val="hybridMultilevel"/>
    <w:tmpl w:val="4B02FCC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C630A11"/>
    <w:multiLevelType w:val="multilevel"/>
    <w:tmpl w:val="D0E0CC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30B379FD"/>
    <w:multiLevelType w:val="hybridMultilevel"/>
    <w:tmpl w:val="C6543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4084C"/>
    <w:multiLevelType w:val="hybridMultilevel"/>
    <w:tmpl w:val="6ACC837E"/>
    <w:lvl w:ilvl="0" w:tplc="13F2A192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F3C1348"/>
    <w:multiLevelType w:val="hybridMultilevel"/>
    <w:tmpl w:val="FB7A1624"/>
    <w:lvl w:ilvl="0" w:tplc="831C65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1C3A5E"/>
    <w:multiLevelType w:val="hybridMultilevel"/>
    <w:tmpl w:val="53484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920576"/>
    <w:multiLevelType w:val="hybridMultilevel"/>
    <w:tmpl w:val="704EBC1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5D251A43"/>
    <w:multiLevelType w:val="hybridMultilevel"/>
    <w:tmpl w:val="58C27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50170"/>
    <w:multiLevelType w:val="hybridMultilevel"/>
    <w:tmpl w:val="BC243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D55640"/>
    <w:multiLevelType w:val="multilevel"/>
    <w:tmpl w:val="D0E0CC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2">
    <w:nsid w:val="6C321A79"/>
    <w:multiLevelType w:val="hybridMultilevel"/>
    <w:tmpl w:val="FDC61E60"/>
    <w:lvl w:ilvl="0" w:tplc="45D8BD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C213EEF"/>
    <w:multiLevelType w:val="hybridMultilevel"/>
    <w:tmpl w:val="A478F78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2465"/>
    <w:rsid w:val="00025F19"/>
    <w:rsid w:val="000666BC"/>
    <w:rsid w:val="000817A2"/>
    <w:rsid w:val="000F1183"/>
    <w:rsid w:val="001008A2"/>
    <w:rsid w:val="001375D5"/>
    <w:rsid w:val="001732DB"/>
    <w:rsid w:val="001C1A62"/>
    <w:rsid w:val="001D6015"/>
    <w:rsid w:val="001F555B"/>
    <w:rsid w:val="00253A7A"/>
    <w:rsid w:val="00256869"/>
    <w:rsid w:val="00293FFF"/>
    <w:rsid w:val="002A0EBF"/>
    <w:rsid w:val="002C4696"/>
    <w:rsid w:val="002D7F2F"/>
    <w:rsid w:val="002F2C8D"/>
    <w:rsid w:val="003111F3"/>
    <w:rsid w:val="00334CE9"/>
    <w:rsid w:val="00346919"/>
    <w:rsid w:val="0036041C"/>
    <w:rsid w:val="003635CB"/>
    <w:rsid w:val="00365CAD"/>
    <w:rsid w:val="00397CB4"/>
    <w:rsid w:val="003C2698"/>
    <w:rsid w:val="003D3A2F"/>
    <w:rsid w:val="003F6AF6"/>
    <w:rsid w:val="00410038"/>
    <w:rsid w:val="00474715"/>
    <w:rsid w:val="00485D8D"/>
    <w:rsid w:val="004967FE"/>
    <w:rsid w:val="004A1764"/>
    <w:rsid w:val="004A4A4E"/>
    <w:rsid w:val="004B1736"/>
    <w:rsid w:val="004B3614"/>
    <w:rsid w:val="004B6A4F"/>
    <w:rsid w:val="004C697E"/>
    <w:rsid w:val="004D16A2"/>
    <w:rsid w:val="004E594C"/>
    <w:rsid w:val="004F1736"/>
    <w:rsid w:val="00501EFB"/>
    <w:rsid w:val="00536C32"/>
    <w:rsid w:val="00574C65"/>
    <w:rsid w:val="005E3D6F"/>
    <w:rsid w:val="0061101C"/>
    <w:rsid w:val="006338AD"/>
    <w:rsid w:val="00642C76"/>
    <w:rsid w:val="00667DBE"/>
    <w:rsid w:val="006719DA"/>
    <w:rsid w:val="00695E75"/>
    <w:rsid w:val="006B5A90"/>
    <w:rsid w:val="006D4BE8"/>
    <w:rsid w:val="007232B1"/>
    <w:rsid w:val="00723AC2"/>
    <w:rsid w:val="00771154"/>
    <w:rsid w:val="007812E7"/>
    <w:rsid w:val="007A0FF2"/>
    <w:rsid w:val="007C2465"/>
    <w:rsid w:val="007D0289"/>
    <w:rsid w:val="007D3195"/>
    <w:rsid w:val="008178F2"/>
    <w:rsid w:val="00821CA8"/>
    <w:rsid w:val="008717A8"/>
    <w:rsid w:val="008A77C8"/>
    <w:rsid w:val="008C1273"/>
    <w:rsid w:val="008C72DC"/>
    <w:rsid w:val="008C7A75"/>
    <w:rsid w:val="00911E98"/>
    <w:rsid w:val="0091368B"/>
    <w:rsid w:val="00922DE6"/>
    <w:rsid w:val="00955FD2"/>
    <w:rsid w:val="00973F7F"/>
    <w:rsid w:val="009B3C1E"/>
    <w:rsid w:val="009F4929"/>
    <w:rsid w:val="00A10254"/>
    <w:rsid w:val="00A16BC6"/>
    <w:rsid w:val="00A173AD"/>
    <w:rsid w:val="00A26F03"/>
    <w:rsid w:val="00A37492"/>
    <w:rsid w:val="00A70063"/>
    <w:rsid w:val="00A8157C"/>
    <w:rsid w:val="00AB480D"/>
    <w:rsid w:val="00AC1380"/>
    <w:rsid w:val="00AC5857"/>
    <w:rsid w:val="00AC6B8C"/>
    <w:rsid w:val="00AE2107"/>
    <w:rsid w:val="00B2171E"/>
    <w:rsid w:val="00B42EDD"/>
    <w:rsid w:val="00B6722B"/>
    <w:rsid w:val="00B92B1F"/>
    <w:rsid w:val="00BD6585"/>
    <w:rsid w:val="00BF2612"/>
    <w:rsid w:val="00BF7089"/>
    <w:rsid w:val="00C23D49"/>
    <w:rsid w:val="00C44B46"/>
    <w:rsid w:val="00C762D1"/>
    <w:rsid w:val="00CC0317"/>
    <w:rsid w:val="00CC3B9B"/>
    <w:rsid w:val="00CF5B3C"/>
    <w:rsid w:val="00D0533A"/>
    <w:rsid w:val="00D10815"/>
    <w:rsid w:val="00D27228"/>
    <w:rsid w:val="00D63C70"/>
    <w:rsid w:val="00D96037"/>
    <w:rsid w:val="00E1037D"/>
    <w:rsid w:val="00E27D24"/>
    <w:rsid w:val="00E40417"/>
    <w:rsid w:val="00E42E18"/>
    <w:rsid w:val="00E73D91"/>
    <w:rsid w:val="00E74264"/>
    <w:rsid w:val="00E95CCD"/>
    <w:rsid w:val="00E95DFF"/>
    <w:rsid w:val="00EA0696"/>
    <w:rsid w:val="00EB1AE8"/>
    <w:rsid w:val="00EF3A18"/>
    <w:rsid w:val="00F2508C"/>
    <w:rsid w:val="00F35008"/>
    <w:rsid w:val="00F8218B"/>
    <w:rsid w:val="00F97B0F"/>
    <w:rsid w:val="00FA5378"/>
    <w:rsid w:val="00FB5A94"/>
    <w:rsid w:val="00FD700A"/>
    <w:rsid w:val="00FF5CC0"/>
    <w:rsid w:val="00FF7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08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97B0F"/>
    <w:rPr>
      <w:rFonts w:ascii="Times New Roman" w:hAnsi="Times New Roman" w:cs="Times New Roman" w:hint="default"/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A0FF2"/>
    <w:pPr>
      <w:ind w:left="720"/>
      <w:contextualSpacing/>
    </w:pPr>
  </w:style>
  <w:style w:type="paragraph" w:customStyle="1" w:styleId="Listparagraf1">
    <w:name w:val="Listă paragraf1"/>
    <w:basedOn w:val="Normal"/>
    <w:rsid w:val="008717A8"/>
    <w:pPr>
      <w:ind w:left="720"/>
      <w:contextualSpacing/>
    </w:pPr>
    <w:rPr>
      <w:rFonts w:ascii="Calibri" w:eastAsia="Times New Roman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A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A5378"/>
    <w:rPr>
      <w:rFonts w:ascii="Tahoma" w:eastAsiaTheme="minorEastAsia" w:hAnsi="Tahoma" w:cs="Tahoma"/>
      <w:sz w:val="16"/>
      <w:szCs w:val="16"/>
      <w:lang w:eastAsia="ru-RU"/>
    </w:rPr>
  </w:style>
  <w:style w:type="table" w:styleId="GrilTabel">
    <w:name w:val="Table Grid"/>
    <w:basedOn w:val="TabelNormal"/>
    <w:uiPriority w:val="59"/>
    <w:rsid w:val="00365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0F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97B0F"/>
    <w:rPr>
      <w:rFonts w:ascii="Times New Roman" w:hAnsi="Times New Roman" w:cs="Times New Roman" w:hint="default"/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7A0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esti.m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a@telenesti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iliul@telenesti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1739</Words>
  <Characters>10087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 Windows</cp:lastModifiedBy>
  <cp:revision>31</cp:revision>
  <cp:lastPrinted>2017-04-11T06:33:00Z</cp:lastPrinted>
  <dcterms:created xsi:type="dcterms:W3CDTF">2015-02-20T12:51:00Z</dcterms:created>
  <dcterms:modified xsi:type="dcterms:W3CDTF">2017-04-11T06:34:00Z</dcterms:modified>
</cp:coreProperties>
</file>