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EDC" w:rsidRPr="00B43729" w:rsidRDefault="00A22EDC" w:rsidP="00A22EDC">
      <w:pPr>
        <w:tabs>
          <w:tab w:val="left" w:pos="3105"/>
          <w:tab w:val="right" w:pos="9214"/>
        </w:tabs>
        <w:spacing w:after="0" w:line="240" w:lineRule="auto"/>
        <w:rPr>
          <w:rFonts w:ascii="Calibri" w:eastAsia="Calibri" w:hAnsi="Calibri" w:cs="Times New Roman"/>
          <w:lang w:val="ro-RO"/>
        </w:rPr>
      </w:pPr>
      <w:r w:rsidRPr="00B43729">
        <w:rPr>
          <w:rFonts w:ascii="Calibri" w:eastAsia="Calibri" w:hAnsi="Calibri" w:cs="Times New Roman"/>
          <w:noProof/>
          <w:lang w:val="ro-RO" w:eastAsia="ro-RO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494030</wp:posOffset>
            </wp:positionH>
            <wp:positionV relativeFrom="paragraph">
              <wp:posOffset>116205</wp:posOffset>
            </wp:positionV>
            <wp:extent cx="683260" cy="809625"/>
            <wp:effectExtent l="0" t="0" r="0" b="0"/>
            <wp:wrapSquare wrapText="bothSides"/>
            <wp:docPr id="2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809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22EDC" w:rsidRPr="00B43729" w:rsidRDefault="00A22EDC" w:rsidP="00A22EDC">
      <w:pPr>
        <w:tabs>
          <w:tab w:val="left" w:pos="2410"/>
          <w:tab w:val="right" w:pos="9214"/>
        </w:tabs>
        <w:spacing w:after="0"/>
        <w:jc w:val="center"/>
        <w:outlineLvl w:val="1"/>
        <w:rPr>
          <w:rFonts w:ascii="Times New Roman" w:eastAsia="Calibri" w:hAnsi="Times New Roman" w:cs="Times New Roman"/>
          <w:b/>
          <w:sz w:val="28"/>
          <w:u w:val="single"/>
          <w:lang w:val="ro-RO"/>
        </w:rPr>
      </w:pPr>
      <w:r w:rsidRPr="00B43729">
        <w:rPr>
          <w:rFonts w:ascii="Times New Roman" w:eastAsia="Calibri" w:hAnsi="Times New Roman" w:cs="Times New Roman"/>
          <w:b/>
          <w:sz w:val="36"/>
          <w:lang w:val="ro-RO"/>
        </w:rPr>
        <w:t xml:space="preserve">                                    REPUBLICA MOLDOVA        </w:t>
      </w:r>
      <w:r w:rsidRPr="00B43729">
        <w:rPr>
          <w:rFonts w:ascii="Times New Roman" w:eastAsia="Calibri" w:hAnsi="Times New Roman" w:cs="Times New Roman"/>
          <w:b/>
          <w:noProof/>
          <w:lang w:val="ro-RO" w:eastAsia="ro-RO"/>
        </w:rPr>
        <w:drawing>
          <wp:inline distT="0" distB="0" distL="0" distR="0">
            <wp:extent cx="933450" cy="704850"/>
            <wp:effectExtent l="0" t="0" r="0" b="0"/>
            <wp:docPr id="3" name="Рисунок 1" descr="C:\Users\Anticamera\Desktop\^E9EA6FC1A820D56D6CBBCE8660AA3CC05AAFA4F415B1AFB2A0^pimgpsh_thumbnail_win_dist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icamera\Desktop\^E9EA6FC1A820D56D6CBBCE8660AA3CC05AAFA4F415B1AFB2A0^pimgpsh_thumbnail_win_distr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5076" cy="7060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43729">
        <w:rPr>
          <w:rFonts w:ascii="Times New Roman" w:eastAsia="Calibri" w:hAnsi="Times New Roman" w:cs="Times New Roman"/>
          <w:b/>
          <w:sz w:val="28"/>
          <w:lang w:val="ro-RO"/>
        </w:rPr>
        <w:t xml:space="preserve"> </w:t>
      </w:r>
      <w:r w:rsidRPr="00B43729">
        <w:rPr>
          <w:rFonts w:ascii="Times New Roman" w:eastAsia="Calibri" w:hAnsi="Times New Roman" w:cs="Times New Roman"/>
          <w:b/>
          <w:sz w:val="28"/>
          <w:u w:val="single"/>
          <w:lang w:val="ro-RO"/>
        </w:rPr>
        <w:t>CONSILIUL</w:t>
      </w:r>
      <w:r w:rsidRPr="00B43729">
        <w:rPr>
          <w:rFonts w:ascii="Times New Roman" w:eastAsia="Calibri" w:hAnsi="Times New Roman" w:cs="Times New Roman"/>
          <w:b/>
          <w:color w:val="FFFFFF" w:themeColor="background1"/>
          <w:sz w:val="28"/>
          <w:u w:val="single"/>
          <w:lang w:val="ro-RO"/>
        </w:rPr>
        <w:t>_</w:t>
      </w:r>
      <w:r w:rsidRPr="00B43729">
        <w:rPr>
          <w:rFonts w:ascii="Times New Roman" w:eastAsia="Calibri" w:hAnsi="Times New Roman" w:cs="Times New Roman"/>
          <w:b/>
          <w:sz w:val="28"/>
          <w:u w:val="single"/>
          <w:lang w:val="ro-RO"/>
        </w:rPr>
        <w:t xml:space="preserve">RAIONAL TELENEȘTI    </w:t>
      </w:r>
    </w:p>
    <w:p w:rsidR="00A22EDC" w:rsidRPr="00B43729" w:rsidRDefault="00A22EDC" w:rsidP="00A22EDC">
      <w:pPr>
        <w:spacing w:after="0"/>
        <w:jc w:val="center"/>
        <w:outlineLvl w:val="1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B43729">
        <w:rPr>
          <w:rFonts w:ascii="Calibri" w:eastAsia="Calibri" w:hAnsi="Calibri" w:cs="Times New Roman"/>
          <w:sz w:val="24"/>
          <w:lang w:val="ro-RO"/>
        </w:rPr>
        <w:t xml:space="preserve"> </w:t>
      </w:r>
      <w:r w:rsidRPr="00B43729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MD-5801, or.</w:t>
      </w:r>
      <w:r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 xml:space="preserve"> </w:t>
      </w:r>
      <w:r w:rsidRPr="00B43729"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  <w:t>Teleneşti, str.31 August, 9 tel: (258)2-20-58, 2-26-50, fax: 2-24-50</w:t>
      </w:r>
    </w:p>
    <w:p w:rsidR="00A22EDC" w:rsidRPr="00B43729" w:rsidRDefault="001669F7" w:rsidP="00A22EDC">
      <w:pPr>
        <w:spacing w:after="0"/>
        <w:jc w:val="center"/>
        <w:outlineLvl w:val="1"/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</w:pPr>
      <w:hyperlink r:id="rId10" w:history="1">
        <w:r w:rsidR="00A22EDC" w:rsidRPr="00B43729">
          <w:rPr>
            <w:rFonts w:ascii="Times New Roman" w:eastAsia="Times New Roman" w:hAnsi="Times New Roman" w:cs="Times New Roman"/>
            <w:color w:val="0000FF"/>
            <w:sz w:val="18"/>
            <w:szCs w:val="20"/>
            <w:u w:val="single"/>
            <w:lang w:val="ro-RO" w:eastAsia="ru-RU"/>
          </w:rPr>
          <w:t>www.telenesti.md</w:t>
        </w:r>
      </w:hyperlink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t>,</w:t>
      </w:r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lang w:val="ro-RO" w:eastAsia="ru-RU"/>
        </w:rPr>
        <w:t xml:space="preserve"> </w:t>
      </w:r>
      <w:r w:rsidR="00847FE0">
        <w:rPr>
          <w:rFonts w:ascii="Times New Roman" w:eastAsia="Times New Roman" w:hAnsi="Times New Roman" w:cs="Times New Roman"/>
          <w:color w:val="0000FF"/>
          <w:sz w:val="18"/>
          <w:szCs w:val="20"/>
          <w:lang w:val="ro-RO" w:eastAsia="ru-RU"/>
        </w:rPr>
        <w:t xml:space="preserve"> </w:t>
      </w:r>
      <w:r w:rsidR="00A22EDC" w:rsidRPr="00B43729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 xml:space="preserve"> </w:t>
      </w:r>
      <w:hyperlink r:id="rId11" w:history="1">
        <w:r w:rsidR="00847FE0" w:rsidRPr="0057251D">
          <w:rPr>
            <w:rStyle w:val="Hyperlink"/>
            <w:rFonts w:ascii="Times New Roman" w:eastAsia="Times New Roman" w:hAnsi="Times New Roman" w:cs="Times New Roman"/>
            <w:sz w:val="18"/>
            <w:szCs w:val="20"/>
            <w:lang w:val="ro-RO" w:eastAsia="ru-RU" w:bidi="ro-RO"/>
          </w:rPr>
          <w:t>consiliul.raional-telenesti@apl.gov.md</w:t>
        </w:r>
      </w:hyperlink>
      <w:r w:rsidR="00847FE0">
        <w:rPr>
          <w:rFonts w:ascii="Times New Roman" w:eastAsia="Times New Roman" w:hAnsi="Times New Roman" w:cs="Times New Roman"/>
          <w:sz w:val="18"/>
          <w:szCs w:val="20"/>
          <w:u w:val="single"/>
          <w:lang w:val="ro-RO" w:eastAsia="ru-RU" w:bidi="ro-RO"/>
        </w:rPr>
        <w:t xml:space="preserve">,  </w:t>
      </w:r>
      <w:r w:rsidR="00847FE0" w:rsidRPr="00847FE0">
        <w:rPr>
          <w:rFonts w:ascii="Times New Roman" w:eastAsia="Times New Roman" w:hAnsi="Times New Roman" w:cs="Times New Roman"/>
          <w:sz w:val="18"/>
          <w:szCs w:val="20"/>
          <w:lang w:val="ro-RO" w:eastAsia="ru-RU"/>
        </w:rPr>
        <w:t xml:space="preserve"> </w:t>
      </w:r>
      <w:hyperlink r:id="rId12" w:history="1">
        <w:r w:rsidR="00A22EDC" w:rsidRPr="00B43729">
          <w:rPr>
            <w:rFonts w:ascii="Times New Roman" w:eastAsia="Times New Roman" w:hAnsi="Times New Roman" w:cs="Times New Roman"/>
            <w:color w:val="0000FF"/>
            <w:sz w:val="18"/>
            <w:szCs w:val="20"/>
            <w:u w:val="single"/>
            <w:lang w:val="ro-RO" w:eastAsia="ru-RU"/>
          </w:rPr>
          <w:t>consiliul@telenesti.md</w:t>
        </w:r>
      </w:hyperlink>
      <w:r w:rsidR="00A22EDC" w:rsidRPr="00B43729">
        <w:rPr>
          <w:rFonts w:ascii="Times New Roman" w:eastAsia="Times New Roman" w:hAnsi="Times New Roman" w:cs="Times New Roman"/>
          <w:color w:val="0000FF"/>
          <w:sz w:val="18"/>
          <w:szCs w:val="20"/>
          <w:u w:val="single"/>
          <w:lang w:val="ro-RO" w:eastAsia="ru-RU"/>
        </w:rPr>
        <w:t xml:space="preserve">                                                                                   </w:t>
      </w:r>
    </w:p>
    <w:p w:rsidR="00A22EDC" w:rsidRPr="00B43729" w:rsidRDefault="001669F7" w:rsidP="00A22ED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pict>
          <v:rect id="_x0000_i1025" style="width:488.9pt;height:1.75pt" o:hrpct="958" o:hralign="center" o:hrstd="t" o:hr="t" fillcolor="#a0a0a0" stroked="f"/>
        </w:pict>
      </w:r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>Proiect</w:t>
      </w:r>
      <w:r w:rsidR="00A22EDC" w:rsidRPr="00B43729">
        <w:rPr>
          <w:rFonts w:ascii="Times New Roman" w:eastAsia="Times New Roman" w:hAnsi="Times New Roman" w:cs="Times New Roman"/>
          <w:sz w:val="24"/>
          <w:szCs w:val="24"/>
          <w:lang w:val="ro-RO" w:eastAsia="ro-RO"/>
        </w:rPr>
        <w:t xml:space="preserve">                                                            </w:t>
      </w:r>
    </w:p>
    <w:p w:rsidR="00A22EDC" w:rsidRPr="00B43729" w:rsidRDefault="00A22EDC" w:rsidP="00A22E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4372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DECIZIA nr. </w:t>
      </w:r>
      <w:r w:rsidR="00847FE0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3/</w:t>
      </w:r>
    </w:p>
    <w:p w:rsidR="00A22EDC" w:rsidRPr="00B43729" w:rsidRDefault="00FE5136" w:rsidP="00FE5136">
      <w:pPr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         </w:t>
      </w:r>
      <w:r w:rsidR="00A22E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din </w:t>
      </w:r>
      <w:r w:rsidR="0088776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29</w:t>
      </w:r>
      <w:bookmarkStart w:id="0" w:name="_GoBack"/>
      <w:bookmarkEnd w:id="0"/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iulie</w:t>
      </w:r>
      <w:r w:rsidR="00A22ED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202</w:t>
      </w:r>
      <w:r w:rsidR="00847FE0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5</w:t>
      </w:r>
    </w:p>
    <w:p w:rsidR="00A22EDC" w:rsidRPr="00B43729" w:rsidRDefault="00A22EDC" w:rsidP="00A22E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B4372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 </w:t>
      </w:r>
    </w:p>
    <w:p w:rsidR="000660B4" w:rsidRPr="00CC1F05" w:rsidRDefault="00A22EDC" w:rsidP="00770C5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CC1F0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</w:t>
      </w:r>
      <w:r w:rsidR="0017361F" w:rsidRPr="00CC1F0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     </w:t>
      </w:r>
      <w:r w:rsidRPr="00CC1F0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0660B4" w:rsidRPr="00CC1F0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  </w:t>
      </w:r>
      <w:r w:rsidRPr="00CC1F0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893DC2" w:rsidRPr="00CC1F0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Cu privire la delimitarea masivă </w:t>
      </w:r>
      <w:r w:rsidR="00893DC2" w:rsidRPr="00CC1F0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a bunurilor imobile</w:t>
      </w:r>
    </w:p>
    <w:p w:rsidR="000660B4" w:rsidRPr="00CC1F05" w:rsidRDefault="000660B4" w:rsidP="00770C5C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CC1F0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  </w:t>
      </w:r>
      <w:r w:rsidR="00893DC2" w:rsidRPr="00CC1F0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</w:t>
      </w:r>
      <w:r w:rsidRPr="00CC1F0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         </w:t>
      </w:r>
      <w:r w:rsidR="00893DC2" w:rsidRPr="00CC1F0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proprietate publică a UAT de nivelul II Consiliul raional </w:t>
      </w:r>
    </w:p>
    <w:p w:rsidR="00893DC2" w:rsidRPr="00CC1F05" w:rsidRDefault="000660B4" w:rsidP="00770C5C">
      <w:pPr>
        <w:spacing w:after="120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C1F0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             </w:t>
      </w:r>
      <w:r w:rsidR="00893DC2" w:rsidRPr="00CC1F0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Telenești, amplasate în hotarele UAT</w:t>
      </w:r>
      <w:r w:rsidRPr="00CC1F0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</w:t>
      </w:r>
      <w:r w:rsidR="00607DA9" w:rsidRPr="00CC1F0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Hirișeni</w:t>
      </w:r>
      <w:r w:rsidRPr="00CC1F0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(89</w:t>
      </w:r>
      <w:r w:rsidR="00607DA9" w:rsidRPr="00CC1F0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32</w:t>
      </w:r>
      <w:r w:rsidRPr="00CC1F0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)</w:t>
      </w:r>
      <w:r w:rsidR="00893DC2" w:rsidRPr="00CC1F0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>, raionul Telenești</w:t>
      </w:r>
    </w:p>
    <w:p w:rsidR="00893DC2" w:rsidRPr="00CC1F05" w:rsidRDefault="00893DC2" w:rsidP="001848A4">
      <w:pPr>
        <w:spacing w:after="0"/>
        <w:ind w:left="426" w:firstLine="481"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Examinând materialele de delimitare masivă a bunurilor imobile proprietate publică, după apartenență și domenii, aflate în administrarea UAT de nivelul II Consiliul raional Telenești, amplasate în hotarele </w:t>
      </w:r>
      <w:r w:rsidR="000660B4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UAT de nivelul I </w:t>
      </w:r>
      <w:r w:rsidR="00607DA9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Hirișeni</w:t>
      </w:r>
      <w:r w:rsidR="000660B4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(893</w:t>
      </w:r>
      <w:r w:rsidR="00607DA9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2</w:t>
      </w:r>
      <w:r w:rsidR="000660B4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)</w:t>
      </w:r>
      <w:r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raionul Telenești, întocmite de către </w:t>
      </w:r>
      <w:r w:rsidR="000C2278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„</w:t>
      </w:r>
      <w:proofErr w:type="spellStart"/>
      <w:r w:rsidR="000C2278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DarySophcad</w:t>
      </w:r>
      <w:proofErr w:type="spellEnd"/>
      <w:r w:rsidR="000C2278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” SRL</w:t>
      </w:r>
      <w:r w:rsidR="00A9260A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</w:t>
      </w:r>
      <w:r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="000660B4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ținând cont de prevederile</w:t>
      </w:r>
      <w:r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</w:t>
      </w:r>
      <w:r w:rsidR="001848A4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Legii Cadastrului bunurilor imobile nr. 1543/1998, </w:t>
      </w:r>
      <w:r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art. 4(1), art. 16 (1) lit. a), Legea nr. 29</w:t>
      </w:r>
      <w:r w:rsidR="000C2278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/</w:t>
      </w:r>
      <w:r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2018 cu privire la delimitarea proprietății publice, Hotărârea Guvernului Republicii Moldova nr. 63</w:t>
      </w:r>
      <w:r w:rsidR="000C2278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/</w:t>
      </w:r>
      <w:r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2019 pentru aprobarea Regulamentului privind modul de delimitare a bunurilor imobile proprietate publică,</w:t>
      </w:r>
      <w:r w:rsidR="001848A4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Hotărârea Guvernului Republicii Moldova nr. 80/2019 privind aprobarea Programului de stat pentru delimitarea bunurilor imobile, inclusiv a terenurilor proprietate publică, pentru anii 2019–2026</w:t>
      </w:r>
      <w:r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, </w:t>
      </w:r>
      <w:r w:rsidR="000660B4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în temeiul art. 43 (1), lit. c)</w:t>
      </w:r>
      <w:r w:rsidR="00770C5C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 d)</w:t>
      </w:r>
      <w:r w:rsidR="000660B4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 (2) Legea administrației publice locale nr. 436/2006</w:t>
      </w:r>
      <w:r w:rsidR="00A9260A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, </w:t>
      </w:r>
      <w:r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Consiliul raional </w:t>
      </w:r>
    </w:p>
    <w:p w:rsidR="00893DC2" w:rsidRPr="00CC1F05" w:rsidRDefault="00893DC2" w:rsidP="001848A4">
      <w:pPr>
        <w:spacing w:after="120" w:line="240" w:lineRule="auto"/>
        <w:ind w:firstLine="907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</w:pPr>
      <w:r w:rsidRPr="00CC1F05">
        <w:rPr>
          <w:rFonts w:ascii="Times New Roman" w:eastAsia="Times New Roman" w:hAnsi="Times New Roman" w:cs="Times New Roman"/>
          <w:b/>
          <w:sz w:val="24"/>
          <w:szCs w:val="24"/>
          <w:lang w:val="ro-MO" w:eastAsia="ru-RU"/>
        </w:rPr>
        <w:t xml:space="preserve">                                                           DECIDE:</w:t>
      </w:r>
    </w:p>
    <w:p w:rsidR="00893DC2" w:rsidRDefault="00893DC2" w:rsidP="00770C5C">
      <w:pPr>
        <w:numPr>
          <w:ilvl w:val="0"/>
          <w:numId w:val="2"/>
        </w:numPr>
        <w:spacing w:after="120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Se aprobă lista bunurilor imobile proprietate publică a UAT de nivelul II, Consiliul raional Telenești, amplasate în hotarele </w:t>
      </w:r>
      <w:r w:rsidR="000660B4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UAT de nivelul I </w:t>
      </w:r>
      <w:r w:rsidR="00607DA9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Hirișeni (8932)</w:t>
      </w:r>
      <w:r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raionul Telenești, procesul-verbal, planul de contur și planul geometric a delimitării masive, conform anexelor 1, 2, 3, 4 , parte componentă a prezentei decizii.</w:t>
      </w:r>
    </w:p>
    <w:p w:rsidR="00CC1F05" w:rsidRPr="00CC1F05" w:rsidRDefault="00CC1F05" w:rsidP="00CC1F05">
      <w:pPr>
        <w:spacing w:after="120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93DC2" w:rsidRPr="00CC1F05" w:rsidRDefault="00893DC2" w:rsidP="00770C5C">
      <w:pPr>
        <w:numPr>
          <w:ilvl w:val="0"/>
          <w:numId w:val="2"/>
        </w:numPr>
        <w:spacing w:after="0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Se pune în sarcina președintelui raionului Telenești, dl Iurie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Tulgara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, asigurarea înregistrării bunurilor formate la I.P. </w:t>
      </w:r>
      <w:r w:rsidR="001848A4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Cadastrul Bunurilor Imobile,</w:t>
      </w:r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Serviciul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Cadastral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Teritorial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Telenești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C1F05" w:rsidRPr="00CC1F05" w:rsidRDefault="00CC1F05" w:rsidP="00CC1F05">
      <w:p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93DC2" w:rsidRPr="00CC1F05" w:rsidRDefault="00893DC2" w:rsidP="00770C5C">
      <w:pPr>
        <w:numPr>
          <w:ilvl w:val="0"/>
          <w:numId w:val="2"/>
        </w:numPr>
        <w:spacing w:after="0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După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înregistarea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 xml:space="preserve"> bunurilor imobile la I.P. </w:t>
      </w:r>
      <w:r w:rsidR="001848A4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Cadastrul Bunurilor Imobile</w:t>
      </w:r>
      <w:r w:rsidR="00A9260A" w:rsidRPr="00CC1F05"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  <w:t>,</w:t>
      </w:r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șeful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serviciului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Relații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Funciare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și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Cadastru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dl. Constantin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Cîrja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efectua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înscrierile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necesare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registrul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cadastral al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Consiliului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raional</w:t>
      </w:r>
      <w:proofErr w:type="spellEnd"/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CC1F05" w:rsidRPr="00CC1F05" w:rsidRDefault="00CC1F05" w:rsidP="00CC1F05">
      <w:pPr>
        <w:spacing w:after="0"/>
        <w:ind w:left="12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</w:p>
    <w:p w:rsidR="00893DC2" w:rsidRPr="00CC1F05" w:rsidRDefault="00893DC2" w:rsidP="00770C5C">
      <w:pPr>
        <w:numPr>
          <w:ilvl w:val="0"/>
          <w:numId w:val="2"/>
        </w:numPr>
        <w:spacing w:after="0"/>
        <w:ind w:left="426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o-MO" w:eastAsia="ru-RU"/>
        </w:rPr>
      </w:pPr>
      <w:r w:rsidRPr="00CC1F0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Prezenta decizie urmează a fi adusă la cunoştinţa titularilor funcțiilor vizate, se publică pe site-ul </w:t>
      </w:r>
      <w:hyperlink r:id="rId13" w:history="1">
        <w:r w:rsidRPr="00CC1F05">
          <w:rPr>
            <w:rStyle w:val="Hyperlink"/>
            <w:rFonts w:ascii="Times New Roman" w:eastAsia="Times New Roman" w:hAnsi="Times New Roman" w:cs="Times New Roman"/>
            <w:sz w:val="24"/>
            <w:szCs w:val="24"/>
            <w:lang w:val="ro-RO" w:eastAsia="ru-RU"/>
          </w:rPr>
          <w:t>www.telenesti.md</w:t>
        </w:r>
      </w:hyperlink>
      <w:r w:rsidRPr="00CC1F0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 şi intră în vigoare la data includerii în Registrul de Stat al actelor locale</w:t>
      </w:r>
      <w:r w:rsidRPr="00CC1F05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22EDC" w:rsidRPr="00893DC2" w:rsidRDefault="00A22EDC" w:rsidP="00893DC2">
      <w:pPr>
        <w:spacing w:after="0" w:line="240" w:lineRule="auto"/>
        <w:ind w:left="284"/>
        <w:jc w:val="both"/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</w:pPr>
      <w:r w:rsidRPr="00893DC2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  </w:t>
      </w:r>
    </w:p>
    <w:p w:rsidR="00A22EDC" w:rsidRPr="00893DC2" w:rsidRDefault="00A22EDC" w:rsidP="00E701E7">
      <w:pPr>
        <w:spacing w:after="12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</w:pPr>
      <w:r w:rsidRPr="00893DC2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</w:t>
      </w:r>
      <w:r w:rsidR="00847FE0" w:rsidRPr="00893DC2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     </w:t>
      </w:r>
      <w:r w:rsidRPr="00893DC2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Preşedintele şedinţei                                                           </w:t>
      </w:r>
    </w:p>
    <w:p w:rsidR="00A22EDC" w:rsidRPr="00893DC2" w:rsidRDefault="00A22EDC" w:rsidP="00FE5136">
      <w:pPr>
        <w:spacing w:after="0" w:line="240" w:lineRule="auto"/>
        <w:ind w:left="284"/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</w:pPr>
    </w:p>
    <w:p w:rsidR="007249BE" w:rsidRDefault="00847FE0" w:rsidP="00770C5C">
      <w:pPr>
        <w:spacing w:after="0" w:line="240" w:lineRule="auto"/>
        <w:ind w:left="284"/>
        <w:rPr>
          <w:lang w:val="en-US"/>
        </w:rPr>
      </w:pPr>
      <w:r w:rsidRPr="00893DC2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     </w:t>
      </w:r>
      <w:r w:rsidR="00A22EDC" w:rsidRPr="00893DC2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>Secretarul</w:t>
      </w:r>
      <w:r w:rsidR="00B55CAF" w:rsidRPr="00893DC2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</w:t>
      </w:r>
      <w:r w:rsidR="00A22EDC" w:rsidRPr="00893DC2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Consiliului raional                               </w:t>
      </w:r>
      <w:r w:rsidR="003226E0" w:rsidRPr="00893DC2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       </w:t>
      </w:r>
      <w:r w:rsidRPr="00893DC2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</w:t>
      </w:r>
      <w:r w:rsidR="003226E0" w:rsidRPr="00893DC2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   </w:t>
      </w:r>
      <w:r w:rsidR="00A22EDC" w:rsidRPr="00893DC2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</w:t>
      </w:r>
      <w:proofErr w:type="spellStart"/>
      <w:r w:rsidR="00B55CAF" w:rsidRPr="00893DC2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>Vasilii</w:t>
      </w:r>
      <w:proofErr w:type="spellEnd"/>
      <w:r w:rsidR="00B55CAF" w:rsidRPr="00893DC2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 xml:space="preserve"> B</w:t>
      </w:r>
      <w:r w:rsidR="000660B4" w:rsidRPr="00893DC2"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  <w:t>ULAT</w:t>
      </w:r>
      <w:r w:rsidR="003226E0" w:rsidRPr="00847FE0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r>
        <w:rPr>
          <w:lang w:val="en-US"/>
        </w:rPr>
        <w:t xml:space="preserve"> </w:t>
      </w:r>
    </w:p>
    <w:p w:rsidR="007249BE" w:rsidRDefault="007249BE" w:rsidP="00A22EDC">
      <w:pPr>
        <w:rPr>
          <w:lang w:val="en-US"/>
        </w:rPr>
      </w:pPr>
    </w:p>
    <w:sectPr w:rsidR="007249BE" w:rsidSect="00FE5136">
      <w:footerReference w:type="default" r:id="rId14"/>
      <w:pgSz w:w="11906" w:h="16838"/>
      <w:pgMar w:top="397" w:right="992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69F7" w:rsidRDefault="001669F7">
      <w:pPr>
        <w:spacing w:after="0" w:line="240" w:lineRule="auto"/>
      </w:pPr>
      <w:r>
        <w:separator/>
      </w:r>
    </w:p>
  </w:endnote>
  <w:endnote w:type="continuationSeparator" w:id="0">
    <w:p w:rsidR="001669F7" w:rsidRDefault="001669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61AA" w:rsidRDefault="001669F7">
    <w:pPr>
      <w:pStyle w:val="Corptext"/>
      <w:spacing w:line="14" w:lineRule="auto"/>
      <w:rPr>
        <w:b w:val="0"/>
        <w:sz w:val="14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22.6pt;margin-top:731.1pt;width:9.6pt;height:13.05pt;z-index:-251658752;mso-position-horizontal-relative:page;mso-position-vertical-relative:page" filled="f" stroked="f">
          <v:textbox style="mso-next-textbox:#_x0000_s2049" inset="0,0,0,0">
            <w:txbxContent>
              <w:p w:rsidR="00B661AA" w:rsidRDefault="001669F7">
                <w:pPr>
                  <w:spacing w:line="245" w:lineRule="exact"/>
                  <w:ind w:left="40"/>
                  <w:rPr>
                    <w:rFonts w:ascii="Calibri"/>
                  </w:rPr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69F7" w:rsidRDefault="001669F7">
      <w:pPr>
        <w:spacing w:after="0" w:line="240" w:lineRule="auto"/>
      </w:pPr>
      <w:r>
        <w:separator/>
      </w:r>
    </w:p>
  </w:footnote>
  <w:footnote w:type="continuationSeparator" w:id="0">
    <w:p w:rsidR="001669F7" w:rsidRDefault="001669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427A4"/>
    <w:multiLevelType w:val="hybridMultilevel"/>
    <w:tmpl w:val="EDA21792"/>
    <w:lvl w:ilvl="0" w:tplc="0418000F">
      <w:start w:val="1"/>
      <w:numFmt w:val="decimal"/>
      <w:lvlText w:val="%1."/>
      <w:lvlJc w:val="left"/>
      <w:pPr>
        <w:ind w:left="1627" w:hanging="360"/>
      </w:pPr>
    </w:lvl>
    <w:lvl w:ilvl="1" w:tplc="04180019" w:tentative="1">
      <w:start w:val="1"/>
      <w:numFmt w:val="lowerLetter"/>
      <w:lvlText w:val="%2."/>
      <w:lvlJc w:val="left"/>
      <w:pPr>
        <w:ind w:left="2347" w:hanging="360"/>
      </w:pPr>
    </w:lvl>
    <w:lvl w:ilvl="2" w:tplc="0418001B" w:tentative="1">
      <w:start w:val="1"/>
      <w:numFmt w:val="lowerRoman"/>
      <w:lvlText w:val="%3."/>
      <w:lvlJc w:val="right"/>
      <w:pPr>
        <w:ind w:left="3067" w:hanging="180"/>
      </w:pPr>
    </w:lvl>
    <w:lvl w:ilvl="3" w:tplc="0418000F" w:tentative="1">
      <w:start w:val="1"/>
      <w:numFmt w:val="decimal"/>
      <w:lvlText w:val="%4."/>
      <w:lvlJc w:val="left"/>
      <w:pPr>
        <w:ind w:left="3787" w:hanging="360"/>
      </w:pPr>
    </w:lvl>
    <w:lvl w:ilvl="4" w:tplc="04180019" w:tentative="1">
      <w:start w:val="1"/>
      <w:numFmt w:val="lowerLetter"/>
      <w:lvlText w:val="%5."/>
      <w:lvlJc w:val="left"/>
      <w:pPr>
        <w:ind w:left="4507" w:hanging="360"/>
      </w:pPr>
    </w:lvl>
    <w:lvl w:ilvl="5" w:tplc="0418001B" w:tentative="1">
      <w:start w:val="1"/>
      <w:numFmt w:val="lowerRoman"/>
      <w:lvlText w:val="%6."/>
      <w:lvlJc w:val="right"/>
      <w:pPr>
        <w:ind w:left="5227" w:hanging="180"/>
      </w:pPr>
    </w:lvl>
    <w:lvl w:ilvl="6" w:tplc="0418000F" w:tentative="1">
      <w:start w:val="1"/>
      <w:numFmt w:val="decimal"/>
      <w:lvlText w:val="%7."/>
      <w:lvlJc w:val="left"/>
      <w:pPr>
        <w:ind w:left="5947" w:hanging="360"/>
      </w:pPr>
    </w:lvl>
    <w:lvl w:ilvl="7" w:tplc="04180019" w:tentative="1">
      <w:start w:val="1"/>
      <w:numFmt w:val="lowerLetter"/>
      <w:lvlText w:val="%8."/>
      <w:lvlJc w:val="left"/>
      <w:pPr>
        <w:ind w:left="6667" w:hanging="360"/>
      </w:pPr>
    </w:lvl>
    <w:lvl w:ilvl="8" w:tplc="0418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>
    <w:nsid w:val="301959E5"/>
    <w:multiLevelType w:val="hybridMultilevel"/>
    <w:tmpl w:val="CFF47E62"/>
    <w:lvl w:ilvl="0" w:tplc="D4B26C6A">
      <w:numFmt w:val="bullet"/>
      <w:lvlText w:val=""/>
      <w:lvlJc w:val="left"/>
      <w:pPr>
        <w:ind w:left="830" w:hanging="423"/>
      </w:pPr>
      <w:rPr>
        <w:rFonts w:ascii="Wingdings" w:eastAsia="Wingdings" w:hAnsi="Wingdings" w:cs="Wingdings" w:hint="default"/>
        <w:w w:val="100"/>
        <w:sz w:val="24"/>
        <w:szCs w:val="24"/>
        <w:lang w:val="ro-RO" w:eastAsia="ro-RO" w:bidi="ro-RO"/>
      </w:rPr>
    </w:lvl>
    <w:lvl w:ilvl="1" w:tplc="9C40D184">
      <w:numFmt w:val="bullet"/>
      <w:lvlText w:val="•"/>
      <w:lvlJc w:val="left"/>
      <w:pPr>
        <w:ind w:left="1652" w:hanging="423"/>
      </w:pPr>
      <w:rPr>
        <w:rFonts w:hint="default"/>
        <w:lang w:val="ro-RO" w:eastAsia="ro-RO" w:bidi="ro-RO"/>
      </w:rPr>
    </w:lvl>
    <w:lvl w:ilvl="2" w:tplc="67E887AE">
      <w:numFmt w:val="bullet"/>
      <w:lvlText w:val="•"/>
      <w:lvlJc w:val="left"/>
      <w:pPr>
        <w:ind w:left="2465" w:hanging="423"/>
      </w:pPr>
      <w:rPr>
        <w:rFonts w:hint="default"/>
        <w:lang w:val="ro-RO" w:eastAsia="ro-RO" w:bidi="ro-RO"/>
      </w:rPr>
    </w:lvl>
    <w:lvl w:ilvl="3" w:tplc="9460C0E0">
      <w:numFmt w:val="bullet"/>
      <w:lvlText w:val="•"/>
      <w:lvlJc w:val="left"/>
      <w:pPr>
        <w:ind w:left="3278" w:hanging="423"/>
      </w:pPr>
      <w:rPr>
        <w:rFonts w:hint="default"/>
        <w:lang w:val="ro-RO" w:eastAsia="ro-RO" w:bidi="ro-RO"/>
      </w:rPr>
    </w:lvl>
    <w:lvl w:ilvl="4" w:tplc="DA3E21C6">
      <w:numFmt w:val="bullet"/>
      <w:lvlText w:val="•"/>
      <w:lvlJc w:val="left"/>
      <w:pPr>
        <w:ind w:left="4091" w:hanging="423"/>
      </w:pPr>
      <w:rPr>
        <w:rFonts w:hint="default"/>
        <w:lang w:val="ro-RO" w:eastAsia="ro-RO" w:bidi="ro-RO"/>
      </w:rPr>
    </w:lvl>
    <w:lvl w:ilvl="5" w:tplc="08B2FFBA">
      <w:numFmt w:val="bullet"/>
      <w:lvlText w:val="•"/>
      <w:lvlJc w:val="left"/>
      <w:pPr>
        <w:ind w:left="4904" w:hanging="423"/>
      </w:pPr>
      <w:rPr>
        <w:rFonts w:hint="default"/>
        <w:lang w:val="ro-RO" w:eastAsia="ro-RO" w:bidi="ro-RO"/>
      </w:rPr>
    </w:lvl>
    <w:lvl w:ilvl="6" w:tplc="4D60C192">
      <w:numFmt w:val="bullet"/>
      <w:lvlText w:val="•"/>
      <w:lvlJc w:val="left"/>
      <w:pPr>
        <w:ind w:left="5717" w:hanging="423"/>
      </w:pPr>
      <w:rPr>
        <w:rFonts w:hint="default"/>
        <w:lang w:val="ro-RO" w:eastAsia="ro-RO" w:bidi="ro-RO"/>
      </w:rPr>
    </w:lvl>
    <w:lvl w:ilvl="7" w:tplc="7CD68A9E">
      <w:numFmt w:val="bullet"/>
      <w:lvlText w:val="•"/>
      <w:lvlJc w:val="left"/>
      <w:pPr>
        <w:ind w:left="6530" w:hanging="423"/>
      </w:pPr>
      <w:rPr>
        <w:rFonts w:hint="default"/>
        <w:lang w:val="ro-RO" w:eastAsia="ro-RO" w:bidi="ro-RO"/>
      </w:rPr>
    </w:lvl>
    <w:lvl w:ilvl="8" w:tplc="5B5C5990">
      <w:numFmt w:val="bullet"/>
      <w:lvlText w:val="•"/>
      <w:lvlJc w:val="left"/>
      <w:pPr>
        <w:ind w:left="7343" w:hanging="423"/>
      </w:pPr>
      <w:rPr>
        <w:rFonts w:hint="default"/>
        <w:lang w:val="ro-RO" w:eastAsia="ro-RO" w:bidi="ro-R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22EDC"/>
    <w:rsid w:val="000660B4"/>
    <w:rsid w:val="000C2278"/>
    <w:rsid w:val="0014019F"/>
    <w:rsid w:val="00142642"/>
    <w:rsid w:val="001669F7"/>
    <w:rsid w:val="0017361F"/>
    <w:rsid w:val="001848A4"/>
    <w:rsid w:val="00236BBE"/>
    <w:rsid w:val="00292381"/>
    <w:rsid w:val="003226E0"/>
    <w:rsid w:val="003526A5"/>
    <w:rsid w:val="003529CE"/>
    <w:rsid w:val="003A0823"/>
    <w:rsid w:val="003C3BD5"/>
    <w:rsid w:val="005A5FA8"/>
    <w:rsid w:val="00607DA9"/>
    <w:rsid w:val="006470DB"/>
    <w:rsid w:val="006635EC"/>
    <w:rsid w:val="00686D3B"/>
    <w:rsid w:val="00723ED1"/>
    <w:rsid w:val="007249BE"/>
    <w:rsid w:val="00752B55"/>
    <w:rsid w:val="00764C23"/>
    <w:rsid w:val="00770C5C"/>
    <w:rsid w:val="00847FE0"/>
    <w:rsid w:val="00887766"/>
    <w:rsid w:val="00893DC2"/>
    <w:rsid w:val="008B0971"/>
    <w:rsid w:val="00916377"/>
    <w:rsid w:val="00951C51"/>
    <w:rsid w:val="00A22EDC"/>
    <w:rsid w:val="00A54A94"/>
    <w:rsid w:val="00A9260A"/>
    <w:rsid w:val="00B0193D"/>
    <w:rsid w:val="00B55CAF"/>
    <w:rsid w:val="00C06D15"/>
    <w:rsid w:val="00C15D9E"/>
    <w:rsid w:val="00C23BF5"/>
    <w:rsid w:val="00C348DE"/>
    <w:rsid w:val="00C52C1C"/>
    <w:rsid w:val="00CC1F05"/>
    <w:rsid w:val="00D4666F"/>
    <w:rsid w:val="00D775AB"/>
    <w:rsid w:val="00D83887"/>
    <w:rsid w:val="00DC3968"/>
    <w:rsid w:val="00E439F5"/>
    <w:rsid w:val="00E652A7"/>
    <w:rsid w:val="00E701E7"/>
    <w:rsid w:val="00EE7DFA"/>
    <w:rsid w:val="00FE271D"/>
    <w:rsid w:val="00FE5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EDC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22EDC"/>
    <w:rPr>
      <w:color w:val="0000FF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A22E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link w:val="CorptextCaracter"/>
    <w:uiPriority w:val="1"/>
    <w:qFormat/>
    <w:rsid w:val="00A22E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character" w:customStyle="1" w:styleId="CorptextCaracter">
    <w:name w:val="Corp text Caracter"/>
    <w:basedOn w:val="Fontdeparagrafimplicit"/>
    <w:link w:val="Corptext"/>
    <w:uiPriority w:val="1"/>
    <w:rsid w:val="00A22EDC"/>
    <w:rPr>
      <w:rFonts w:ascii="Times New Roman" w:eastAsia="Times New Roman" w:hAnsi="Times New Roman" w:cs="Times New Roman"/>
      <w:b/>
      <w:bCs/>
      <w:sz w:val="24"/>
      <w:szCs w:val="24"/>
      <w:lang w:val="ro-RO" w:eastAsia="ro-RO" w:bidi="ro-RO"/>
    </w:rPr>
  </w:style>
  <w:style w:type="paragraph" w:customStyle="1" w:styleId="TableParagraph">
    <w:name w:val="Table Paragraph"/>
    <w:basedOn w:val="Normal"/>
    <w:uiPriority w:val="1"/>
    <w:qFormat/>
    <w:rsid w:val="00A22EDC"/>
    <w:pPr>
      <w:widowControl w:val="0"/>
      <w:autoSpaceDE w:val="0"/>
      <w:autoSpaceDN w:val="0"/>
      <w:spacing w:after="0" w:line="261" w:lineRule="exact"/>
      <w:ind w:left="109"/>
    </w:pPr>
    <w:rPr>
      <w:rFonts w:ascii="Times New Roman" w:eastAsia="Times New Roman" w:hAnsi="Times New Roman" w:cs="Times New Roman"/>
      <w:lang w:val="ro-RO" w:eastAsia="ro-RO" w:bidi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22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22EDC"/>
    <w:rPr>
      <w:rFonts w:ascii="Tahoma" w:hAnsi="Tahoma" w:cs="Tahoma"/>
      <w:sz w:val="16"/>
      <w:szCs w:val="16"/>
    </w:rPr>
  </w:style>
  <w:style w:type="table" w:customStyle="1" w:styleId="GrilTabel1">
    <w:name w:val="Grilă Tabel1"/>
    <w:basedOn w:val="TabelNormal"/>
    <w:next w:val="GrilTabel"/>
    <w:uiPriority w:val="59"/>
    <w:rsid w:val="00951C51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Tabel">
    <w:name w:val="Table Grid"/>
    <w:basedOn w:val="TabelNormal"/>
    <w:uiPriority w:val="59"/>
    <w:rsid w:val="00951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telenesti.m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consiliul@telenesti.m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nsiliul.raional-telenesti@apl.gov.md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telenesti.md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444</Words>
  <Characters>2578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Utilizator Windows</cp:lastModifiedBy>
  <cp:revision>26</cp:revision>
  <cp:lastPrinted>2025-07-17T10:14:00Z</cp:lastPrinted>
  <dcterms:created xsi:type="dcterms:W3CDTF">2020-09-04T12:38:00Z</dcterms:created>
  <dcterms:modified xsi:type="dcterms:W3CDTF">2025-07-17T10:15:00Z</dcterms:modified>
</cp:coreProperties>
</file>