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343" w:rsidRPr="00FF346E" w:rsidRDefault="00BF6343" w:rsidP="00BF6343">
      <w:pPr>
        <w:tabs>
          <w:tab w:val="left" w:pos="3105"/>
          <w:tab w:val="right" w:pos="9214"/>
        </w:tabs>
        <w:rPr>
          <w:rFonts w:ascii="Calibri" w:eastAsia="Calibri" w:hAnsi="Calibri"/>
        </w:rPr>
      </w:pPr>
      <w:r w:rsidRPr="00FF346E">
        <w:rPr>
          <w:rFonts w:ascii="Calibri" w:eastAsia="Calibri" w:hAnsi="Calibri"/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66675</wp:posOffset>
            </wp:positionV>
            <wp:extent cx="685800" cy="809625"/>
            <wp:effectExtent l="19050" t="0" r="0" b="0"/>
            <wp:wrapSquare wrapText="bothSides"/>
            <wp:docPr id="7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6343" w:rsidRPr="00FF346E" w:rsidRDefault="00BF6343" w:rsidP="00BF6343">
      <w:pPr>
        <w:tabs>
          <w:tab w:val="left" w:pos="2410"/>
          <w:tab w:val="right" w:pos="9214"/>
        </w:tabs>
        <w:jc w:val="center"/>
        <w:outlineLvl w:val="1"/>
        <w:rPr>
          <w:rFonts w:eastAsia="Calibri"/>
          <w:b/>
          <w:sz w:val="28"/>
          <w:u w:val="single"/>
        </w:rPr>
      </w:pPr>
      <w:r w:rsidRPr="00FF346E">
        <w:rPr>
          <w:rFonts w:eastAsia="Calibri"/>
          <w:b/>
          <w:sz w:val="36"/>
        </w:rPr>
        <w:t xml:space="preserve">      REPUBLICA MOLDOVA        </w:t>
      </w:r>
      <w:r w:rsidRPr="00FF346E">
        <w:rPr>
          <w:rFonts w:eastAsia="Calibri"/>
          <w:b/>
          <w:sz w:val="28"/>
        </w:rPr>
        <w:t xml:space="preserve"> </w:t>
      </w:r>
      <w:r w:rsidRPr="00FF346E">
        <w:rPr>
          <w:rFonts w:eastAsia="Calibri"/>
          <w:b/>
          <w:noProof/>
          <w:lang w:bidi="ar-SA"/>
        </w:rPr>
        <w:drawing>
          <wp:inline distT="0" distB="0" distL="0" distR="0">
            <wp:extent cx="933450" cy="704850"/>
            <wp:effectExtent l="0" t="0" r="0" b="0"/>
            <wp:docPr id="1" name="Рисунок 1" descr="C:\Users\Anticamera\Desktop\^E9EA6FC1A820D56D6CBBCE8660AA3CC05AAFA4F415B1AFB2A0^pimgpsh_thumbnail_win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icamera\Desktop\^E9EA6FC1A820D56D6CBBCE8660AA3CC05AAFA4F415B1AFB2A0^pimgpsh_thumbnail_win_dist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76" cy="70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346E">
        <w:rPr>
          <w:rFonts w:eastAsia="Calibri"/>
          <w:b/>
          <w:sz w:val="28"/>
        </w:rPr>
        <w:t>CONSILIUL_RAIONAL TELENEȘTI</w:t>
      </w:r>
    </w:p>
    <w:p w:rsidR="00BF6343" w:rsidRPr="00FF346E" w:rsidRDefault="00BF6343" w:rsidP="00BF6343">
      <w:pPr>
        <w:jc w:val="center"/>
        <w:outlineLvl w:val="1"/>
        <w:rPr>
          <w:sz w:val="20"/>
          <w:szCs w:val="20"/>
          <w:lang w:eastAsia="ru-RU"/>
        </w:rPr>
      </w:pPr>
      <w:r w:rsidRPr="00FF346E">
        <w:rPr>
          <w:rFonts w:ascii="Calibri" w:eastAsia="Calibri" w:hAnsi="Calibri"/>
          <w:sz w:val="24"/>
        </w:rPr>
        <w:t xml:space="preserve"> </w:t>
      </w:r>
      <w:r w:rsidRPr="00FF346E">
        <w:rPr>
          <w:sz w:val="20"/>
          <w:szCs w:val="20"/>
          <w:lang w:eastAsia="ru-RU"/>
        </w:rPr>
        <w:t>MD-5801, or. Teleneşti, str.31 August, 9 tel: (258)2-20-58, 2-26-50, fax: 2-24-50</w:t>
      </w:r>
    </w:p>
    <w:p w:rsidR="00BF6343" w:rsidRPr="00FF346E" w:rsidRDefault="00BF6343" w:rsidP="00BF6343">
      <w:pPr>
        <w:jc w:val="center"/>
        <w:outlineLvl w:val="1"/>
        <w:rPr>
          <w:rFonts w:ascii="Calibri" w:eastAsia="Calibri" w:hAnsi="Calibri"/>
        </w:rPr>
      </w:pPr>
      <w:r>
        <w:t xml:space="preserve">    </w:t>
      </w:r>
      <w:hyperlink r:id="rId10" w:history="1">
        <w:r w:rsidRPr="00FF346E">
          <w:rPr>
            <w:color w:val="548DD4" w:themeColor="text2" w:themeTint="99"/>
            <w:sz w:val="18"/>
            <w:szCs w:val="20"/>
            <w:u w:val="single"/>
            <w:lang w:eastAsia="ru-RU"/>
          </w:rPr>
          <w:t>www.telenesti.md</w:t>
        </w:r>
      </w:hyperlink>
      <w:r w:rsidRPr="00FF346E">
        <w:rPr>
          <w:color w:val="548DD4" w:themeColor="text2" w:themeTint="99"/>
          <w:sz w:val="18"/>
          <w:szCs w:val="20"/>
          <w:u w:val="single"/>
          <w:lang w:eastAsia="ru-RU"/>
        </w:rPr>
        <w:t>,</w:t>
      </w:r>
      <w:r w:rsidRPr="00FF346E">
        <w:rPr>
          <w:color w:val="548DD4" w:themeColor="text2" w:themeTint="99"/>
          <w:sz w:val="18"/>
          <w:szCs w:val="20"/>
          <w:lang w:eastAsia="ru-RU"/>
        </w:rPr>
        <w:t xml:space="preserve"> </w:t>
      </w:r>
      <w:hyperlink r:id="rId11" w:history="1">
        <w:r w:rsidRPr="00FF346E">
          <w:rPr>
            <w:rStyle w:val="Hyperlink"/>
            <w:color w:val="548DD4" w:themeColor="text2" w:themeTint="99"/>
            <w:sz w:val="18"/>
            <w:szCs w:val="18"/>
          </w:rPr>
          <w:t>consiliul.raional-telenesti@apl.gov.md</w:t>
        </w:r>
      </w:hyperlink>
      <w:r w:rsidRPr="00FF346E">
        <w:rPr>
          <w:color w:val="548DD4" w:themeColor="text2" w:themeTint="99"/>
        </w:rPr>
        <w:t xml:space="preserve">, </w:t>
      </w:r>
      <w:hyperlink r:id="rId12" w:history="1">
        <w:r w:rsidRPr="00FF346E">
          <w:rPr>
            <w:color w:val="548DD4" w:themeColor="text2" w:themeTint="99"/>
            <w:sz w:val="18"/>
            <w:szCs w:val="20"/>
            <w:u w:val="single"/>
            <w:lang w:eastAsia="ru-RU"/>
          </w:rPr>
          <w:t>consiliul@telenesti.md</w:t>
        </w:r>
      </w:hyperlink>
      <w:r w:rsidRPr="00FF346E">
        <w:rPr>
          <w:sz w:val="18"/>
          <w:szCs w:val="20"/>
          <w:lang w:eastAsia="ru-RU"/>
        </w:rPr>
        <w:t xml:space="preserve">, </w:t>
      </w:r>
      <w:r w:rsidRPr="00FF346E">
        <w:rPr>
          <w:rFonts w:ascii="Calibri" w:eastAsia="Calibri" w:hAnsi="Calibri"/>
        </w:rPr>
        <w:tab/>
      </w:r>
    </w:p>
    <w:p w:rsidR="00BF6343" w:rsidRPr="00FF346E" w:rsidRDefault="00BF6343" w:rsidP="00BF6343">
      <w:pPr>
        <w:jc w:val="center"/>
        <w:outlineLvl w:val="1"/>
        <w:rPr>
          <w:sz w:val="18"/>
          <w:szCs w:val="20"/>
          <w:u w:val="single"/>
          <w:lang w:eastAsia="ru-RU"/>
        </w:rPr>
      </w:pPr>
      <w:r w:rsidRPr="00FF346E">
        <w:rPr>
          <w:sz w:val="18"/>
          <w:szCs w:val="20"/>
          <w:u w:val="single"/>
          <w:lang w:eastAsia="ru-RU"/>
        </w:rPr>
        <w:t xml:space="preserve">                                                                                     </w:t>
      </w:r>
    </w:p>
    <w:p w:rsidR="00BF6343" w:rsidRPr="00FF346E" w:rsidRDefault="00380E44" w:rsidP="00BF6343">
      <w:pPr>
        <w:jc w:val="right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488.9pt;height:1.75pt" o:hrpct="958" o:hralign="center" o:hrstd="t" o:hr="t" fillcolor="#a0a0a0" stroked="f"/>
        </w:pict>
      </w:r>
      <w:r w:rsidR="00D424DB">
        <w:rPr>
          <w:sz w:val="24"/>
          <w:szCs w:val="24"/>
        </w:rPr>
        <w:t>Proiect</w:t>
      </w:r>
      <w:r w:rsidR="00BF6343" w:rsidRPr="00FF346E">
        <w:rPr>
          <w:sz w:val="24"/>
          <w:szCs w:val="24"/>
        </w:rPr>
        <w:t xml:space="preserve">                                                  </w:t>
      </w:r>
    </w:p>
    <w:p w:rsidR="00BF6343" w:rsidRPr="00FF346E" w:rsidRDefault="00BF6343" w:rsidP="00BF6343">
      <w:r w:rsidRPr="00FF346E">
        <w:t xml:space="preserve"> </w:t>
      </w:r>
    </w:p>
    <w:p w:rsidR="00BF6343" w:rsidRPr="00D424DB" w:rsidRDefault="00BF6343" w:rsidP="00BF6343">
      <w:pPr>
        <w:tabs>
          <w:tab w:val="left" w:pos="7380"/>
        </w:tabs>
        <w:jc w:val="center"/>
        <w:rPr>
          <w:b/>
          <w:sz w:val="24"/>
          <w:szCs w:val="24"/>
        </w:rPr>
      </w:pPr>
      <w:r w:rsidRPr="00D424DB">
        <w:rPr>
          <w:b/>
          <w:sz w:val="24"/>
          <w:szCs w:val="24"/>
        </w:rPr>
        <w:t>DECIZIE nr. 3/</w:t>
      </w:r>
    </w:p>
    <w:p w:rsidR="00BF6343" w:rsidRPr="00FF346E" w:rsidRDefault="00BF6343" w:rsidP="00BF6343">
      <w:r w:rsidRPr="00FF346E">
        <w:t xml:space="preserve">din </w:t>
      </w:r>
      <w:r w:rsidR="00D424DB">
        <w:t>29</w:t>
      </w:r>
      <w:r>
        <w:t xml:space="preserve"> iulie</w:t>
      </w:r>
      <w:r w:rsidRPr="00FF346E">
        <w:t xml:space="preserve"> 202</w:t>
      </w:r>
      <w:r>
        <w:t>5</w:t>
      </w:r>
      <w:r w:rsidRPr="00FF346E">
        <w:tab/>
      </w:r>
      <w:r w:rsidRPr="00FF346E">
        <w:tab/>
      </w:r>
    </w:p>
    <w:p w:rsidR="00BF6343" w:rsidRPr="00FF346E" w:rsidRDefault="00BF6343" w:rsidP="00BF6343">
      <w:pPr>
        <w:ind w:firstLine="567"/>
      </w:pPr>
    </w:p>
    <w:p w:rsidR="00BF6343" w:rsidRPr="00FF346E" w:rsidRDefault="00BF6343" w:rsidP="00BF6343">
      <w:pPr>
        <w:jc w:val="both"/>
        <w:rPr>
          <w:bCs/>
          <w:sz w:val="26"/>
          <w:szCs w:val="26"/>
        </w:rPr>
      </w:pPr>
      <w:r w:rsidRPr="00FF346E">
        <w:rPr>
          <w:b/>
          <w:sz w:val="26"/>
          <w:szCs w:val="26"/>
        </w:rPr>
        <w:t xml:space="preserve">Cu privire la încorporarea recruților în serviciul militar în termen, serviciul militar cu termen redus şi serviciul civil (de alternativă) </w:t>
      </w:r>
      <w:r w:rsidRPr="00FF346E">
        <w:rPr>
          <w:b/>
          <w:bCs/>
          <w:sz w:val="26"/>
          <w:szCs w:val="26"/>
        </w:rPr>
        <w:t>în octombrie 202</w:t>
      </w:r>
      <w:r>
        <w:rPr>
          <w:b/>
          <w:bCs/>
          <w:sz w:val="26"/>
          <w:szCs w:val="26"/>
        </w:rPr>
        <w:t>5</w:t>
      </w:r>
      <w:r w:rsidRPr="00FF346E">
        <w:rPr>
          <w:b/>
          <w:bCs/>
          <w:sz w:val="26"/>
          <w:szCs w:val="26"/>
        </w:rPr>
        <w:t xml:space="preserve"> – ianuarie 202</w:t>
      </w:r>
      <w:r>
        <w:rPr>
          <w:b/>
          <w:bCs/>
          <w:sz w:val="26"/>
          <w:szCs w:val="26"/>
        </w:rPr>
        <w:t>6</w:t>
      </w:r>
    </w:p>
    <w:p w:rsidR="00BF6343" w:rsidRPr="00FF346E" w:rsidRDefault="00BF6343" w:rsidP="00BF6343">
      <w:pPr>
        <w:ind w:firstLine="567"/>
        <w:rPr>
          <w:sz w:val="28"/>
          <w:szCs w:val="28"/>
        </w:rPr>
      </w:pPr>
    </w:p>
    <w:p w:rsidR="00BF6343" w:rsidRPr="00FF346E" w:rsidRDefault="00BF6343" w:rsidP="00BF6343">
      <w:pPr>
        <w:ind w:firstLine="567"/>
        <w:jc w:val="both"/>
        <w:rPr>
          <w:sz w:val="24"/>
          <w:szCs w:val="24"/>
        </w:rPr>
      </w:pPr>
      <w:r w:rsidRPr="00FF346E">
        <w:rPr>
          <w:sz w:val="24"/>
          <w:szCs w:val="24"/>
        </w:rPr>
        <w:t>În temeiul art. 43 alin. (2) al Legii nr.436/2006 privind administraţia publică locală, art.28 şi art. 29 al Legii nr.1245/2002 cu privire la pregătirea cetăţenil</w:t>
      </w:r>
      <w:r>
        <w:rPr>
          <w:sz w:val="24"/>
          <w:szCs w:val="24"/>
        </w:rPr>
        <w:t>or pentru apărarea Patriei, Legea</w:t>
      </w:r>
      <w:r w:rsidRPr="00FF346E">
        <w:rPr>
          <w:sz w:val="24"/>
          <w:szCs w:val="24"/>
        </w:rPr>
        <w:t xml:space="preserve"> nr. 156/2007 privind organizarea serviciului civil (de alternativă), Hotărârea Guvernului nr. 864/2005 </w:t>
      </w:r>
      <w:r>
        <w:rPr>
          <w:sz w:val="24"/>
          <w:szCs w:val="24"/>
        </w:rPr>
        <w:t>p</w:t>
      </w:r>
      <w:r w:rsidRPr="00FF346E">
        <w:rPr>
          <w:sz w:val="24"/>
          <w:szCs w:val="24"/>
        </w:rPr>
        <w:t>entru aprobarea Regulamentului cu privire la încorporarea cetăţenilor în serviciul militar în termen sau în cel cu termen redus, Hotărârea Guvernului nr.</w:t>
      </w:r>
      <w:r>
        <w:rPr>
          <w:sz w:val="24"/>
          <w:szCs w:val="24"/>
        </w:rPr>
        <w:t xml:space="preserve"> </w:t>
      </w:r>
      <w:r w:rsidRPr="00FF346E">
        <w:rPr>
          <w:sz w:val="24"/>
          <w:szCs w:val="24"/>
        </w:rPr>
        <w:t>77/2001 pentru aprobarea Regulamentului privind activitatea administrativ-militară şi efectivul limită al organelor administrativ-militare, Hotărârea Guvernului nr. 1387/2007 Cu privire la aprobarea Programului unic al asigurării obligatorii de asistenţă medicală, Consiliul Raional Telenești</w:t>
      </w:r>
    </w:p>
    <w:p w:rsidR="00BF6343" w:rsidRPr="00FF346E" w:rsidRDefault="00BF6343" w:rsidP="00BF6343">
      <w:pPr>
        <w:ind w:firstLine="567"/>
        <w:jc w:val="center"/>
        <w:rPr>
          <w:b/>
          <w:sz w:val="28"/>
          <w:szCs w:val="28"/>
        </w:rPr>
      </w:pPr>
    </w:p>
    <w:p w:rsidR="00BF6343" w:rsidRPr="00FF346E" w:rsidRDefault="00BF6343" w:rsidP="00BF6343">
      <w:pPr>
        <w:ind w:firstLine="567"/>
        <w:jc w:val="center"/>
        <w:rPr>
          <w:sz w:val="28"/>
          <w:szCs w:val="28"/>
        </w:rPr>
      </w:pPr>
      <w:r w:rsidRPr="00FF346E">
        <w:rPr>
          <w:b/>
          <w:sz w:val="28"/>
          <w:szCs w:val="28"/>
        </w:rPr>
        <w:t>DECIDE:</w:t>
      </w:r>
    </w:p>
    <w:p w:rsidR="00BF6343" w:rsidRPr="00FF346E" w:rsidRDefault="00BF6343" w:rsidP="00BF6343">
      <w:pPr>
        <w:pStyle w:val="Corptext"/>
        <w:tabs>
          <w:tab w:val="left" w:pos="0"/>
          <w:tab w:val="left" w:pos="567"/>
        </w:tabs>
        <w:ind w:firstLine="284"/>
        <w:rPr>
          <w:bCs/>
        </w:rPr>
      </w:pPr>
    </w:p>
    <w:p w:rsidR="00BF6343" w:rsidRPr="00FF346E" w:rsidRDefault="00BF6343" w:rsidP="00BF6343">
      <w:pPr>
        <w:widowControl/>
        <w:numPr>
          <w:ilvl w:val="0"/>
          <w:numId w:val="20"/>
        </w:numPr>
        <w:tabs>
          <w:tab w:val="num" w:pos="0"/>
          <w:tab w:val="left" w:pos="567"/>
        </w:tabs>
        <w:autoSpaceDE/>
        <w:autoSpaceDN/>
        <w:ind w:left="0" w:firstLine="284"/>
        <w:jc w:val="both"/>
        <w:rPr>
          <w:b/>
          <w:sz w:val="24"/>
          <w:szCs w:val="24"/>
        </w:rPr>
      </w:pPr>
      <w:r w:rsidRPr="00FF346E">
        <w:rPr>
          <w:sz w:val="24"/>
          <w:szCs w:val="24"/>
        </w:rPr>
        <w:t xml:space="preserve">Se aprobă componenţa nominală a Comisiei de recrutare - încorporare a raionului Telenești pentru încorporarea în serviciul militar în termen, serviciul militar cu termen redus şi serviciul civil (de alternativă) a recruţilor </w:t>
      </w:r>
      <w:r w:rsidRPr="00FF346E">
        <w:rPr>
          <w:bCs/>
          <w:sz w:val="24"/>
          <w:szCs w:val="24"/>
        </w:rPr>
        <w:t>în perioada octombrie 202</w:t>
      </w:r>
      <w:r>
        <w:rPr>
          <w:bCs/>
          <w:sz w:val="24"/>
          <w:szCs w:val="24"/>
        </w:rPr>
        <w:t>5</w:t>
      </w:r>
      <w:r w:rsidRPr="00FF346E">
        <w:rPr>
          <w:bCs/>
          <w:sz w:val="24"/>
          <w:szCs w:val="24"/>
        </w:rPr>
        <w:t xml:space="preserve"> – ianuarie 202</w:t>
      </w:r>
      <w:r>
        <w:rPr>
          <w:bCs/>
          <w:sz w:val="24"/>
          <w:szCs w:val="24"/>
        </w:rPr>
        <w:t>6</w:t>
      </w:r>
      <w:r w:rsidRPr="00FF346E">
        <w:rPr>
          <w:i/>
          <w:sz w:val="24"/>
          <w:szCs w:val="24"/>
        </w:rPr>
        <w:t xml:space="preserve"> (anexa 1)</w:t>
      </w:r>
      <w:r w:rsidRPr="00FF346E">
        <w:rPr>
          <w:sz w:val="24"/>
          <w:szCs w:val="24"/>
        </w:rPr>
        <w:t>.</w:t>
      </w:r>
    </w:p>
    <w:p w:rsidR="00BF6343" w:rsidRPr="00FF346E" w:rsidRDefault="00BF6343" w:rsidP="00BF6343">
      <w:pPr>
        <w:widowControl/>
        <w:tabs>
          <w:tab w:val="left" w:pos="567"/>
        </w:tabs>
        <w:autoSpaceDE/>
        <w:autoSpaceDN/>
        <w:ind w:left="360" w:firstLine="284"/>
        <w:jc w:val="both"/>
        <w:rPr>
          <w:b/>
          <w:sz w:val="24"/>
          <w:szCs w:val="24"/>
        </w:rPr>
      </w:pPr>
    </w:p>
    <w:p w:rsidR="00BF6343" w:rsidRPr="00FF346E" w:rsidRDefault="00BF6343" w:rsidP="00BF6343">
      <w:pPr>
        <w:widowControl/>
        <w:numPr>
          <w:ilvl w:val="0"/>
          <w:numId w:val="20"/>
        </w:numPr>
        <w:tabs>
          <w:tab w:val="num" w:pos="0"/>
          <w:tab w:val="left" w:pos="567"/>
        </w:tabs>
        <w:autoSpaceDE/>
        <w:autoSpaceDN/>
        <w:ind w:left="0" w:firstLine="284"/>
        <w:jc w:val="both"/>
        <w:rPr>
          <w:sz w:val="24"/>
          <w:szCs w:val="24"/>
        </w:rPr>
      </w:pPr>
      <w:r w:rsidRPr="00FF346E">
        <w:rPr>
          <w:sz w:val="24"/>
          <w:szCs w:val="24"/>
        </w:rPr>
        <w:t>Se stabileşte, că în caz de eliberare din funcţiile publice deţinute de către membrii comisiei de recrutare - încorporare, funcţiile acestora vor fi exercitate de persoanele nou desemnate în posturile respective.</w:t>
      </w:r>
    </w:p>
    <w:p w:rsidR="00BF6343" w:rsidRPr="00FF346E" w:rsidRDefault="00BF6343" w:rsidP="00BF6343">
      <w:pPr>
        <w:pStyle w:val="Listparagraf"/>
        <w:tabs>
          <w:tab w:val="left" w:pos="567"/>
        </w:tabs>
        <w:ind w:firstLine="284"/>
        <w:rPr>
          <w:sz w:val="24"/>
          <w:szCs w:val="24"/>
        </w:rPr>
      </w:pPr>
    </w:p>
    <w:p w:rsidR="00BF6343" w:rsidRPr="00FF346E" w:rsidRDefault="00BF6343" w:rsidP="00BF6343">
      <w:pPr>
        <w:widowControl/>
        <w:numPr>
          <w:ilvl w:val="0"/>
          <w:numId w:val="20"/>
        </w:numPr>
        <w:tabs>
          <w:tab w:val="num" w:pos="0"/>
          <w:tab w:val="left" w:pos="567"/>
        </w:tabs>
        <w:autoSpaceDE/>
        <w:autoSpaceDN/>
        <w:ind w:left="0" w:firstLine="284"/>
        <w:jc w:val="both"/>
        <w:rPr>
          <w:sz w:val="24"/>
          <w:szCs w:val="24"/>
        </w:rPr>
      </w:pPr>
      <w:r w:rsidRPr="00FF346E">
        <w:rPr>
          <w:sz w:val="24"/>
          <w:szCs w:val="24"/>
        </w:rPr>
        <w:t xml:space="preserve">Primarii oraşului, comunelor (satelor), </w:t>
      </w:r>
    </w:p>
    <w:p w:rsidR="00BF6343" w:rsidRPr="00FF346E" w:rsidRDefault="00BF6343" w:rsidP="00BF6343">
      <w:pPr>
        <w:tabs>
          <w:tab w:val="left" w:pos="567"/>
          <w:tab w:val="left" w:pos="851"/>
        </w:tabs>
        <w:ind w:firstLine="284"/>
        <w:jc w:val="both"/>
        <w:rPr>
          <w:sz w:val="24"/>
          <w:szCs w:val="24"/>
        </w:rPr>
      </w:pPr>
      <w:r w:rsidRPr="00FF346E">
        <w:rPr>
          <w:sz w:val="24"/>
          <w:szCs w:val="24"/>
        </w:rPr>
        <w:t xml:space="preserve">3.1. De comun acord cu Secția administrativ-militară (l.d.p. Telenești),  vor asigura </w:t>
      </w:r>
      <w:r w:rsidR="008E0DDB">
        <w:rPr>
          <w:sz w:val="24"/>
          <w:szCs w:val="24"/>
        </w:rPr>
        <w:t>realizarea</w:t>
      </w:r>
      <w:r w:rsidRPr="00FF346E">
        <w:rPr>
          <w:sz w:val="24"/>
          <w:szCs w:val="24"/>
        </w:rPr>
        <w:t xml:space="preserve"> sarcinii de încorporare în serviciul militar în termen şi cu termen redus</w:t>
      </w:r>
      <w:r w:rsidR="008E0DDB">
        <w:rPr>
          <w:sz w:val="24"/>
          <w:szCs w:val="24"/>
        </w:rPr>
        <w:t>,</w:t>
      </w:r>
      <w:r w:rsidRPr="00FF346E">
        <w:rPr>
          <w:sz w:val="24"/>
          <w:szCs w:val="24"/>
        </w:rPr>
        <w:t xml:space="preserve"> </w:t>
      </w:r>
      <w:r w:rsidR="008E0DDB">
        <w:rPr>
          <w:bCs/>
          <w:sz w:val="24"/>
          <w:szCs w:val="24"/>
        </w:rPr>
        <w:t>stabilită pentru</w:t>
      </w:r>
      <w:r w:rsidR="008E0DDB" w:rsidRPr="00FF346E">
        <w:rPr>
          <w:bCs/>
          <w:sz w:val="24"/>
          <w:szCs w:val="24"/>
        </w:rPr>
        <w:t xml:space="preserve"> perioada </w:t>
      </w:r>
      <w:r w:rsidRPr="00FF346E">
        <w:rPr>
          <w:bCs/>
          <w:sz w:val="24"/>
          <w:szCs w:val="24"/>
        </w:rPr>
        <w:t>octombrie 202</w:t>
      </w:r>
      <w:r>
        <w:rPr>
          <w:bCs/>
          <w:sz w:val="24"/>
          <w:szCs w:val="24"/>
        </w:rPr>
        <w:t>5</w:t>
      </w:r>
      <w:r w:rsidRPr="00FF346E">
        <w:rPr>
          <w:bCs/>
          <w:sz w:val="24"/>
          <w:szCs w:val="24"/>
        </w:rPr>
        <w:t xml:space="preserve"> – ianuarie 202</w:t>
      </w:r>
      <w:r>
        <w:rPr>
          <w:bCs/>
          <w:sz w:val="24"/>
          <w:szCs w:val="24"/>
        </w:rPr>
        <w:t>6</w:t>
      </w:r>
      <w:r w:rsidRPr="00FF346E">
        <w:rPr>
          <w:i/>
          <w:sz w:val="24"/>
          <w:szCs w:val="24"/>
        </w:rPr>
        <w:t xml:space="preserve"> (anexa nr. 2).</w:t>
      </w:r>
      <w:r w:rsidR="008E0DDB" w:rsidRPr="008E0DDB">
        <w:t xml:space="preserve"> </w:t>
      </w:r>
    </w:p>
    <w:p w:rsidR="00BF6343" w:rsidRPr="00FF346E" w:rsidRDefault="00BF6343" w:rsidP="00BF6343">
      <w:pPr>
        <w:tabs>
          <w:tab w:val="left" w:pos="567"/>
          <w:tab w:val="left" w:pos="851"/>
        </w:tabs>
        <w:ind w:firstLine="284"/>
        <w:jc w:val="both"/>
        <w:rPr>
          <w:i/>
          <w:sz w:val="24"/>
          <w:szCs w:val="24"/>
        </w:rPr>
      </w:pPr>
      <w:r w:rsidRPr="00FF346E">
        <w:rPr>
          <w:sz w:val="24"/>
          <w:szCs w:val="24"/>
        </w:rPr>
        <w:t>3.2.  Vor asigura prezenţa recruţilor, deplasarea lor cu transport la comisia de expertiză medico - militară conform graficului de desfăşurare întocmit, prezentarea lor la examinarea suplimentară şi deplasarea cu transport la punctul de încorporare a</w:t>
      </w:r>
      <w:r w:rsidR="008E0DDB">
        <w:rPr>
          <w:sz w:val="24"/>
          <w:szCs w:val="24"/>
        </w:rPr>
        <w:t>l</w:t>
      </w:r>
      <w:r w:rsidRPr="00FF346E">
        <w:rPr>
          <w:sz w:val="24"/>
          <w:szCs w:val="24"/>
        </w:rPr>
        <w:t xml:space="preserve"> Secției administrativ-militare (l.d.p. Telenești) precum şi desfăşurarea „Zilei recrutului” </w:t>
      </w:r>
      <w:r w:rsidRPr="00FF346E">
        <w:rPr>
          <w:i/>
          <w:sz w:val="24"/>
          <w:szCs w:val="24"/>
        </w:rPr>
        <w:t xml:space="preserve">(anexa </w:t>
      </w:r>
      <w:r w:rsidR="00E17836">
        <w:rPr>
          <w:i/>
          <w:sz w:val="24"/>
          <w:szCs w:val="24"/>
        </w:rPr>
        <w:t>3</w:t>
      </w:r>
      <w:r w:rsidRPr="00FF346E">
        <w:rPr>
          <w:i/>
          <w:sz w:val="24"/>
          <w:szCs w:val="24"/>
        </w:rPr>
        <w:t>).</w:t>
      </w:r>
    </w:p>
    <w:p w:rsidR="00BF6343" w:rsidRPr="00FF346E" w:rsidRDefault="00BF6343" w:rsidP="00BF6343">
      <w:pPr>
        <w:tabs>
          <w:tab w:val="left" w:pos="567"/>
          <w:tab w:val="left" w:pos="851"/>
        </w:tabs>
        <w:ind w:firstLine="360"/>
        <w:jc w:val="both"/>
        <w:rPr>
          <w:i/>
          <w:sz w:val="24"/>
          <w:szCs w:val="24"/>
        </w:rPr>
      </w:pPr>
    </w:p>
    <w:p w:rsidR="00BF6343" w:rsidRPr="00FF346E" w:rsidRDefault="00BF6343" w:rsidP="00BF6343">
      <w:pPr>
        <w:tabs>
          <w:tab w:val="left" w:pos="567"/>
        </w:tabs>
        <w:ind w:firstLine="284"/>
        <w:jc w:val="both"/>
        <w:rPr>
          <w:sz w:val="24"/>
          <w:szCs w:val="24"/>
        </w:rPr>
      </w:pPr>
      <w:r w:rsidRPr="00FF346E">
        <w:rPr>
          <w:b/>
          <w:sz w:val="24"/>
          <w:szCs w:val="24"/>
        </w:rPr>
        <w:t>4.</w:t>
      </w:r>
      <w:r w:rsidRPr="00FF346E">
        <w:rPr>
          <w:sz w:val="24"/>
          <w:szCs w:val="24"/>
        </w:rPr>
        <w:t xml:space="preserve"> Se aprobă:</w:t>
      </w:r>
    </w:p>
    <w:p w:rsidR="00BF6343" w:rsidRPr="00CF0D49" w:rsidRDefault="00BF6343" w:rsidP="00BF6343">
      <w:pPr>
        <w:tabs>
          <w:tab w:val="left" w:pos="567"/>
          <w:tab w:val="left" w:pos="851"/>
        </w:tabs>
        <w:ind w:firstLine="284"/>
        <w:jc w:val="both"/>
        <w:rPr>
          <w:i/>
          <w:sz w:val="24"/>
          <w:szCs w:val="24"/>
          <w:lang w:val="it-IT"/>
        </w:rPr>
      </w:pPr>
      <w:r w:rsidRPr="00FF346E">
        <w:rPr>
          <w:sz w:val="24"/>
          <w:szCs w:val="24"/>
        </w:rPr>
        <w:t xml:space="preserve">4.1.  Programul </w:t>
      </w:r>
      <w:r w:rsidRPr="00CF0D49">
        <w:rPr>
          <w:sz w:val="24"/>
          <w:szCs w:val="24"/>
          <w:lang w:val="it-IT"/>
        </w:rPr>
        <w:t xml:space="preserve">de </w:t>
      </w:r>
      <w:r w:rsidRPr="00FF346E">
        <w:rPr>
          <w:sz w:val="24"/>
          <w:szCs w:val="24"/>
        </w:rPr>
        <w:t xml:space="preserve">activitate al comisiei medico-militare şi recrutare-încorporare a cetăţenilor cu începere de la data de 01 </w:t>
      </w:r>
      <w:r w:rsidR="008E0DDB">
        <w:rPr>
          <w:sz w:val="24"/>
          <w:szCs w:val="24"/>
        </w:rPr>
        <w:t>septembrie 2025</w:t>
      </w:r>
      <w:r w:rsidRPr="00FF346E">
        <w:rPr>
          <w:sz w:val="24"/>
          <w:szCs w:val="24"/>
        </w:rPr>
        <w:t xml:space="preserve"> până la 31 ianuarie 202</w:t>
      </w:r>
      <w:r w:rsidR="008E0DDB">
        <w:rPr>
          <w:sz w:val="24"/>
          <w:szCs w:val="24"/>
        </w:rPr>
        <w:t>6</w:t>
      </w:r>
      <w:r w:rsidR="006E6F8B">
        <w:rPr>
          <w:sz w:val="24"/>
          <w:szCs w:val="24"/>
        </w:rPr>
        <w:t xml:space="preserve"> </w:t>
      </w:r>
      <w:r w:rsidRPr="00FF346E">
        <w:rPr>
          <w:i/>
          <w:sz w:val="24"/>
          <w:szCs w:val="24"/>
        </w:rPr>
        <w:t xml:space="preserve">(anexa nr. </w:t>
      </w:r>
      <w:r w:rsidR="00E17836">
        <w:rPr>
          <w:i/>
          <w:sz w:val="24"/>
          <w:szCs w:val="24"/>
        </w:rPr>
        <w:t>4</w:t>
      </w:r>
      <w:r w:rsidRPr="00FF346E">
        <w:rPr>
          <w:i/>
          <w:sz w:val="24"/>
          <w:szCs w:val="24"/>
        </w:rPr>
        <w:t>).</w:t>
      </w:r>
    </w:p>
    <w:p w:rsidR="00BF6343" w:rsidRPr="00FF346E" w:rsidRDefault="00BF6343" w:rsidP="00BF6343">
      <w:pPr>
        <w:tabs>
          <w:tab w:val="left" w:pos="567"/>
          <w:tab w:val="left" w:pos="851"/>
        </w:tabs>
        <w:ind w:firstLine="284"/>
        <w:jc w:val="both"/>
        <w:rPr>
          <w:i/>
          <w:sz w:val="24"/>
          <w:szCs w:val="24"/>
        </w:rPr>
      </w:pPr>
      <w:r w:rsidRPr="00FF346E">
        <w:rPr>
          <w:sz w:val="24"/>
          <w:szCs w:val="24"/>
        </w:rPr>
        <w:t xml:space="preserve">4.2.   Orarul de lucru al punctului de încorporare </w:t>
      </w:r>
      <w:r w:rsidRPr="00FF346E">
        <w:rPr>
          <w:i/>
          <w:sz w:val="24"/>
          <w:szCs w:val="24"/>
        </w:rPr>
        <w:t>(anexa nr.</w:t>
      </w:r>
      <w:r w:rsidR="00E17836">
        <w:rPr>
          <w:i/>
          <w:sz w:val="24"/>
          <w:szCs w:val="24"/>
        </w:rPr>
        <w:t>5</w:t>
      </w:r>
      <w:r w:rsidRPr="00FF346E">
        <w:rPr>
          <w:i/>
          <w:sz w:val="24"/>
          <w:szCs w:val="24"/>
        </w:rPr>
        <w:t>).</w:t>
      </w:r>
    </w:p>
    <w:p w:rsidR="00BF6343" w:rsidRPr="00FF346E" w:rsidRDefault="00BF6343" w:rsidP="00BF6343">
      <w:pPr>
        <w:ind w:firstLine="360"/>
        <w:jc w:val="both"/>
        <w:rPr>
          <w:sz w:val="24"/>
          <w:szCs w:val="24"/>
        </w:rPr>
      </w:pPr>
    </w:p>
    <w:p w:rsidR="00BF6343" w:rsidRPr="00FF346E" w:rsidRDefault="00BF6343" w:rsidP="00BF6343">
      <w:pPr>
        <w:tabs>
          <w:tab w:val="left" w:pos="567"/>
        </w:tabs>
        <w:ind w:firstLine="284"/>
        <w:jc w:val="both"/>
        <w:rPr>
          <w:sz w:val="24"/>
          <w:szCs w:val="24"/>
        </w:rPr>
      </w:pPr>
      <w:r w:rsidRPr="00FF346E">
        <w:rPr>
          <w:b/>
          <w:sz w:val="24"/>
          <w:szCs w:val="24"/>
        </w:rPr>
        <w:t xml:space="preserve">5. </w:t>
      </w:r>
      <w:r w:rsidRPr="00FF346E">
        <w:rPr>
          <w:sz w:val="24"/>
          <w:szCs w:val="24"/>
        </w:rPr>
        <w:t>Directorul IMSP „Spitalul raional Telenești” d</w:t>
      </w:r>
      <w:r w:rsidR="00A1269B">
        <w:rPr>
          <w:sz w:val="24"/>
          <w:szCs w:val="24"/>
        </w:rPr>
        <w:t>l</w:t>
      </w:r>
      <w:r w:rsidRPr="00FF346E">
        <w:rPr>
          <w:sz w:val="24"/>
          <w:szCs w:val="24"/>
        </w:rPr>
        <w:t xml:space="preserve"> Vadim Lisnic:</w:t>
      </w:r>
    </w:p>
    <w:p w:rsidR="00BF6343" w:rsidRPr="00FF346E" w:rsidRDefault="00BF6343" w:rsidP="00BF6343">
      <w:pPr>
        <w:tabs>
          <w:tab w:val="left" w:pos="567"/>
          <w:tab w:val="left" w:pos="851"/>
        </w:tabs>
        <w:ind w:firstLine="284"/>
        <w:jc w:val="both"/>
        <w:rPr>
          <w:sz w:val="24"/>
          <w:szCs w:val="24"/>
        </w:rPr>
      </w:pPr>
      <w:r w:rsidRPr="00FF346E">
        <w:rPr>
          <w:sz w:val="24"/>
          <w:szCs w:val="24"/>
        </w:rPr>
        <w:t>5.1 Va prezenta Secției administrativ-militare (l.d.p. Telenești),  lista recruţilor care suferă de boli cronice şi sunt luaţi în evidenţă.</w:t>
      </w:r>
    </w:p>
    <w:p w:rsidR="00BF6343" w:rsidRPr="00FF346E" w:rsidRDefault="00BF6343" w:rsidP="00BF6343">
      <w:pPr>
        <w:tabs>
          <w:tab w:val="left" w:pos="360"/>
          <w:tab w:val="left" w:pos="567"/>
          <w:tab w:val="left" w:pos="851"/>
        </w:tabs>
        <w:ind w:firstLine="284"/>
        <w:jc w:val="both"/>
        <w:rPr>
          <w:sz w:val="24"/>
          <w:szCs w:val="24"/>
        </w:rPr>
      </w:pPr>
      <w:r w:rsidRPr="00FF346E">
        <w:rPr>
          <w:sz w:val="24"/>
          <w:szCs w:val="24"/>
        </w:rPr>
        <w:t>5.2</w:t>
      </w:r>
      <w:r w:rsidRPr="00FF346E">
        <w:rPr>
          <w:b/>
          <w:sz w:val="24"/>
          <w:szCs w:val="24"/>
        </w:rPr>
        <w:t xml:space="preserve"> </w:t>
      </w:r>
      <w:r w:rsidRPr="00FF346E">
        <w:rPr>
          <w:sz w:val="24"/>
          <w:szCs w:val="24"/>
        </w:rPr>
        <w:t xml:space="preserve">Va asigura 20 (douăzeci) locuri la staţionar pentru perioada încorporării de la  01 </w:t>
      </w:r>
      <w:r w:rsidR="00877485">
        <w:rPr>
          <w:sz w:val="24"/>
          <w:szCs w:val="24"/>
        </w:rPr>
        <w:t xml:space="preserve">septembrie </w:t>
      </w:r>
      <w:r w:rsidRPr="00FF346E">
        <w:rPr>
          <w:sz w:val="24"/>
          <w:szCs w:val="24"/>
        </w:rPr>
        <w:t>202</w:t>
      </w:r>
      <w:r w:rsidR="00877485">
        <w:rPr>
          <w:sz w:val="24"/>
          <w:szCs w:val="24"/>
        </w:rPr>
        <w:t>5</w:t>
      </w:r>
      <w:r w:rsidRPr="00FF346E">
        <w:rPr>
          <w:bCs/>
          <w:sz w:val="24"/>
          <w:szCs w:val="24"/>
        </w:rPr>
        <w:t xml:space="preserve"> </w:t>
      </w:r>
      <w:r w:rsidRPr="00FF346E">
        <w:rPr>
          <w:sz w:val="24"/>
          <w:szCs w:val="24"/>
        </w:rPr>
        <w:t>cu scopul tratării şi efectuării investigaţiilor suplimentare a recruţilor (în bază de contract).</w:t>
      </w:r>
    </w:p>
    <w:p w:rsidR="00BF6343" w:rsidRPr="00FF346E" w:rsidRDefault="00BF6343" w:rsidP="00BF6343">
      <w:pPr>
        <w:tabs>
          <w:tab w:val="left" w:pos="360"/>
          <w:tab w:val="left" w:pos="567"/>
        </w:tabs>
        <w:jc w:val="both"/>
        <w:rPr>
          <w:sz w:val="24"/>
          <w:szCs w:val="24"/>
        </w:rPr>
      </w:pPr>
    </w:p>
    <w:p w:rsidR="00BF6343" w:rsidRPr="00FF346E" w:rsidRDefault="00BF6343" w:rsidP="00BF6343">
      <w:pPr>
        <w:tabs>
          <w:tab w:val="left" w:pos="284"/>
          <w:tab w:val="left" w:pos="567"/>
        </w:tabs>
        <w:jc w:val="both"/>
        <w:rPr>
          <w:sz w:val="24"/>
          <w:szCs w:val="24"/>
        </w:rPr>
      </w:pPr>
      <w:r w:rsidRPr="00FF346E">
        <w:rPr>
          <w:sz w:val="24"/>
          <w:szCs w:val="24"/>
        </w:rPr>
        <w:lastRenderedPageBreak/>
        <w:tab/>
      </w:r>
      <w:r w:rsidRPr="00FF346E">
        <w:rPr>
          <w:b/>
          <w:sz w:val="24"/>
          <w:szCs w:val="24"/>
        </w:rPr>
        <w:t>6.</w:t>
      </w:r>
      <w:r w:rsidRPr="00FF346E">
        <w:rPr>
          <w:sz w:val="24"/>
          <w:szCs w:val="24"/>
        </w:rPr>
        <w:t xml:space="preserve"> Şefa Direcţiei Generale Educație (dna Viorica Zara) în comun acord cu primăriile oraşului, comunelor/satelor va organiza acţiuni festive pentru tinerii care urmează a fi încorporaţi în serviciul militar în termen şi cel cu termen redus </w:t>
      </w:r>
      <w:r w:rsidRPr="00FF346E">
        <w:rPr>
          <w:bCs/>
          <w:sz w:val="24"/>
          <w:szCs w:val="24"/>
        </w:rPr>
        <w:t>în  perioada octombrie 202</w:t>
      </w:r>
      <w:r w:rsidR="00877485">
        <w:rPr>
          <w:bCs/>
          <w:sz w:val="24"/>
          <w:szCs w:val="24"/>
        </w:rPr>
        <w:t>5</w:t>
      </w:r>
      <w:r w:rsidRPr="00FF346E">
        <w:rPr>
          <w:bCs/>
          <w:sz w:val="24"/>
          <w:szCs w:val="24"/>
        </w:rPr>
        <w:t xml:space="preserve"> – ianuarie 202</w:t>
      </w:r>
      <w:r w:rsidR="00877485">
        <w:rPr>
          <w:bCs/>
          <w:sz w:val="24"/>
          <w:szCs w:val="24"/>
        </w:rPr>
        <w:t>6</w:t>
      </w:r>
      <w:r w:rsidRPr="00FF346E">
        <w:rPr>
          <w:sz w:val="24"/>
          <w:szCs w:val="24"/>
        </w:rPr>
        <w:t>.</w:t>
      </w:r>
    </w:p>
    <w:p w:rsidR="00BF6343" w:rsidRPr="00FF346E" w:rsidRDefault="00BF6343" w:rsidP="00BF6343">
      <w:pPr>
        <w:tabs>
          <w:tab w:val="left" w:pos="360"/>
          <w:tab w:val="left" w:pos="567"/>
        </w:tabs>
        <w:ind w:firstLine="284"/>
        <w:jc w:val="both"/>
        <w:rPr>
          <w:sz w:val="24"/>
          <w:szCs w:val="24"/>
        </w:rPr>
      </w:pPr>
    </w:p>
    <w:p w:rsidR="00BF6343" w:rsidRPr="00FF346E" w:rsidRDefault="00BF6343" w:rsidP="00BF6343">
      <w:pPr>
        <w:tabs>
          <w:tab w:val="left" w:pos="567"/>
          <w:tab w:val="left" w:pos="840"/>
        </w:tabs>
        <w:ind w:firstLine="284"/>
        <w:jc w:val="both"/>
        <w:rPr>
          <w:i/>
          <w:sz w:val="24"/>
          <w:szCs w:val="24"/>
        </w:rPr>
      </w:pPr>
      <w:r w:rsidRPr="00FF346E">
        <w:rPr>
          <w:b/>
          <w:sz w:val="24"/>
          <w:szCs w:val="24"/>
        </w:rPr>
        <w:t>7.</w:t>
      </w:r>
      <w:r w:rsidRPr="00FF346E">
        <w:rPr>
          <w:sz w:val="24"/>
          <w:szCs w:val="24"/>
        </w:rPr>
        <w:t xml:space="preserve"> Se instituie grupul special pentru căutarea şi examinarea recruţilor, întru respectarea regulilor de evidenţă militară şi reţinerea persoanelor care se eschivează de a se prezenta la comisia medico-militară </w:t>
      </w:r>
      <w:r w:rsidRPr="00FF346E">
        <w:rPr>
          <w:i/>
          <w:sz w:val="24"/>
          <w:szCs w:val="24"/>
        </w:rPr>
        <w:t xml:space="preserve">( anexa nr. </w:t>
      </w:r>
      <w:r w:rsidR="00E17836">
        <w:rPr>
          <w:i/>
          <w:sz w:val="24"/>
          <w:szCs w:val="24"/>
        </w:rPr>
        <w:t>6</w:t>
      </w:r>
      <w:r w:rsidRPr="00FF346E">
        <w:rPr>
          <w:i/>
          <w:sz w:val="24"/>
          <w:szCs w:val="24"/>
        </w:rPr>
        <w:t>).</w:t>
      </w:r>
    </w:p>
    <w:p w:rsidR="00BF6343" w:rsidRPr="00FF346E" w:rsidRDefault="00BF6343" w:rsidP="00BF6343">
      <w:pPr>
        <w:tabs>
          <w:tab w:val="left" w:pos="567"/>
          <w:tab w:val="left" w:pos="840"/>
        </w:tabs>
        <w:ind w:firstLine="284"/>
        <w:jc w:val="both"/>
        <w:rPr>
          <w:i/>
          <w:sz w:val="24"/>
          <w:szCs w:val="24"/>
        </w:rPr>
      </w:pPr>
    </w:p>
    <w:p w:rsidR="00BF6343" w:rsidRPr="00FF346E" w:rsidRDefault="00BF6343" w:rsidP="00BF6343">
      <w:pPr>
        <w:tabs>
          <w:tab w:val="left" w:pos="567"/>
          <w:tab w:val="left" w:pos="840"/>
        </w:tabs>
        <w:ind w:firstLine="284"/>
        <w:jc w:val="both"/>
        <w:rPr>
          <w:sz w:val="24"/>
          <w:szCs w:val="24"/>
        </w:rPr>
      </w:pPr>
      <w:r w:rsidRPr="00FF346E">
        <w:rPr>
          <w:b/>
          <w:sz w:val="24"/>
          <w:szCs w:val="24"/>
        </w:rPr>
        <w:t xml:space="preserve">8. </w:t>
      </w:r>
      <w:r w:rsidRPr="00FF346E">
        <w:rPr>
          <w:sz w:val="24"/>
          <w:szCs w:val="24"/>
        </w:rPr>
        <w:t>Şeful Inspectoratului de Pol</w:t>
      </w:r>
      <w:r w:rsidR="00335254">
        <w:rPr>
          <w:sz w:val="24"/>
          <w:szCs w:val="24"/>
        </w:rPr>
        <w:t xml:space="preserve">iţie Telenești, </w:t>
      </w:r>
      <w:r w:rsidRPr="00FF346E">
        <w:rPr>
          <w:sz w:val="24"/>
          <w:szCs w:val="24"/>
        </w:rPr>
        <w:t>dl. Petru Costișanu, va acorda ajutor primăriilor oraşului, comunelor/satelor, Secției administrativ-militare (l.d.p. Telenești), în procesul de încorporare în serviciul militar în termen, la executarea controlului asupra respectării de către cetăţeni a regulilor de evidenţă militară, la depistarea, căutarea şi reţinerea persoanelor care încalcă legislaţia în vigoare.</w:t>
      </w:r>
    </w:p>
    <w:p w:rsidR="00BF6343" w:rsidRPr="00FF346E" w:rsidRDefault="00BF6343" w:rsidP="00BF6343">
      <w:pPr>
        <w:tabs>
          <w:tab w:val="left" w:pos="567"/>
          <w:tab w:val="left" w:pos="840"/>
        </w:tabs>
        <w:ind w:firstLine="284"/>
        <w:jc w:val="both"/>
        <w:rPr>
          <w:b/>
          <w:sz w:val="24"/>
          <w:szCs w:val="24"/>
        </w:rPr>
      </w:pPr>
    </w:p>
    <w:p w:rsidR="00BF6343" w:rsidRPr="00FF346E" w:rsidRDefault="00BF6343" w:rsidP="00BF6343">
      <w:pPr>
        <w:tabs>
          <w:tab w:val="left" w:pos="567"/>
        </w:tabs>
        <w:ind w:firstLine="284"/>
        <w:jc w:val="both"/>
        <w:rPr>
          <w:sz w:val="24"/>
          <w:szCs w:val="24"/>
        </w:rPr>
      </w:pPr>
      <w:r w:rsidRPr="00FF346E">
        <w:rPr>
          <w:b/>
          <w:sz w:val="24"/>
          <w:szCs w:val="24"/>
        </w:rPr>
        <w:t>9.</w:t>
      </w:r>
      <w:r w:rsidRPr="00FF346E">
        <w:rPr>
          <w:sz w:val="24"/>
          <w:szCs w:val="24"/>
        </w:rPr>
        <w:t xml:space="preserve"> Conducătorii de </w:t>
      </w:r>
      <w:r w:rsidR="00550FE9">
        <w:rPr>
          <w:sz w:val="24"/>
          <w:szCs w:val="24"/>
        </w:rPr>
        <w:t xml:space="preserve">întreprinderi, instituții și organizații, indiferent de apartenența departamentală, tipul de proprietate și formă organizatorico-juridică </w:t>
      </w:r>
      <w:r w:rsidRPr="00FF346E">
        <w:rPr>
          <w:sz w:val="24"/>
          <w:szCs w:val="24"/>
        </w:rPr>
        <w:t xml:space="preserve">îşi vor asuma responsabilitatea în ceea ce priveşte prezentarea recruţilor la comisia medico –militară. </w:t>
      </w:r>
    </w:p>
    <w:p w:rsidR="00BF6343" w:rsidRPr="00FF346E" w:rsidRDefault="00BF6343" w:rsidP="00BF6343">
      <w:pPr>
        <w:tabs>
          <w:tab w:val="left" w:pos="567"/>
        </w:tabs>
        <w:ind w:firstLine="284"/>
        <w:jc w:val="both"/>
        <w:rPr>
          <w:sz w:val="24"/>
          <w:szCs w:val="24"/>
        </w:rPr>
      </w:pPr>
    </w:p>
    <w:p w:rsidR="00BF6343" w:rsidRPr="00FF346E" w:rsidRDefault="00BF6343" w:rsidP="00BF6343">
      <w:pPr>
        <w:tabs>
          <w:tab w:val="left" w:pos="567"/>
        </w:tabs>
        <w:ind w:firstLine="284"/>
        <w:jc w:val="both"/>
        <w:rPr>
          <w:sz w:val="24"/>
          <w:szCs w:val="24"/>
        </w:rPr>
      </w:pPr>
      <w:r w:rsidRPr="00FF346E">
        <w:rPr>
          <w:b/>
          <w:sz w:val="24"/>
          <w:szCs w:val="24"/>
        </w:rPr>
        <w:t>10.</w:t>
      </w:r>
      <w:r w:rsidRPr="00FF346E">
        <w:rPr>
          <w:sz w:val="24"/>
          <w:szCs w:val="24"/>
        </w:rPr>
        <w:t xml:space="preserve"> Cheltuielile privind serviciile medicale acordate recruţilor şi rezerviştilor care nu dispun de poliţă de asigurare medicală vor fi efectuate în limita alocaţiilor prevăzute în acest scop </w:t>
      </w:r>
      <w:r w:rsidR="00550FE9">
        <w:rPr>
          <w:sz w:val="24"/>
          <w:szCs w:val="24"/>
        </w:rPr>
        <w:t>în devizul</w:t>
      </w:r>
      <w:r w:rsidRPr="00FF346E">
        <w:rPr>
          <w:sz w:val="24"/>
          <w:szCs w:val="24"/>
        </w:rPr>
        <w:t xml:space="preserve"> de cheltuieli al Secției administrativ-militare (l.d.p. Telenești) din cadrul Consiliului raional Telenești, aprobat  pentru anul 202</w:t>
      </w:r>
      <w:r w:rsidR="00877485">
        <w:rPr>
          <w:sz w:val="24"/>
          <w:szCs w:val="24"/>
        </w:rPr>
        <w:t>5</w:t>
      </w:r>
      <w:r w:rsidRPr="00FF346E">
        <w:rPr>
          <w:sz w:val="24"/>
          <w:szCs w:val="24"/>
        </w:rPr>
        <w:t>-202</w:t>
      </w:r>
      <w:r w:rsidR="00877485">
        <w:rPr>
          <w:sz w:val="24"/>
          <w:szCs w:val="24"/>
        </w:rPr>
        <w:t>6</w:t>
      </w:r>
      <w:r w:rsidRPr="00FF346E">
        <w:rPr>
          <w:sz w:val="24"/>
          <w:szCs w:val="24"/>
        </w:rPr>
        <w:t>.</w:t>
      </w:r>
    </w:p>
    <w:p w:rsidR="00BF6343" w:rsidRPr="00FF346E" w:rsidRDefault="00BF6343" w:rsidP="00BF6343">
      <w:pPr>
        <w:tabs>
          <w:tab w:val="left" w:pos="567"/>
        </w:tabs>
        <w:ind w:firstLine="284"/>
        <w:jc w:val="both"/>
        <w:rPr>
          <w:sz w:val="24"/>
          <w:szCs w:val="24"/>
        </w:rPr>
      </w:pPr>
    </w:p>
    <w:p w:rsidR="00BF6343" w:rsidRPr="00FF346E" w:rsidRDefault="00BF6343" w:rsidP="00BF6343">
      <w:pPr>
        <w:tabs>
          <w:tab w:val="left" w:pos="567"/>
        </w:tabs>
        <w:ind w:firstLine="284"/>
        <w:jc w:val="both"/>
        <w:rPr>
          <w:sz w:val="24"/>
          <w:szCs w:val="24"/>
        </w:rPr>
      </w:pPr>
      <w:r w:rsidRPr="00FF346E">
        <w:rPr>
          <w:b/>
          <w:sz w:val="24"/>
          <w:szCs w:val="24"/>
        </w:rPr>
        <w:t>11.</w:t>
      </w:r>
      <w:r w:rsidRPr="00FF346E">
        <w:rPr>
          <w:sz w:val="24"/>
          <w:szCs w:val="24"/>
        </w:rPr>
        <w:t xml:space="preserve"> Cheltuielile ce ţin de organizarea încorporării </w:t>
      </w:r>
      <w:r w:rsidRPr="00FF346E">
        <w:rPr>
          <w:bCs/>
          <w:sz w:val="24"/>
          <w:szCs w:val="24"/>
        </w:rPr>
        <w:t>în perioada octombrie 202</w:t>
      </w:r>
      <w:r w:rsidR="00550FE9">
        <w:rPr>
          <w:bCs/>
          <w:sz w:val="24"/>
          <w:szCs w:val="24"/>
        </w:rPr>
        <w:t>5</w:t>
      </w:r>
      <w:r w:rsidRPr="00FF346E">
        <w:rPr>
          <w:bCs/>
          <w:sz w:val="24"/>
          <w:szCs w:val="24"/>
        </w:rPr>
        <w:t xml:space="preserve"> – ianuarie 202</w:t>
      </w:r>
      <w:r w:rsidR="00550FE9">
        <w:rPr>
          <w:bCs/>
          <w:sz w:val="24"/>
          <w:szCs w:val="24"/>
        </w:rPr>
        <w:t>6</w:t>
      </w:r>
      <w:r w:rsidRPr="00FF346E">
        <w:rPr>
          <w:bCs/>
          <w:sz w:val="24"/>
          <w:szCs w:val="24"/>
        </w:rPr>
        <w:t xml:space="preserve"> </w:t>
      </w:r>
      <w:r w:rsidRPr="00FF346E">
        <w:rPr>
          <w:sz w:val="24"/>
          <w:szCs w:val="24"/>
        </w:rPr>
        <w:t>vor fi efectuate în limita alocaţiilor aprobate Secției administrativ-militare (l.d.p. Telenești) din cadrul Consiliului raional Telenești în bugetul raional 202</w:t>
      </w:r>
      <w:r w:rsidR="00550FE9">
        <w:rPr>
          <w:sz w:val="24"/>
          <w:szCs w:val="24"/>
        </w:rPr>
        <w:t>5</w:t>
      </w:r>
      <w:r w:rsidRPr="00FF346E">
        <w:rPr>
          <w:sz w:val="24"/>
          <w:szCs w:val="24"/>
        </w:rPr>
        <w:t>-202</w:t>
      </w:r>
      <w:r w:rsidR="00550FE9">
        <w:rPr>
          <w:sz w:val="24"/>
          <w:szCs w:val="24"/>
        </w:rPr>
        <w:t>6</w:t>
      </w:r>
      <w:r w:rsidRPr="00FF346E">
        <w:rPr>
          <w:sz w:val="24"/>
          <w:szCs w:val="24"/>
        </w:rPr>
        <w:t>.</w:t>
      </w:r>
    </w:p>
    <w:p w:rsidR="00BF6343" w:rsidRPr="00FF346E" w:rsidRDefault="00BF6343" w:rsidP="00BF6343">
      <w:pPr>
        <w:tabs>
          <w:tab w:val="left" w:pos="567"/>
        </w:tabs>
        <w:ind w:firstLine="284"/>
        <w:jc w:val="both"/>
        <w:rPr>
          <w:i/>
          <w:sz w:val="24"/>
          <w:szCs w:val="24"/>
        </w:rPr>
      </w:pPr>
    </w:p>
    <w:p w:rsidR="00BF6343" w:rsidRPr="00FF346E" w:rsidRDefault="00BF6343" w:rsidP="00BF6343">
      <w:pPr>
        <w:tabs>
          <w:tab w:val="left" w:pos="567"/>
        </w:tabs>
        <w:ind w:firstLine="284"/>
        <w:jc w:val="both"/>
        <w:rPr>
          <w:sz w:val="24"/>
          <w:szCs w:val="24"/>
        </w:rPr>
      </w:pPr>
      <w:r w:rsidRPr="00FF346E">
        <w:rPr>
          <w:b/>
          <w:sz w:val="24"/>
          <w:szCs w:val="24"/>
        </w:rPr>
        <w:t>12.</w:t>
      </w:r>
      <w:r w:rsidRPr="00FF346E">
        <w:rPr>
          <w:sz w:val="24"/>
          <w:szCs w:val="24"/>
        </w:rPr>
        <w:t xml:space="preserve"> Șeful Secției administrativ-militare v-a informa săptămânal preşedintele raionului despre organizarea şi desfăşurarea încorporării.</w:t>
      </w:r>
    </w:p>
    <w:p w:rsidR="00BF6343" w:rsidRPr="00FF346E" w:rsidRDefault="00BF6343" w:rsidP="00BF6343">
      <w:pPr>
        <w:tabs>
          <w:tab w:val="left" w:pos="567"/>
        </w:tabs>
        <w:ind w:firstLine="284"/>
        <w:jc w:val="both"/>
        <w:rPr>
          <w:b/>
          <w:sz w:val="24"/>
          <w:szCs w:val="24"/>
        </w:rPr>
      </w:pPr>
    </w:p>
    <w:p w:rsidR="00BF6343" w:rsidRPr="00FF346E" w:rsidRDefault="00BF6343" w:rsidP="00BF6343">
      <w:pPr>
        <w:tabs>
          <w:tab w:val="left" w:pos="567"/>
        </w:tabs>
        <w:ind w:firstLine="284"/>
        <w:jc w:val="both"/>
        <w:rPr>
          <w:sz w:val="24"/>
          <w:szCs w:val="24"/>
        </w:rPr>
      </w:pPr>
      <w:r w:rsidRPr="00FF346E">
        <w:rPr>
          <w:b/>
          <w:sz w:val="24"/>
          <w:szCs w:val="24"/>
        </w:rPr>
        <w:t>13.</w:t>
      </w:r>
      <w:r w:rsidRPr="00FF346E">
        <w:rPr>
          <w:sz w:val="24"/>
          <w:szCs w:val="24"/>
        </w:rPr>
        <w:t xml:space="preserve"> Vicepreşedintele raionului pe domeniul social și Comisia de specialitate în problemele sociale, vor asigura controlul executării prezentei Decizii.</w:t>
      </w:r>
    </w:p>
    <w:p w:rsidR="00BF6343" w:rsidRPr="00FF346E" w:rsidRDefault="00BF6343" w:rsidP="00BF6343">
      <w:pPr>
        <w:tabs>
          <w:tab w:val="left" w:pos="567"/>
        </w:tabs>
        <w:ind w:firstLine="284"/>
        <w:jc w:val="both"/>
        <w:rPr>
          <w:sz w:val="24"/>
          <w:szCs w:val="24"/>
        </w:rPr>
      </w:pPr>
    </w:p>
    <w:p w:rsidR="00BF6343" w:rsidRPr="00FF346E" w:rsidRDefault="00BF6343" w:rsidP="00BF6343">
      <w:pPr>
        <w:tabs>
          <w:tab w:val="left" w:pos="567"/>
        </w:tabs>
        <w:ind w:firstLine="284"/>
        <w:jc w:val="both"/>
        <w:rPr>
          <w:sz w:val="24"/>
          <w:szCs w:val="24"/>
        </w:rPr>
      </w:pPr>
      <w:r w:rsidRPr="00FF346E">
        <w:rPr>
          <w:b/>
          <w:sz w:val="24"/>
          <w:szCs w:val="24"/>
        </w:rPr>
        <w:t>14</w:t>
      </w:r>
      <w:r w:rsidRPr="00FF346E">
        <w:rPr>
          <w:sz w:val="24"/>
          <w:szCs w:val="24"/>
        </w:rPr>
        <w:t>. Respectiva decizie urmează a fi adusă la cunoştinţa titularilor funcțiilor vizate, se publică pe site-ul www.telenesti.md şi intră în vigoare la data includerii în Registru de stat al actelor locale.</w:t>
      </w:r>
    </w:p>
    <w:p w:rsidR="00BF6343" w:rsidRPr="00FF346E" w:rsidRDefault="00BF6343" w:rsidP="00BF6343">
      <w:pPr>
        <w:rPr>
          <w:b/>
          <w:sz w:val="24"/>
          <w:szCs w:val="24"/>
        </w:rPr>
      </w:pPr>
    </w:p>
    <w:p w:rsidR="00BF6343" w:rsidRPr="00FF346E" w:rsidRDefault="00BF6343" w:rsidP="00BF6343">
      <w:pPr>
        <w:rPr>
          <w:b/>
          <w:sz w:val="24"/>
          <w:szCs w:val="24"/>
        </w:rPr>
      </w:pPr>
    </w:p>
    <w:p w:rsidR="00BF6343" w:rsidRPr="00FF346E" w:rsidRDefault="00BF6343" w:rsidP="00BF6343">
      <w:pPr>
        <w:jc w:val="center"/>
        <w:rPr>
          <w:b/>
          <w:sz w:val="28"/>
          <w:szCs w:val="28"/>
        </w:rPr>
      </w:pPr>
    </w:p>
    <w:p w:rsidR="00BF6343" w:rsidRPr="00D424DB" w:rsidRDefault="00BF6343" w:rsidP="00BF6343">
      <w:pPr>
        <w:rPr>
          <w:b/>
          <w:sz w:val="24"/>
          <w:szCs w:val="24"/>
        </w:rPr>
      </w:pPr>
      <w:r w:rsidRPr="00D424DB">
        <w:rPr>
          <w:b/>
          <w:sz w:val="24"/>
          <w:szCs w:val="24"/>
        </w:rPr>
        <w:t xml:space="preserve">       Preşedintele şedinţei</w:t>
      </w:r>
      <w:r w:rsidRPr="00D424DB">
        <w:rPr>
          <w:b/>
          <w:sz w:val="24"/>
          <w:szCs w:val="24"/>
        </w:rPr>
        <w:tab/>
      </w:r>
      <w:r w:rsidRPr="00D424DB">
        <w:rPr>
          <w:b/>
          <w:sz w:val="24"/>
          <w:szCs w:val="24"/>
        </w:rPr>
        <w:tab/>
        <w:t xml:space="preserve">                      </w:t>
      </w:r>
      <w:r w:rsidR="00A1269B" w:rsidRPr="00D424DB">
        <w:rPr>
          <w:b/>
          <w:sz w:val="24"/>
          <w:szCs w:val="24"/>
        </w:rPr>
        <w:t xml:space="preserve"> </w:t>
      </w:r>
    </w:p>
    <w:p w:rsidR="00BF6343" w:rsidRPr="00D424DB" w:rsidRDefault="00BF6343" w:rsidP="00BF6343">
      <w:pPr>
        <w:rPr>
          <w:b/>
          <w:sz w:val="24"/>
          <w:szCs w:val="24"/>
        </w:rPr>
      </w:pPr>
    </w:p>
    <w:p w:rsidR="00BF6343" w:rsidRPr="00D424DB" w:rsidRDefault="00BF6343" w:rsidP="00BF6343">
      <w:pPr>
        <w:rPr>
          <w:b/>
          <w:sz w:val="24"/>
          <w:szCs w:val="24"/>
        </w:rPr>
      </w:pPr>
      <w:r w:rsidRPr="00D424DB">
        <w:rPr>
          <w:b/>
          <w:sz w:val="24"/>
          <w:szCs w:val="24"/>
        </w:rPr>
        <w:t xml:space="preserve"> </w:t>
      </w:r>
    </w:p>
    <w:p w:rsidR="00BF6343" w:rsidRPr="00D424DB" w:rsidRDefault="00550FE9" w:rsidP="00BF6343">
      <w:pPr>
        <w:rPr>
          <w:b/>
          <w:sz w:val="24"/>
          <w:szCs w:val="24"/>
        </w:rPr>
      </w:pPr>
      <w:r w:rsidRPr="00D424DB">
        <w:rPr>
          <w:b/>
          <w:sz w:val="24"/>
          <w:szCs w:val="24"/>
        </w:rPr>
        <w:t xml:space="preserve">      </w:t>
      </w:r>
      <w:r w:rsidR="00BF6343" w:rsidRPr="00D424DB">
        <w:rPr>
          <w:b/>
          <w:sz w:val="24"/>
          <w:szCs w:val="24"/>
        </w:rPr>
        <w:t>Secretarul Consiliului raional</w:t>
      </w:r>
      <w:r w:rsidR="00BF6343" w:rsidRPr="00D424DB">
        <w:rPr>
          <w:b/>
          <w:sz w:val="24"/>
          <w:szCs w:val="24"/>
        </w:rPr>
        <w:tab/>
      </w:r>
      <w:r w:rsidR="00BF6343" w:rsidRPr="00D424DB">
        <w:rPr>
          <w:b/>
          <w:sz w:val="24"/>
          <w:szCs w:val="24"/>
        </w:rPr>
        <w:tab/>
      </w:r>
      <w:r w:rsidRPr="00D424DB">
        <w:rPr>
          <w:b/>
          <w:sz w:val="24"/>
          <w:szCs w:val="24"/>
        </w:rPr>
        <w:t xml:space="preserve">        </w:t>
      </w:r>
      <w:r w:rsidR="00BF6343" w:rsidRPr="00D424DB">
        <w:rPr>
          <w:b/>
          <w:sz w:val="24"/>
          <w:szCs w:val="24"/>
        </w:rPr>
        <w:t xml:space="preserve">          </w:t>
      </w:r>
      <w:r w:rsidR="002B5223">
        <w:rPr>
          <w:b/>
          <w:sz w:val="24"/>
          <w:szCs w:val="24"/>
        </w:rPr>
        <w:t xml:space="preserve">                      </w:t>
      </w:r>
      <w:bookmarkStart w:id="0" w:name="_GoBack"/>
      <w:bookmarkEnd w:id="0"/>
      <w:r w:rsidR="00BF6343" w:rsidRPr="00D424DB">
        <w:rPr>
          <w:b/>
          <w:sz w:val="24"/>
          <w:szCs w:val="24"/>
        </w:rPr>
        <w:t xml:space="preserve">    Vasilii BULAT</w:t>
      </w:r>
    </w:p>
    <w:p w:rsidR="00BF6343" w:rsidRPr="00D424DB" w:rsidRDefault="00BF6343" w:rsidP="00BF6343">
      <w:pPr>
        <w:rPr>
          <w:b/>
          <w:sz w:val="24"/>
          <w:szCs w:val="24"/>
        </w:rPr>
      </w:pPr>
    </w:p>
    <w:p w:rsidR="00BF6343" w:rsidRPr="00FF346E" w:rsidRDefault="00BF6343" w:rsidP="00BF6343">
      <w:pPr>
        <w:rPr>
          <w:sz w:val="28"/>
          <w:szCs w:val="28"/>
        </w:rPr>
      </w:pPr>
    </w:p>
    <w:p w:rsidR="00BF6343" w:rsidRPr="00FF346E" w:rsidRDefault="00BF6343" w:rsidP="00BF6343">
      <w:pPr>
        <w:ind w:left="360" w:hanging="360"/>
        <w:jc w:val="right"/>
      </w:pPr>
    </w:p>
    <w:p w:rsidR="00BF6343" w:rsidRPr="00FF346E" w:rsidRDefault="00BF6343" w:rsidP="00BF6343">
      <w:pPr>
        <w:ind w:left="360" w:hanging="360"/>
        <w:jc w:val="right"/>
      </w:pPr>
    </w:p>
    <w:p w:rsidR="00BF6343" w:rsidRPr="00FF346E" w:rsidRDefault="00BF6343" w:rsidP="00BF6343">
      <w:pPr>
        <w:ind w:left="360" w:hanging="360"/>
        <w:jc w:val="right"/>
      </w:pPr>
    </w:p>
    <w:p w:rsidR="00BF6343" w:rsidRPr="00FF346E" w:rsidRDefault="00BF6343" w:rsidP="00BF6343">
      <w:pPr>
        <w:ind w:left="360" w:hanging="360"/>
        <w:jc w:val="right"/>
      </w:pPr>
    </w:p>
    <w:p w:rsidR="00BF6343" w:rsidRPr="00FF346E" w:rsidRDefault="00BF6343" w:rsidP="00BF6343">
      <w:pPr>
        <w:ind w:left="360" w:hanging="360"/>
        <w:jc w:val="right"/>
      </w:pPr>
    </w:p>
    <w:p w:rsidR="00BF6343" w:rsidRPr="00FF346E" w:rsidRDefault="00BF6343" w:rsidP="00BF6343">
      <w:pPr>
        <w:ind w:left="360" w:hanging="360"/>
        <w:jc w:val="right"/>
      </w:pPr>
    </w:p>
    <w:p w:rsidR="00BF6343" w:rsidRPr="00FF346E" w:rsidRDefault="00BF6343" w:rsidP="00BF6343">
      <w:pPr>
        <w:ind w:left="360" w:hanging="360"/>
        <w:jc w:val="right"/>
      </w:pPr>
    </w:p>
    <w:p w:rsidR="00BF6343" w:rsidRPr="00FF346E" w:rsidRDefault="00BF6343" w:rsidP="00BF6343">
      <w:pPr>
        <w:ind w:left="360" w:hanging="360"/>
        <w:jc w:val="right"/>
      </w:pPr>
    </w:p>
    <w:p w:rsidR="00BF6343" w:rsidRPr="00FF346E" w:rsidRDefault="00BF6343" w:rsidP="00BF6343">
      <w:pPr>
        <w:ind w:left="360" w:hanging="360"/>
        <w:jc w:val="right"/>
      </w:pPr>
    </w:p>
    <w:p w:rsidR="00BF6343" w:rsidRPr="00FF346E" w:rsidRDefault="00BF6343" w:rsidP="00BF6343">
      <w:pPr>
        <w:ind w:left="360" w:hanging="360"/>
        <w:jc w:val="right"/>
      </w:pPr>
    </w:p>
    <w:p w:rsidR="00BF6343" w:rsidRPr="00FF346E" w:rsidRDefault="00BF6343" w:rsidP="00BF6343">
      <w:pPr>
        <w:ind w:left="360" w:hanging="360"/>
        <w:jc w:val="right"/>
      </w:pPr>
    </w:p>
    <w:p w:rsidR="00BF6343" w:rsidRPr="00FF346E" w:rsidRDefault="00BF6343" w:rsidP="00BF6343">
      <w:pPr>
        <w:ind w:left="360" w:hanging="360"/>
        <w:jc w:val="right"/>
      </w:pPr>
    </w:p>
    <w:p w:rsidR="00BF6343" w:rsidRPr="00FF346E" w:rsidRDefault="00BF6343" w:rsidP="00BF6343">
      <w:pPr>
        <w:ind w:left="360" w:hanging="360"/>
        <w:jc w:val="right"/>
      </w:pPr>
    </w:p>
    <w:p w:rsidR="00BF6343" w:rsidRPr="00FF346E" w:rsidRDefault="00BF6343" w:rsidP="00BF6343">
      <w:pPr>
        <w:ind w:left="360" w:hanging="360"/>
        <w:jc w:val="right"/>
      </w:pPr>
    </w:p>
    <w:p w:rsidR="00A1269B" w:rsidRPr="00164292" w:rsidRDefault="00A1269B" w:rsidP="00A1269B">
      <w:pPr>
        <w:ind w:left="360" w:hanging="360"/>
        <w:jc w:val="right"/>
        <w:rPr>
          <w:b/>
          <w:bCs/>
        </w:rPr>
      </w:pPr>
      <w:r w:rsidRPr="00164292">
        <w:lastRenderedPageBreak/>
        <w:t>Anexa nr.1</w:t>
      </w:r>
    </w:p>
    <w:p w:rsidR="00A1269B" w:rsidRPr="00164292" w:rsidRDefault="00A1269B" w:rsidP="00A1269B">
      <w:pPr>
        <w:ind w:left="360" w:hanging="360"/>
        <w:jc w:val="right"/>
      </w:pPr>
      <w:smartTag w:uri="urn:schemas-microsoft-com:office:smarttags" w:element="country-region">
        <w:r w:rsidRPr="00164292">
          <w:t>la Decizia Consiliului</w:t>
        </w:r>
      </w:smartTag>
      <w:r w:rsidRPr="00164292">
        <w:t xml:space="preserve"> raional Telenești</w:t>
      </w:r>
    </w:p>
    <w:p w:rsidR="00A1269B" w:rsidRPr="00164292" w:rsidRDefault="00A1269B" w:rsidP="00A1269B">
      <w:pPr>
        <w:jc w:val="right"/>
      </w:pPr>
      <w:r>
        <w:t xml:space="preserve">nr. </w:t>
      </w:r>
      <w:r w:rsidR="00D424DB">
        <w:t>3/</w:t>
      </w:r>
      <w:r>
        <w:t xml:space="preserve"> din  </w:t>
      </w:r>
      <w:r w:rsidR="00D424DB">
        <w:t>29</w:t>
      </w:r>
      <w:r>
        <w:t xml:space="preserve"> iulie </w:t>
      </w:r>
      <w:r w:rsidRPr="00164292">
        <w:t>20</w:t>
      </w:r>
      <w:r>
        <w:t>25</w:t>
      </w:r>
    </w:p>
    <w:p w:rsidR="00A1269B" w:rsidRDefault="00A1269B" w:rsidP="00550FE9">
      <w:pPr>
        <w:jc w:val="right"/>
      </w:pPr>
    </w:p>
    <w:p w:rsidR="00550FE9" w:rsidRPr="00D424DB" w:rsidRDefault="00A1269B" w:rsidP="00550FE9">
      <w:pPr>
        <w:jc w:val="right"/>
        <w:rPr>
          <w:b/>
        </w:rPr>
      </w:pPr>
      <w:r w:rsidRPr="00D424DB">
        <w:rPr>
          <w:b/>
        </w:rPr>
        <w:t xml:space="preserve">COORDONAT                                                                                                          </w:t>
      </w:r>
    </w:p>
    <w:p w:rsidR="00A1269B" w:rsidRPr="00D424DB" w:rsidRDefault="00A1269B" w:rsidP="00550FE9">
      <w:pPr>
        <w:jc w:val="right"/>
        <w:rPr>
          <w:b/>
        </w:rPr>
      </w:pPr>
      <w:r w:rsidRPr="00D424DB">
        <w:t xml:space="preserve">Director IMSP „Spitalul raional Telenești”                                </w:t>
      </w:r>
    </w:p>
    <w:p w:rsidR="00A1269B" w:rsidRPr="00D424DB" w:rsidRDefault="00A1269B" w:rsidP="00550FE9">
      <w:pPr>
        <w:jc w:val="right"/>
      </w:pPr>
      <w:r w:rsidRPr="00D424DB">
        <w:t xml:space="preserve">Vadim LISNIC                                         </w:t>
      </w:r>
    </w:p>
    <w:p w:rsidR="00A1269B" w:rsidRPr="00D424DB" w:rsidRDefault="00A1269B" w:rsidP="00550FE9">
      <w:pPr>
        <w:spacing w:before="120"/>
        <w:ind w:left="360" w:hanging="360"/>
        <w:jc w:val="right"/>
      </w:pPr>
      <w:r w:rsidRPr="00D424DB">
        <w:t>„ ____ ” _________________ 2025</w:t>
      </w:r>
      <w:r w:rsidRPr="00D424DB">
        <w:rPr>
          <w:b/>
        </w:rPr>
        <w:t xml:space="preserve"> </w:t>
      </w:r>
      <w:r w:rsidRPr="00D424DB">
        <w:tab/>
        <w:t xml:space="preserve">                                         </w:t>
      </w:r>
    </w:p>
    <w:p w:rsidR="00550FE9" w:rsidRPr="00D424DB" w:rsidRDefault="00550FE9" w:rsidP="00550FE9">
      <w:pPr>
        <w:ind w:left="360" w:hanging="360"/>
        <w:jc w:val="right"/>
        <w:rPr>
          <w:b/>
        </w:rPr>
      </w:pPr>
    </w:p>
    <w:p w:rsidR="00550FE9" w:rsidRPr="00D424DB" w:rsidRDefault="00550FE9" w:rsidP="00550FE9">
      <w:pPr>
        <w:ind w:left="360" w:hanging="360"/>
        <w:jc w:val="right"/>
        <w:rPr>
          <w:b/>
        </w:rPr>
      </w:pPr>
      <w:r w:rsidRPr="00D424DB">
        <w:rPr>
          <w:b/>
        </w:rPr>
        <w:t xml:space="preserve">COORDONAT </w:t>
      </w:r>
    </w:p>
    <w:p w:rsidR="00550FE9" w:rsidRPr="00D424DB" w:rsidRDefault="00550FE9" w:rsidP="00550FE9">
      <w:pPr>
        <w:ind w:left="360" w:hanging="360"/>
        <w:jc w:val="right"/>
        <w:rPr>
          <w:b/>
        </w:rPr>
      </w:pPr>
      <w:r w:rsidRPr="00D424DB">
        <w:t>Şef Inspectoratul de poliţie Telenești</w:t>
      </w:r>
      <w:r w:rsidRPr="00D424DB">
        <w:rPr>
          <w:b/>
        </w:rPr>
        <w:t xml:space="preserve">  </w:t>
      </w:r>
    </w:p>
    <w:p w:rsidR="00A1269B" w:rsidRPr="00D424DB" w:rsidRDefault="00550FE9" w:rsidP="00550FE9">
      <w:pPr>
        <w:ind w:left="360" w:hanging="360"/>
        <w:jc w:val="right"/>
      </w:pPr>
      <w:r w:rsidRPr="00D424DB">
        <w:t>comisar șef Petru COSTIȘANU</w:t>
      </w:r>
    </w:p>
    <w:p w:rsidR="00550FE9" w:rsidRPr="00D424DB" w:rsidRDefault="00550FE9" w:rsidP="00550FE9">
      <w:pPr>
        <w:spacing w:before="120"/>
        <w:ind w:left="360" w:hanging="360"/>
        <w:jc w:val="right"/>
      </w:pPr>
      <w:r w:rsidRPr="00D424DB">
        <w:t xml:space="preserve"> „ ____ ” __________________ 2025</w:t>
      </w:r>
    </w:p>
    <w:p w:rsidR="00A1269B" w:rsidRPr="00D424DB" w:rsidRDefault="00A1269B" w:rsidP="00550FE9">
      <w:pPr>
        <w:rPr>
          <w:sz w:val="24"/>
          <w:szCs w:val="24"/>
        </w:rPr>
      </w:pPr>
    </w:p>
    <w:p w:rsidR="00B51CFE" w:rsidRPr="00D424DB" w:rsidRDefault="00B51CFE" w:rsidP="00B51CFE">
      <w:pPr>
        <w:pStyle w:val="Antet"/>
        <w:jc w:val="center"/>
        <w:rPr>
          <w:b/>
          <w:bCs/>
          <w:sz w:val="24"/>
          <w:szCs w:val="24"/>
        </w:rPr>
      </w:pPr>
      <w:r w:rsidRPr="00D424DB">
        <w:rPr>
          <w:b/>
          <w:bCs/>
          <w:sz w:val="24"/>
          <w:szCs w:val="24"/>
        </w:rPr>
        <w:t xml:space="preserve">COMPONENŢA </w:t>
      </w:r>
    </w:p>
    <w:p w:rsidR="00B51CFE" w:rsidRPr="00D424DB" w:rsidRDefault="00B51CFE" w:rsidP="00B51CFE">
      <w:pPr>
        <w:pStyle w:val="Antet"/>
        <w:jc w:val="center"/>
        <w:rPr>
          <w:sz w:val="24"/>
          <w:szCs w:val="24"/>
        </w:rPr>
      </w:pPr>
      <w:r w:rsidRPr="00D424DB">
        <w:rPr>
          <w:sz w:val="24"/>
          <w:szCs w:val="24"/>
        </w:rPr>
        <w:t xml:space="preserve"> comisiei de recrutare-încorporare şi a comisiei de expertiză medico-militară</w:t>
      </w:r>
    </w:p>
    <w:p w:rsidR="00B51CFE" w:rsidRPr="00D424DB" w:rsidRDefault="00B51CFE" w:rsidP="00B51CFE">
      <w:pPr>
        <w:pStyle w:val="Antet"/>
        <w:jc w:val="center"/>
        <w:rPr>
          <w:sz w:val="24"/>
          <w:szCs w:val="24"/>
        </w:rPr>
      </w:pPr>
      <w:r w:rsidRPr="00D424DB">
        <w:rPr>
          <w:sz w:val="24"/>
          <w:szCs w:val="24"/>
        </w:rPr>
        <w:t>a raionul Telenești</w:t>
      </w:r>
    </w:p>
    <w:p w:rsidR="00B51CFE" w:rsidRPr="00D424DB" w:rsidRDefault="00B51CFE" w:rsidP="00B51CFE">
      <w:pPr>
        <w:pStyle w:val="Antet"/>
        <w:jc w:val="both"/>
        <w:rPr>
          <w:sz w:val="24"/>
          <w:szCs w:val="24"/>
        </w:rPr>
      </w:pPr>
    </w:p>
    <w:p w:rsidR="00B51CFE" w:rsidRPr="00D424DB" w:rsidRDefault="00B51CFE" w:rsidP="00B51CFE">
      <w:pPr>
        <w:rPr>
          <w:sz w:val="24"/>
          <w:szCs w:val="24"/>
          <w:lang w:val="it-IT"/>
        </w:rPr>
      </w:pPr>
      <w:r w:rsidRPr="00D424DB">
        <w:rPr>
          <w:sz w:val="24"/>
          <w:szCs w:val="24"/>
          <w:lang w:val="it-IT"/>
        </w:rPr>
        <w:t xml:space="preserve">Ion Tulbure - vicepreşedintele raionului </w:t>
      </w:r>
      <w:r w:rsidRPr="00D424DB">
        <w:rPr>
          <w:sz w:val="24"/>
          <w:szCs w:val="24"/>
        </w:rPr>
        <w:t>Telenești,</w:t>
      </w:r>
      <w:r w:rsidRPr="00D424DB">
        <w:rPr>
          <w:sz w:val="24"/>
          <w:szCs w:val="24"/>
          <w:lang w:val="it-IT"/>
        </w:rPr>
        <w:t xml:space="preserve"> </w:t>
      </w:r>
      <w:r w:rsidRPr="00D424DB">
        <w:rPr>
          <w:b/>
          <w:sz w:val="24"/>
          <w:szCs w:val="24"/>
          <w:lang w:val="it-IT"/>
        </w:rPr>
        <w:t>Preşedintele comisiei;</w:t>
      </w:r>
    </w:p>
    <w:p w:rsidR="00B51CFE" w:rsidRPr="00D424DB" w:rsidRDefault="00B51CFE" w:rsidP="00B51CFE">
      <w:pPr>
        <w:rPr>
          <w:sz w:val="24"/>
          <w:szCs w:val="24"/>
        </w:rPr>
      </w:pPr>
      <w:r w:rsidRPr="00D424DB">
        <w:rPr>
          <w:sz w:val="24"/>
          <w:szCs w:val="24"/>
        </w:rPr>
        <w:t xml:space="preserve">Sergiu Lipatov - maior, Șef secție administrativ-militară Telenești, </w:t>
      </w:r>
      <w:r w:rsidRPr="00D424DB">
        <w:rPr>
          <w:b/>
          <w:sz w:val="24"/>
          <w:szCs w:val="24"/>
        </w:rPr>
        <w:t>Vicepreşedintele comisiei</w:t>
      </w:r>
      <w:r w:rsidRPr="00D424DB">
        <w:rPr>
          <w:sz w:val="24"/>
          <w:szCs w:val="24"/>
        </w:rPr>
        <w:t>;</w:t>
      </w:r>
    </w:p>
    <w:p w:rsidR="00B51CFE" w:rsidRPr="00D424DB" w:rsidRDefault="00B51CFE" w:rsidP="00B51CFE">
      <w:pPr>
        <w:pStyle w:val="Antet"/>
        <w:tabs>
          <w:tab w:val="clear" w:pos="9360"/>
          <w:tab w:val="right" w:pos="9498"/>
        </w:tabs>
        <w:rPr>
          <w:b/>
          <w:sz w:val="24"/>
          <w:szCs w:val="24"/>
        </w:rPr>
      </w:pPr>
      <w:r w:rsidRPr="00D424DB">
        <w:rPr>
          <w:sz w:val="24"/>
          <w:szCs w:val="24"/>
        </w:rPr>
        <w:t>Diana Tudosan - specialist superior în problemele protecţiei civile (prin cumulare), V</w:t>
      </w:r>
      <w:r w:rsidRPr="00D424DB">
        <w:rPr>
          <w:b/>
          <w:sz w:val="24"/>
          <w:szCs w:val="24"/>
        </w:rPr>
        <w:t>icepreședinte a comisiei.</w:t>
      </w:r>
    </w:p>
    <w:p w:rsidR="00B51CFE" w:rsidRPr="00D424DB" w:rsidRDefault="00B51CFE" w:rsidP="00B51CFE">
      <w:pPr>
        <w:jc w:val="center"/>
        <w:rPr>
          <w:b/>
          <w:sz w:val="24"/>
          <w:szCs w:val="24"/>
        </w:rPr>
      </w:pPr>
      <w:r w:rsidRPr="00D424DB">
        <w:rPr>
          <w:b/>
          <w:sz w:val="24"/>
          <w:szCs w:val="24"/>
        </w:rPr>
        <w:t>Membrii comisiei:</w:t>
      </w:r>
    </w:p>
    <w:p w:rsidR="00B51CFE" w:rsidRPr="00D424DB" w:rsidRDefault="00B51CFE" w:rsidP="00B51CFE">
      <w:pPr>
        <w:pStyle w:val="Antet"/>
        <w:ind w:left="2832" w:hanging="2832"/>
        <w:jc w:val="both"/>
        <w:rPr>
          <w:sz w:val="24"/>
          <w:szCs w:val="24"/>
        </w:rPr>
      </w:pPr>
      <w:r w:rsidRPr="00D424DB">
        <w:rPr>
          <w:bCs/>
          <w:sz w:val="24"/>
          <w:szCs w:val="24"/>
        </w:rPr>
        <w:t>Ruslan Bodron - r</w:t>
      </w:r>
      <w:r w:rsidRPr="00D424DB">
        <w:rPr>
          <w:sz w:val="24"/>
          <w:szCs w:val="24"/>
        </w:rPr>
        <w:t>eprezentantul organelor afacerilor interne,</w:t>
      </w:r>
      <w:r w:rsidRPr="00D424DB">
        <w:rPr>
          <w:bCs/>
          <w:sz w:val="24"/>
          <w:szCs w:val="24"/>
        </w:rPr>
        <w:t xml:space="preserve"> comisar (de bază)</w:t>
      </w:r>
      <w:r w:rsidRPr="00D424DB">
        <w:rPr>
          <w:sz w:val="24"/>
          <w:szCs w:val="24"/>
        </w:rPr>
        <w:t>;</w:t>
      </w:r>
    </w:p>
    <w:p w:rsidR="00B51CFE" w:rsidRPr="00D424DB" w:rsidRDefault="00B51CFE" w:rsidP="00B51CFE">
      <w:pPr>
        <w:pStyle w:val="Antet"/>
        <w:ind w:left="2835" w:hanging="2835"/>
        <w:jc w:val="both"/>
        <w:rPr>
          <w:sz w:val="24"/>
          <w:szCs w:val="24"/>
        </w:rPr>
      </w:pPr>
      <w:r w:rsidRPr="00D424DB">
        <w:rPr>
          <w:sz w:val="24"/>
          <w:szCs w:val="24"/>
        </w:rPr>
        <w:t>Alexandru Ciobanu - reprezentantul organelor afacerilor interne, inspector principal (de rezervă);</w:t>
      </w:r>
    </w:p>
    <w:p w:rsidR="00B51CFE" w:rsidRPr="00D424DB" w:rsidRDefault="00B51CFE" w:rsidP="00B51CFE">
      <w:pPr>
        <w:pStyle w:val="Antet"/>
        <w:jc w:val="both"/>
        <w:rPr>
          <w:sz w:val="24"/>
          <w:szCs w:val="24"/>
        </w:rPr>
      </w:pPr>
      <w:r w:rsidRPr="00D424DB">
        <w:rPr>
          <w:bCs/>
          <w:sz w:val="24"/>
          <w:szCs w:val="24"/>
        </w:rPr>
        <w:t xml:space="preserve">Oleg Roșca </w:t>
      </w:r>
      <w:r w:rsidRPr="00D424DB">
        <w:rPr>
          <w:sz w:val="24"/>
          <w:szCs w:val="24"/>
        </w:rPr>
        <w:t>- preşedintele comisiei medico-militare;</w:t>
      </w:r>
    </w:p>
    <w:p w:rsidR="00B51CFE" w:rsidRPr="00D424DB" w:rsidRDefault="00550FE9" w:rsidP="00B51CFE">
      <w:pPr>
        <w:pStyle w:val="Antet"/>
        <w:jc w:val="both"/>
        <w:rPr>
          <w:sz w:val="24"/>
          <w:szCs w:val="24"/>
        </w:rPr>
      </w:pPr>
      <w:r w:rsidRPr="00D424DB">
        <w:rPr>
          <w:sz w:val="24"/>
          <w:szCs w:val="24"/>
        </w:rPr>
        <w:t>Felicia Josan</w:t>
      </w:r>
      <w:r w:rsidR="00B51CFE" w:rsidRPr="00D424DB">
        <w:rPr>
          <w:sz w:val="24"/>
          <w:szCs w:val="24"/>
        </w:rPr>
        <w:t xml:space="preserve"> - specialist psiholog; </w:t>
      </w:r>
    </w:p>
    <w:p w:rsidR="00B51CFE" w:rsidRPr="00D424DB" w:rsidRDefault="00B51CFE" w:rsidP="00B51CFE">
      <w:pPr>
        <w:pStyle w:val="Antet"/>
        <w:jc w:val="center"/>
        <w:rPr>
          <w:sz w:val="24"/>
          <w:szCs w:val="24"/>
        </w:rPr>
      </w:pPr>
      <w:r w:rsidRPr="00D424DB">
        <w:rPr>
          <w:b/>
          <w:sz w:val="24"/>
          <w:szCs w:val="24"/>
        </w:rPr>
        <w:t>Secretar</w:t>
      </w:r>
      <w:r w:rsidR="00550FE9" w:rsidRPr="00D424DB">
        <w:rPr>
          <w:b/>
          <w:sz w:val="24"/>
          <w:szCs w:val="24"/>
        </w:rPr>
        <w:t>a</w:t>
      </w:r>
      <w:r w:rsidRPr="00D424DB">
        <w:rPr>
          <w:b/>
          <w:sz w:val="24"/>
          <w:szCs w:val="24"/>
        </w:rPr>
        <w:t xml:space="preserve"> comisiei</w:t>
      </w:r>
      <w:r w:rsidRPr="00D424DB">
        <w:rPr>
          <w:sz w:val="24"/>
          <w:szCs w:val="24"/>
        </w:rPr>
        <w:t>:</w:t>
      </w:r>
    </w:p>
    <w:p w:rsidR="00B51CFE" w:rsidRPr="00D424DB" w:rsidRDefault="00B51CFE" w:rsidP="00B51CFE">
      <w:pPr>
        <w:tabs>
          <w:tab w:val="left" w:pos="2835"/>
        </w:tabs>
        <w:ind w:right="-172"/>
        <w:jc w:val="both"/>
        <w:rPr>
          <w:sz w:val="24"/>
          <w:szCs w:val="24"/>
        </w:rPr>
      </w:pPr>
      <w:r w:rsidRPr="00D424DB">
        <w:rPr>
          <w:sz w:val="24"/>
          <w:szCs w:val="24"/>
        </w:rPr>
        <w:t>Iulia Țurcan - specialist superior, secţi</w:t>
      </w:r>
      <w:r w:rsidR="00550FE9" w:rsidRPr="00D424DB">
        <w:rPr>
          <w:sz w:val="24"/>
          <w:szCs w:val="24"/>
        </w:rPr>
        <w:t>a</w:t>
      </w:r>
      <w:r w:rsidRPr="00D424DB">
        <w:rPr>
          <w:sz w:val="24"/>
          <w:szCs w:val="24"/>
        </w:rPr>
        <w:t xml:space="preserve"> administrativ-militară (de bază);</w:t>
      </w:r>
    </w:p>
    <w:p w:rsidR="00B51CFE" w:rsidRPr="00D424DB" w:rsidRDefault="00550FE9" w:rsidP="00B51CFE">
      <w:pPr>
        <w:jc w:val="both"/>
        <w:rPr>
          <w:sz w:val="24"/>
          <w:szCs w:val="24"/>
        </w:rPr>
      </w:pPr>
      <w:r w:rsidRPr="00D424DB">
        <w:rPr>
          <w:bCs/>
          <w:sz w:val="24"/>
          <w:szCs w:val="24"/>
        </w:rPr>
        <w:t>Felicia Josan</w:t>
      </w:r>
      <w:r w:rsidR="00B51CFE" w:rsidRPr="00D424DB">
        <w:rPr>
          <w:bCs/>
          <w:sz w:val="24"/>
          <w:szCs w:val="24"/>
        </w:rPr>
        <w:t xml:space="preserve"> </w:t>
      </w:r>
      <w:r w:rsidR="00B51CFE" w:rsidRPr="00D424DB">
        <w:rPr>
          <w:sz w:val="24"/>
          <w:szCs w:val="24"/>
        </w:rPr>
        <w:t>- specialist, secţi</w:t>
      </w:r>
      <w:r w:rsidRPr="00D424DB">
        <w:rPr>
          <w:sz w:val="24"/>
          <w:szCs w:val="24"/>
        </w:rPr>
        <w:t>a</w:t>
      </w:r>
      <w:r w:rsidR="00B51CFE" w:rsidRPr="00D424DB">
        <w:rPr>
          <w:sz w:val="24"/>
          <w:szCs w:val="24"/>
        </w:rPr>
        <w:t xml:space="preserve"> administrativ-militară (de rezervă).</w:t>
      </w:r>
    </w:p>
    <w:p w:rsidR="00A1269B" w:rsidRPr="00D424DB" w:rsidRDefault="00A1269B" w:rsidP="00A1269B">
      <w:pPr>
        <w:pStyle w:val="Antet"/>
        <w:rPr>
          <w:b/>
          <w:color w:val="FF0000"/>
          <w:sz w:val="24"/>
          <w:szCs w:val="24"/>
        </w:rPr>
      </w:pPr>
    </w:p>
    <w:p w:rsidR="00A1269B" w:rsidRPr="00D424DB" w:rsidRDefault="00A1269B" w:rsidP="00A1269B">
      <w:pPr>
        <w:pStyle w:val="Antet"/>
        <w:rPr>
          <w:b/>
          <w:color w:val="FF0000"/>
          <w:sz w:val="24"/>
          <w:szCs w:val="24"/>
        </w:rPr>
      </w:pPr>
    </w:p>
    <w:p w:rsidR="00A1269B" w:rsidRPr="00D424DB" w:rsidRDefault="00A1269B" w:rsidP="00A1269B">
      <w:pPr>
        <w:pStyle w:val="Antet"/>
        <w:jc w:val="center"/>
        <w:rPr>
          <w:b/>
          <w:sz w:val="24"/>
          <w:szCs w:val="24"/>
        </w:rPr>
      </w:pPr>
      <w:r w:rsidRPr="00D424DB">
        <w:rPr>
          <w:b/>
          <w:sz w:val="24"/>
          <w:szCs w:val="24"/>
        </w:rPr>
        <w:t>Comisia de expertiză medico-militară:</w:t>
      </w:r>
    </w:p>
    <w:p w:rsidR="00A1269B" w:rsidRPr="00D424DB" w:rsidRDefault="00A1269B" w:rsidP="00A1269B">
      <w:pPr>
        <w:pStyle w:val="Antet"/>
        <w:jc w:val="center"/>
        <w:rPr>
          <w:sz w:val="24"/>
          <w:szCs w:val="24"/>
        </w:rPr>
      </w:pPr>
    </w:p>
    <w:p w:rsidR="00A1269B" w:rsidRPr="00D424DB" w:rsidRDefault="00A1269B" w:rsidP="00A1269B">
      <w:pPr>
        <w:jc w:val="both"/>
        <w:rPr>
          <w:sz w:val="24"/>
          <w:szCs w:val="24"/>
        </w:rPr>
      </w:pPr>
      <w:r w:rsidRPr="00D424DB">
        <w:rPr>
          <w:sz w:val="24"/>
          <w:szCs w:val="24"/>
        </w:rPr>
        <w:tab/>
      </w:r>
      <w:r w:rsidRPr="00D424DB">
        <w:rPr>
          <w:sz w:val="24"/>
          <w:szCs w:val="24"/>
        </w:rPr>
        <w:tab/>
      </w:r>
      <w:r w:rsidRPr="00D424DB">
        <w:rPr>
          <w:sz w:val="24"/>
          <w:szCs w:val="24"/>
        </w:rPr>
        <w:tab/>
      </w:r>
      <w:r w:rsidRPr="00D424DB">
        <w:rPr>
          <w:sz w:val="24"/>
          <w:szCs w:val="24"/>
        </w:rPr>
        <w:tab/>
      </w:r>
      <w:r w:rsidRPr="00D424DB">
        <w:rPr>
          <w:sz w:val="24"/>
          <w:szCs w:val="24"/>
        </w:rPr>
        <w:tab/>
      </w:r>
      <w:r w:rsidRPr="00D424DB">
        <w:rPr>
          <w:sz w:val="24"/>
          <w:szCs w:val="24"/>
        </w:rPr>
        <w:tab/>
      </w:r>
      <w:r w:rsidRPr="00D424DB">
        <w:rPr>
          <w:b/>
          <w:bCs/>
          <w:sz w:val="24"/>
          <w:szCs w:val="24"/>
        </w:rPr>
        <w:t>De bază:</w:t>
      </w:r>
      <w:r w:rsidRPr="00D424DB">
        <w:rPr>
          <w:b/>
          <w:bCs/>
          <w:sz w:val="24"/>
          <w:szCs w:val="24"/>
        </w:rPr>
        <w:tab/>
      </w:r>
      <w:r w:rsidRPr="00D424DB">
        <w:rPr>
          <w:b/>
          <w:bCs/>
          <w:sz w:val="24"/>
          <w:szCs w:val="24"/>
        </w:rPr>
        <w:tab/>
      </w:r>
      <w:r w:rsidRPr="00D424DB">
        <w:rPr>
          <w:b/>
          <w:bCs/>
          <w:sz w:val="24"/>
          <w:szCs w:val="24"/>
        </w:rPr>
        <w:tab/>
        <w:t>De rezervă:</w:t>
      </w:r>
    </w:p>
    <w:p w:rsidR="00A1269B" w:rsidRPr="00D424DB" w:rsidRDefault="00A1269B" w:rsidP="00A1269B">
      <w:pPr>
        <w:jc w:val="both"/>
        <w:rPr>
          <w:sz w:val="24"/>
          <w:szCs w:val="24"/>
        </w:rPr>
      </w:pPr>
      <w:r w:rsidRPr="00D424DB">
        <w:rPr>
          <w:sz w:val="24"/>
          <w:szCs w:val="24"/>
        </w:rPr>
        <w:t>Medic terapeut</w:t>
      </w:r>
      <w:r w:rsidRPr="00D424DB">
        <w:rPr>
          <w:sz w:val="24"/>
          <w:szCs w:val="24"/>
        </w:rPr>
        <w:tab/>
      </w:r>
      <w:r w:rsidRPr="00D424DB">
        <w:rPr>
          <w:sz w:val="24"/>
          <w:szCs w:val="24"/>
        </w:rPr>
        <w:tab/>
      </w:r>
      <w:r w:rsidRPr="00D424DB">
        <w:rPr>
          <w:sz w:val="24"/>
          <w:szCs w:val="24"/>
        </w:rPr>
        <w:tab/>
      </w:r>
      <w:r w:rsidRPr="00D424DB">
        <w:rPr>
          <w:sz w:val="24"/>
          <w:szCs w:val="24"/>
        </w:rPr>
        <w:tab/>
        <w:t>Veaceslav Bahău</w:t>
      </w:r>
      <w:r w:rsidRPr="00D424DB">
        <w:rPr>
          <w:sz w:val="24"/>
          <w:szCs w:val="24"/>
        </w:rPr>
        <w:tab/>
      </w:r>
      <w:r w:rsidRPr="00D424DB">
        <w:rPr>
          <w:sz w:val="24"/>
          <w:szCs w:val="24"/>
        </w:rPr>
        <w:tab/>
        <w:t>Taran Svetlana</w:t>
      </w:r>
    </w:p>
    <w:p w:rsidR="00A1269B" w:rsidRPr="00D424DB" w:rsidRDefault="00A1269B" w:rsidP="00A1269B">
      <w:pPr>
        <w:jc w:val="both"/>
        <w:rPr>
          <w:sz w:val="24"/>
          <w:szCs w:val="24"/>
        </w:rPr>
      </w:pPr>
      <w:r w:rsidRPr="00D424DB">
        <w:rPr>
          <w:sz w:val="24"/>
          <w:szCs w:val="24"/>
        </w:rPr>
        <w:t>Medic oftamolog</w:t>
      </w:r>
      <w:r w:rsidRPr="00D424DB">
        <w:rPr>
          <w:sz w:val="24"/>
          <w:szCs w:val="24"/>
        </w:rPr>
        <w:tab/>
      </w:r>
      <w:r w:rsidRPr="00D424DB">
        <w:rPr>
          <w:sz w:val="24"/>
          <w:szCs w:val="24"/>
        </w:rPr>
        <w:tab/>
      </w:r>
      <w:r w:rsidRPr="00D424DB">
        <w:rPr>
          <w:sz w:val="24"/>
          <w:szCs w:val="24"/>
        </w:rPr>
        <w:tab/>
      </w:r>
      <w:r w:rsidRPr="00D424DB">
        <w:rPr>
          <w:sz w:val="24"/>
          <w:szCs w:val="24"/>
        </w:rPr>
        <w:tab/>
        <w:t>Șaptefrați Iuliana</w:t>
      </w:r>
      <w:r w:rsidRPr="00D424DB">
        <w:rPr>
          <w:sz w:val="24"/>
          <w:szCs w:val="24"/>
        </w:rPr>
        <w:tab/>
        <w:t>____________</w:t>
      </w:r>
    </w:p>
    <w:p w:rsidR="00A1269B" w:rsidRPr="00D424DB" w:rsidRDefault="00A1269B" w:rsidP="00A1269B">
      <w:pPr>
        <w:jc w:val="both"/>
        <w:rPr>
          <w:sz w:val="24"/>
          <w:szCs w:val="24"/>
        </w:rPr>
      </w:pPr>
      <w:r w:rsidRPr="00D424DB">
        <w:rPr>
          <w:sz w:val="24"/>
          <w:szCs w:val="24"/>
        </w:rPr>
        <w:t>Medic stomatolog</w:t>
      </w:r>
      <w:r w:rsidRPr="00D424DB">
        <w:rPr>
          <w:sz w:val="24"/>
          <w:szCs w:val="24"/>
        </w:rPr>
        <w:tab/>
      </w:r>
      <w:r w:rsidRPr="00D424DB">
        <w:rPr>
          <w:sz w:val="24"/>
          <w:szCs w:val="24"/>
        </w:rPr>
        <w:tab/>
      </w:r>
      <w:r w:rsidRPr="00D424DB">
        <w:rPr>
          <w:sz w:val="24"/>
          <w:szCs w:val="24"/>
        </w:rPr>
        <w:tab/>
      </w:r>
      <w:r w:rsidRPr="00D424DB">
        <w:rPr>
          <w:sz w:val="24"/>
          <w:szCs w:val="24"/>
        </w:rPr>
        <w:tab/>
        <w:t>Elena Cimpoi</w:t>
      </w:r>
      <w:r w:rsidRPr="00D424DB">
        <w:rPr>
          <w:sz w:val="24"/>
          <w:szCs w:val="24"/>
        </w:rPr>
        <w:tab/>
      </w:r>
      <w:r w:rsidRPr="00D424DB">
        <w:rPr>
          <w:sz w:val="24"/>
          <w:szCs w:val="24"/>
        </w:rPr>
        <w:tab/>
        <w:t>____________</w:t>
      </w:r>
    </w:p>
    <w:p w:rsidR="00A1269B" w:rsidRPr="00D424DB" w:rsidRDefault="00A1269B" w:rsidP="00A1269B">
      <w:pPr>
        <w:jc w:val="both"/>
        <w:rPr>
          <w:sz w:val="24"/>
          <w:szCs w:val="24"/>
        </w:rPr>
      </w:pPr>
      <w:r w:rsidRPr="00D424DB">
        <w:rPr>
          <w:sz w:val="24"/>
          <w:szCs w:val="24"/>
        </w:rPr>
        <w:t>Medic psihiatru</w:t>
      </w:r>
      <w:r w:rsidRPr="00D424DB">
        <w:rPr>
          <w:sz w:val="24"/>
          <w:szCs w:val="24"/>
        </w:rPr>
        <w:tab/>
      </w:r>
      <w:r w:rsidRPr="00D424DB">
        <w:rPr>
          <w:sz w:val="24"/>
          <w:szCs w:val="24"/>
        </w:rPr>
        <w:tab/>
      </w:r>
      <w:r w:rsidRPr="00D424DB">
        <w:rPr>
          <w:sz w:val="24"/>
          <w:szCs w:val="24"/>
        </w:rPr>
        <w:tab/>
      </w:r>
      <w:r w:rsidRPr="00D424DB">
        <w:rPr>
          <w:sz w:val="24"/>
          <w:szCs w:val="24"/>
        </w:rPr>
        <w:tab/>
        <w:t>Stela Unculiţă</w:t>
      </w:r>
      <w:r w:rsidRPr="00D424DB">
        <w:rPr>
          <w:sz w:val="24"/>
          <w:szCs w:val="24"/>
        </w:rPr>
        <w:tab/>
      </w:r>
      <w:r w:rsidRPr="00D424DB">
        <w:rPr>
          <w:sz w:val="24"/>
          <w:szCs w:val="24"/>
        </w:rPr>
        <w:tab/>
        <w:t>____________</w:t>
      </w:r>
    </w:p>
    <w:p w:rsidR="00A1269B" w:rsidRPr="00D424DB" w:rsidRDefault="00A1269B" w:rsidP="00A1269B">
      <w:pPr>
        <w:jc w:val="both"/>
        <w:rPr>
          <w:sz w:val="24"/>
          <w:szCs w:val="24"/>
        </w:rPr>
      </w:pPr>
      <w:r w:rsidRPr="00D424DB">
        <w:rPr>
          <w:sz w:val="24"/>
          <w:szCs w:val="24"/>
        </w:rPr>
        <w:t>Medic chirurg</w:t>
      </w:r>
      <w:r w:rsidRPr="00D424DB">
        <w:rPr>
          <w:sz w:val="24"/>
          <w:szCs w:val="24"/>
        </w:rPr>
        <w:tab/>
      </w:r>
      <w:r w:rsidRPr="00D424DB">
        <w:rPr>
          <w:sz w:val="24"/>
          <w:szCs w:val="24"/>
        </w:rPr>
        <w:tab/>
      </w:r>
      <w:r w:rsidRPr="00D424DB">
        <w:rPr>
          <w:sz w:val="24"/>
          <w:szCs w:val="24"/>
        </w:rPr>
        <w:tab/>
      </w:r>
      <w:r w:rsidRPr="00D424DB">
        <w:rPr>
          <w:sz w:val="24"/>
          <w:szCs w:val="24"/>
        </w:rPr>
        <w:tab/>
      </w:r>
      <w:r w:rsidR="002B5223">
        <w:rPr>
          <w:sz w:val="24"/>
          <w:szCs w:val="24"/>
        </w:rPr>
        <w:t xml:space="preserve">            </w:t>
      </w:r>
      <w:r w:rsidRPr="00D424DB">
        <w:rPr>
          <w:sz w:val="24"/>
          <w:szCs w:val="24"/>
        </w:rPr>
        <w:t>__________</w:t>
      </w:r>
      <w:r w:rsidRPr="00D424DB">
        <w:rPr>
          <w:sz w:val="24"/>
          <w:szCs w:val="24"/>
        </w:rPr>
        <w:tab/>
      </w:r>
      <w:r w:rsidRPr="00D424DB">
        <w:rPr>
          <w:sz w:val="24"/>
          <w:szCs w:val="24"/>
        </w:rPr>
        <w:tab/>
        <w:t>Vadim Lisnic</w:t>
      </w:r>
    </w:p>
    <w:p w:rsidR="00A1269B" w:rsidRPr="00D424DB" w:rsidRDefault="00A1269B" w:rsidP="00A1269B">
      <w:pPr>
        <w:jc w:val="both"/>
        <w:rPr>
          <w:sz w:val="24"/>
          <w:szCs w:val="24"/>
        </w:rPr>
      </w:pPr>
      <w:r w:rsidRPr="00D424DB">
        <w:rPr>
          <w:sz w:val="24"/>
          <w:szCs w:val="24"/>
        </w:rPr>
        <w:t>Medic otorinolaringolog</w:t>
      </w:r>
      <w:r w:rsidRPr="00D424DB">
        <w:rPr>
          <w:sz w:val="24"/>
          <w:szCs w:val="24"/>
        </w:rPr>
        <w:tab/>
      </w:r>
      <w:r w:rsidRPr="00D424DB">
        <w:rPr>
          <w:sz w:val="24"/>
          <w:szCs w:val="24"/>
        </w:rPr>
        <w:tab/>
      </w:r>
      <w:r w:rsidRPr="00D424DB">
        <w:rPr>
          <w:sz w:val="24"/>
          <w:szCs w:val="24"/>
        </w:rPr>
        <w:tab/>
        <w:t>Amer Aiman</w:t>
      </w:r>
      <w:r w:rsidRPr="00D424DB">
        <w:rPr>
          <w:sz w:val="24"/>
          <w:szCs w:val="24"/>
        </w:rPr>
        <w:tab/>
      </w:r>
      <w:r w:rsidRPr="00D424DB">
        <w:rPr>
          <w:sz w:val="24"/>
          <w:szCs w:val="24"/>
        </w:rPr>
        <w:tab/>
        <w:t>Ghedion Babără</w:t>
      </w:r>
    </w:p>
    <w:p w:rsidR="00A1269B" w:rsidRPr="00D424DB" w:rsidRDefault="00A1269B" w:rsidP="00A126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both"/>
        <w:rPr>
          <w:sz w:val="24"/>
          <w:szCs w:val="24"/>
        </w:rPr>
      </w:pPr>
      <w:r w:rsidRPr="00D424DB">
        <w:rPr>
          <w:sz w:val="24"/>
          <w:szCs w:val="24"/>
        </w:rPr>
        <w:t>Medic neurolog</w:t>
      </w:r>
      <w:r w:rsidRPr="00D424DB">
        <w:rPr>
          <w:sz w:val="24"/>
          <w:szCs w:val="24"/>
        </w:rPr>
        <w:tab/>
      </w:r>
      <w:r w:rsidRPr="00D424DB">
        <w:rPr>
          <w:sz w:val="24"/>
          <w:szCs w:val="24"/>
        </w:rPr>
        <w:tab/>
      </w:r>
      <w:r w:rsidRPr="00D424DB">
        <w:rPr>
          <w:sz w:val="24"/>
          <w:szCs w:val="24"/>
        </w:rPr>
        <w:tab/>
      </w:r>
      <w:r w:rsidRPr="00D424DB">
        <w:rPr>
          <w:sz w:val="24"/>
          <w:szCs w:val="24"/>
        </w:rPr>
        <w:tab/>
        <w:t>Simion Bîlici</w:t>
      </w:r>
      <w:r w:rsidRPr="00D424DB">
        <w:rPr>
          <w:sz w:val="24"/>
          <w:szCs w:val="24"/>
        </w:rPr>
        <w:tab/>
      </w:r>
      <w:r w:rsidRPr="00D424DB">
        <w:rPr>
          <w:sz w:val="24"/>
          <w:szCs w:val="24"/>
        </w:rPr>
        <w:tab/>
        <w:t>Aurelia Munteanu</w:t>
      </w:r>
    </w:p>
    <w:p w:rsidR="00A1269B" w:rsidRPr="00D424DB" w:rsidRDefault="00A1269B" w:rsidP="00A1269B">
      <w:pPr>
        <w:jc w:val="both"/>
        <w:rPr>
          <w:sz w:val="24"/>
          <w:szCs w:val="24"/>
        </w:rPr>
      </w:pPr>
      <w:r w:rsidRPr="00D424DB">
        <w:rPr>
          <w:sz w:val="24"/>
          <w:szCs w:val="24"/>
        </w:rPr>
        <w:t>Medic dermatovenerolog</w:t>
      </w:r>
      <w:r w:rsidRPr="00D424DB">
        <w:rPr>
          <w:sz w:val="24"/>
          <w:szCs w:val="24"/>
        </w:rPr>
        <w:tab/>
      </w:r>
      <w:r w:rsidRPr="00D424DB">
        <w:rPr>
          <w:sz w:val="24"/>
          <w:szCs w:val="24"/>
        </w:rPr>
        <w:tab/>
      </w:r>
      <w:r w:rsidRPr="00D424DB">
        <w:rPr>
          <w:sz w:val="24"/>
          <w:szCs w:val="24"/>
        </w:rPr>
        <w:tab/>
        <w:t>Ghilețchi Vasile</w:t>
      </w:r>
      <w:r w:rsidRPr="00D424DB">
        <w:rPr>
          <w:sz w:val="24"/>
          <w:szCs w:val="24"/>
        </w:rPr>
        <w:tab/>
      </w:r>
      <w:r w:rsidRPr="00D424DB">
        <w:rPr>
          <w:sz w:val="24"/>
          <w:szCs w:val="24"/>
        </w:rPr>
        <w:tab/>
      </w:r>
      <w:r w:rsidRPr="00D424DB">
        <w:rPr>
          <w:sz w:val="24"/>
          <w:szCs w:val="24"/>
        </w:rPr>
        <w:tab/>
        <w:t xml:space="preserve"> </w:t>
      </w:r>
    </w:p>
    <w:p w:rsidR="00A1269B" w:rsidRPr="00D424DB" w:rsidRDefault="00A1269B" w:rsidP="00A1269B">
      <w:pPr>
        <w:jc w:val="both"/>
        <w:rPr>
          <w:sz w:val="24"/>
          <w:szCs w:val="24"/>
        </w:rPr>
      </w:pPr>
      <w:r w:rsidRPr="00D424DB">
        <w:rPr>
          <w:sz w:val="24"/>
          <w:szCs w:val="24"/>
        </w:rPr>
        <w:t xml:space="preserve">Asistente medicale: </w:t>
      </w:r>
    </w:p>
    <w:p w:rsidR="00A1269B" w:rsidRPr="00D424DB" w:rsidRDefault="00A1269B" w:rsidP="00A1269B">
      <w:pPr>
        <w:tabs>
          <w:tab w:val="left" w:pos="709"/>
          <w:tab w:val="right" w:pos="4140"/>
        </w:tabs>
        <w:jc w:val="both"/>
        <w:rPr>
          <w:sz w:val="24"/>
          <w:szCs w:val="24"/>
        </w:rPr>
      </w:pPr>
      <w:r w:rsidRPr="00D424DB">
        <w:rPr>
          <w:sz w:val="24"/>
          <w:szCs w:val="24"/>
        </w:rPr>
        <w:t>la medicul terapeut</w:t>
      </w:r>
      <w:r w:rsidRPr="00D424DB">
        <w:rPr>
          <w:sz w:val="24"/>
          <w:szCs w:val="24"/>
        </w:rPr>
        <w:tab/>
      </w:r>
      <w:r w:rsidRPr="00D424DB">
        <w:rPr>
          <w:sz w:val="24"/>
          <w:szCs w:val="24"/>
        </w:rPr>
        <w:tab/>
        <w:t>Platon Serghei</w:t>
      </w:r>
      <w:r w:rsidRPr="00D424DB">
        <w:rPr>
          <w:sz w:val="24"/>
          <w:szCs w:val="24"/>
        </w:rPr>
        <w:tab/>
      </w:r>
      <w:r w:rsidRPr="00D424DB">
        <w:rPr>
          <w:sz w:val="24"/>
          <w:szCs w:val="24"/>
        </w:rPr>
        <w:tab/>
        <w:t>Golban Olga</w:t>
      </w:r>
    </w:p>
    <w:p w:rsidR="00A1269B" w:rsidRPr="00D424DB" w:rsidRDefault="00A1269B" w:rsidP="00A1269B">
      <w:pPr>
        <w:tabs>
          <w:tab w:val="left" w:pos="709"/>
          <w:tab w:val="center" w:pos="3060"/>
        </w:tabs>
        <w:jc w:val="both"/>
        <w:rPr>
          <w:sz w:val="24"/>
          <w:szCs w:val="24"/>
        </w:rPr>
      </w:pPr>
      <w:r w:rsidRPr="00D424DB">
        <w:rPr>
          <w:sz w:val="24"/>
          <w:szCs w:val="24"/>
        </w:rPr>
        <w:t>la medicul otorinolaringolog</w:t>
      </w:r>
      <w:r w:rsidRPr="00D424DB">
        <w:rPr>
          <w:sz w:val="24"/>
          <w:szCs w:val="24"/>
        </w:rPr>
        <w:tab/>
      </w:r>
      <w:r w:rsidRPr="00D424DB">
        <w:rPr>
          <w:sz w:val="24"/>
          <w:szCs w:val="24"/>
        </w:rPr>
        <w:tab/>
      </w:r>
      <w:r w:rsidR="002B5223">
        <w:rPr>
          <w:sz w:val="24"/>
          <w:szCs w:val="24"/>
        </w:rPr>
        <w:t xml:space="preserve">           </w:t>
      </w:r>
      <w:r w:rsidRPr="00D424DB">
        <w:rPr>
          <w:sz w:val="24"/>
          <w:szCs w:val="24"/>
        </w:rPr>
        <w:t>Morari Ina</w:t>
      </w:r>
      <w:r w:rsidRPr="00D424DB">
        <w:rPr>
          <w:sz w:val="24"/>
          <w:szCs w:val="24"/>
        </w:rPr>
        <w:tab/>
      </w:r>
      <w:r w:rsidRPr="00D424DB">
        <w:rPr>
          <w:sz w:val="24"/>
          <w:szCs w:val="24"/>
        </w:rPr>
        <w:tab/>
        <w:t>Guzun Alexandra</w:t>
      </w:r>
    </w:p>
    <w:p w:rsidR="00A1269B" w:rsidRPr="00D424DB" w:rsidRDefault="00A1269B" w:rsidP="00A1269B">
      <w:pPr>
        <w:tabs>
          <w:tab w:val="left" w:pos="709"/>
          <w:tab w:val="center" w:pos="3060"/>
        </w:tabs>
        <w:jc w:val="both"/>
        <w:rPr>
          <w:sz w:val="24"/>
          <w:szCs w:val="24"/>
        </w:rPr>
      </w:pPr>
      <w:r w:rsidRPr="00D424DB">
        <w:rPr>
          <w:sz w:val="24"/>
          <w:szCs w:val="24"/>
        </w:rPr>
        <w:t>la medicul oftamolog</w:t>
      </w:r>
      <w:r w:rsidRPr="00D424DB">
        <w:rPr>
          <w:sz w:val="24"/>
          <w:szCs w:val="24"/>
        </w:rPr>
        <w:tab/>
      </w:r>
      <w:r w:rsidRPr="00D424DB">
        <w:rPr>
          <w:sz w:val="24"/>
          <w:szCs w:val="24"/>
        </w:rPr>
        <w:tab/>
      </w:r>
      <w:r w:rsidRPr="00D424DB">
        <w:rPr>
          <w:sz w:val="24"/>
          <w:szCs w:val="24"/>
        </w:rPr>
        <w:tab/>
        <w:t>Şchiopu Angela</w:t>
      </w:r>
    </w:p>
    <w:p w:rsidR="00A1269B" w:rsidRPr="00D424DB" w:rsidRDefault="00A1269B" w:rsidP="00A1269B">
      <w:pPr>
        <w:tabs>
          <w:tab w:val="left" w:pos="709"/>
          <w:tab w:val="center" w:pos="3060"/>
        </w:tabs>
        <w:jc w:val="both"/>
        <w:rPr>
          <w:color w:val="FF0000"/>
          <w:sz w:val="24"/>
          <w:szCs w:val="24"/>
        </w:rPr>
      </w:pPr>
      <w:r w:rsidRPr="00D424DB">
        <w:rPr>
          <w:sz w:val="24"/>
          <w:szCs w:val="24"/>
        </w:rPr>
        <w:t>pentru scrierea proceselor-verbale</w:t>
      </w:r>
      <w:r w:rsidRPr="00D424DB">
        <w:rPr>
          <w:sz w:val="24"/>
          <w:szCs w:val="24"/>
        </w:rPr>
        <w:tab/>
      </w:r>
      <w:r w:rsidR="002B5223">
        <w:rPr>
          <w:sz w:val="24"/>
          <w:szCs w:val="24"/>
        </w:rPr>
        <w:t xml:space="preserve">           </w:t>
      </w:r>
      <w:r w:rsidRPr="00D424DB">
        <w:rPr>
          <w:sz w:val="24"/>
          <w:szCs w:val="24"/>
        </w:rPr>
        <w:t>Platon Serghei</w:t>
      </w:r>
    </w:p>
    <w:p w:rsidR="00A1269B" w:rsidRPr="00D424DB" w:rsidRDefault="00A1269B" w:rsidP="00A1269B">
      <w:pPr>
        <w:pStyle w:val="Antet"/>
        <w:tabs>
          <w:tab w:val="left" w:pos="709"/>
          <w:tab w:val="center" w:pos="3420"/>
        </w:tabs>
        <w:jc w:val="both"/>
        <w:rPr>
          <w:sz w:val="24"/>
          <w:szCs w:val="24"/>
        </w:rPr>
      </w:pPr>
    </w:p>
    <w:p w:rsidR="00A1269B" w:rsidRPr="00D424DB" w:rsidRDefault="00A1269B" w:rsidP="00A1269B">
      <w:pPr>
        <w:pStyle w:val="Antet"/>
        <w:tabs>
          <w:tab w:val="left" w:pos="4962"/>
        </w:tabs>
        <w:jc w:val="both"/>
        <w:rPr>
          <w:sz w:val="24"/>
          <w:szCs w:val="24"/>
        </w:rPr>
      </w:pPr>
    </w:p>
    <w:p w:rsidR="00A1269B" w:rsidRPr="00D424DB" w:rsidRDefault="00A1269B" w:rsidP="00A1269B">
      <w:pPr>
        <w:ind w:firstLine="567"/>
        <w:jc w:val="both"/>
        <w:rPr>
          <w:b/>
          <w:sz w:val="24"/>
          <w:szCs w:val="24"/>
          <w:lang w:val="it-IT"/>
        </w:rPr>
      </w:pPr>
      <w:r w:rsidRPr="00D424DB">
        <w:rPr>
          <w:b/>
          <w:sz w:val="24"/>
          <w:szCs w:val="24"/>
        </w:rPr>
        <w:t>Secretarul Consiliului raional</w:t>
      </w:r>
      <w:r w:rsidRPr="00D424DB">
        <w:rPr>
          <w:b/>
          <w:sz w:val="24"/>
          <w:szCs w:val="24"/>
          <w:lang w:val="it-IT"/>
        </w:rPr>
        <w:tab/>
      </w:r>
      <w:r w:rsidRPr="00D424DB">
        <w:rPr>
          <w:b/>
          <w:sz w:val="24"/>
          <w:szCs w:val="24"/>
          <w:lang w:val="it-IT"/>
        </w:rPr>
        <w:tab/>
      </w:r>
      <w:r w:rsidRPr="00D424DB">
        <w:rPr>
          <w:b/>
          <w:sz w:val="24"/>
          <w:szCs w:val="24"/>
          <w:lang w:val="it-IT"/>
        </w:rPr>
        <w:tab/>
      </w:r>
      <w:r w:rsidRPr="00D424DB">
        <w:rPr>
          <w:b/>
          <w:sz w:val="24"/>
          <w:szCs w:val="24"/>
          <w:lang w:val="it-IT"/>
        </w:rPr>
        <w:tab/>
        <w:t>Vasilii Bulat</w:t>
      </w:r>
    </w:p>
    <w:p w:rsidR="00550FE9" w:rsidRPr="00D424DB" w:rsidRDefault="00550FE9" w:rsidP="00A1269B">
      <w:pPr>
        <w:ind w:firstLine="567"/>
        <w:jc w:val="both"/>
        <w:rPr>
          <w:b/>
          <w:sz w:val="24"/>
          <w:szCs w:val="24"/>
          <w:lang w:val="it-IT"/>
        </w:rPr>
      </w:pPr>
    </w:p>
    <w:p w:rsidR="00A1269B" w:rsidRPr="00D424DB" w:rsidRDefault="00A1269B" w:rsidP="00A1269B">
      <w:pPr>
        <w:ind w:firstLine="567"/>
        <w:jc w:val="both"/>
        <w:rPr>
          <w:color w:val="FF0000"/>
          <w:sz w:val="24"/>
          <w:szCs w:val="24"/>
          <w:lang w:val="it-IT"/>
        </w:rPr>
      </w:pPr>
    </w:p>
    <w:p w:rsidR="00D424DB" w:rsidRDefault="00D424DB" w:rsidP="006E6F8B">
      <w:pPr>
        <w:pStyle w:val="Corptext"/>
        <w:jc w:val="right"/>
        <w:rPr>
          <w:sz w:val="22"/>
          <w:szCs w:val="22"/>
        </w:rPr>
      </w:pPr>
    </w:p>
    <w:p w:rsidR="00D424DB" w:rsidRDefault="00D424DB" w:rsidP="006E6F8B">
      <w:pPr>
        <w:pStyle w:val="Corptext"/>
        <w:jc w:val="right"/>
        <w:rPr>
          <w:sz w:val="22"/>
          <w:szCs w:val="22"/>
        </w:rPr>
      </w:pPr>
    </w:p>
    <w:p w:rsidR="00D424DB" w:rsidRDefault="00D424DB" w:rsidP="006E6F8B">
      <w:pPr>
        <w:pStyle w:val="Corptext"/>
        <w:jc w:val="right"/>
        <w:rPr>
          <w:sz w:val="22"/>
          <w:szCs w:val="22"/>
        </w:rPr>
      </w:pPr>
    </w:p>
    <w:p w:rsidR="00D424DB" w:rsidRDefault="00D424DB" w:rsidP="006E6F8B">
      <w:pPr>
        <w:pStyle w:val="Corptext"/>
        <w:jc w:val="right"/>
        <w:rPr>
          <w:sz w:val="22"/>
          <w:szCs w:val="22"/>
        </w:rPr>
      </w:pPr>
    </w:p>
    <w:p w:rsidR="00D424DB" w:rsidRDefault="00D424DB" w:rsidP="006E6F8B">
      <w:pPr>
        <w:pStyle w:val="Corptext"/>
        <w:jc w:val="right"/>
        <w:rPr>
          <w:sz w:val="22"/>
          <w:szCs w:val="22"/>
        </w:rPr>
      </w:pPr>
    </w:p>
    <w:p w:rsidR="00D424DB" w:rsidRDefault="00D424DB" w:rsidP="006E6F8B">
      <w:pPr>
        <w:pStyle w:val="Corptext"/>
        <w:jc w:val="right"/>
        <w:rPr>
          <w:sz w:val="22"/>
          <w:szCs w:val="22"/>
        </w:rPr>
      </w:pPr>
    </w:p>
    <w:p w:rsidR="006E6F8B" w:rsidRPr="00D424DB" w:rsidRDefault="006E6F8B" w:rsidP="006E6F8B">
      <w:pPr>
        <w:pStyle w:val="Corptext"/>
        <w:jc w:val="right"/>
        <w:rPr>
          <w:sz w:val="22"/>
          <w:szCs w:val="22"/>
        </w:rPr>
      </w:pPr>
      <w:r w:rsidRPr="00D424DB">
        <w:rPr>
          <w:sz w:val="22"/>
          <w:szCs w:val="22"/>
        </w:rPr>
        <w:t xml:space="preserve">Anexa nr.2 </w:t>
      </w:r>
      <w:r w:rsidRPr="00D424DB">
        <w:rPr>
          <w:b/>
          <w:bCs/>
          <w:sz w:val="22"/>
          <w:szCs w:val="22"/>
        </w:rPr>
        <w:t xml:space="preserve"> </w:t>
      </w:r>
      <w:r w:rsidRPr="00D424DB">
        <w:rPr>
          <w:sz w:val="22"/>
          <w:szCs w:val="22"/>
        </w:rPr>
        <w:t>la Decizia</w:t>
      </w:r>
    </w:p>
    <w:p w:rsidR="006E6F8B" w:rsidRPr="00D424DB" w:rsidRDefault="006E6F8B" w:rsidP="006E6F8B">
      <w:pPr>
        <w:pStyle w:val="Corptext"/>
        <w:ind w:left="360" w:hanging="360"/>
        <w:jc w:val="right"/>
        <w:rPr>
          <w:sz w:val="22"/>
          <w:szCs w:val="22"/>
        </w:rPr>
      </w:pPr>
      <w:r w:rsidRPr="00D424DB">
        <w:rPr>
          <w:sz w:val="22"/>
          <w:szCs w:val="22"/>
        </w:rPr>
        <w:t>Consiliului raional Telenești</w:t>
      </w:r>
    </w:p>
    <w:p w:rsidR="006E6F8B" w:rsidRPr="00D424DB" w:rsidRDefault="006E6F8B" w:rsidP="006E6F8B">
      <w:pPr>
        <w:jc w:val="right"/>
        <w:rPr>
          <w:lang w:val="it-IT"/>
        </w:rPr>
      </w:pPr>
      <w:r w:rsidRPr="00D424DB">
        <w:rPr>
          <w:lang w:val="it-IT"/>
        </w:rPr>
        <w:t xml:space="preserve">nr. </w:t>
      </w:r>
      <w:r w:rsidR="00D424DB" w:rsidRPr="00D424DB">
        <w:rPr>
          <w:lang w:val="it-IT"/>
        </w:rPr>
        <w:t>3/</w:t>
      </w:r>
      <w:r w:rsidRPr="00D424DB">
        <w:rPr>
          <w:lang w:val="it-IT"/>
        </w:rPr>
        <w:t xml:space="preserve"> din </w:t>
      </w:r>
      <w:r w:rsidR="00D424DB" w:rsidRPr="00D424DB">
        <w:rPr>
          <w:lang w:val="it-IT"/>
        </w:rPr>
        <w:t>29.07.</w:t>
      </w:r>
      <w:r w:rsidRPr="00D424DB">
        <w:rPr>
          <w:lang w:val="it-IT"/>
        </w:rPr>
        <w:t>2025</w:t>
      </w:r>
    </w:p>
    <w:p w:rsidR="006E6F8B" w:rsidRPr="00D424DB" w:rsidRDefault="006E6F8B" w:rsidP="006E6F8B">
      <w:pPr>
        <w:jc w:val="center"/>
        <w:outlineLvl w:val="0"/>
        <w:rPr>
          <w:b/>
          <w:sz w:val="24"/>
          <w:szCs w:val="24"/>
          <w:lang w:val="it-IT"/>
        </w:rPr>
      </w:pPr>
    </w:p>
    <w:p w:rsidR="006E6F8B" w:rsidRPr="00D424DB" w:rsidRDefault="006E6F8B" w:rsidP="006E6F8B">
      <w:pPr>
        <w:jc w:val="center"/>
        <w:outlineLvl w:val="0"/>
        <w:rPr>
          <w:b/>
          <w:sz w:val="24"/>
          <w:szCs w:val="24"/>
          <w:lang w:val="it-IT"/>
        </w:rPr>
      </w:pPr>
      <w:r w:rsidRPr="00D424DB">
        <w:rPr>
          <w:b/>
          <w:sz w:val="24"/>
          <w:szCs w:val="24"/>
          <w:lang w:val="it-IT"/>
        </w:rPr>
        <w:t>SARCINA</w:t>
      </w:r>
    </w:p>
    <w:p w:rsidR="006E6F8B" w:rsidRPr="00D424DB" w:rsidRDefault="006E6F8B" w:rsidP="006E6F8B">
      <w:pPr>
        <w:jc w:val="center"/>
        <w:rPr>
          <w:sz w:val="24"/>
          <w:szCs w:val="24"/>
          <w:lang w:val="it-IT"/>
        </w:rPr>
      </w:pPr>
      <w:r w:rsidRPr="00D424DB">
        <w:rPr>
          <w:sz w:val="24"/>
          <w:szCs w:val="24"/>
          <w:lang w:val="it-IT"/>
        </w:rPr>
        <w:t>de încorporare în Forţele Armate Republicii Moldova</w:t>
      </w:r>
    </w:p>
    <w:p w:rsidR="006E6F8B" w:rsidRPr="00D424DB" w:rsidRDefault="006E6F8B" w:rsidP="006E6F8B">
      <w:pPr>
        <w:jc w:val="center"/>
        <w:rPr>
          <w:sz w:val="24"/>
          <w:szCs w:val="24"/>
          <w:lang w:val="de-DE"/>
        </w:rPr>
      </w:pPr>
      <w:r w:rsidRPr="00D424DB">
        <w:rPr>
          <w:sz w:val="24"/>
          <w:szCs w:val="24"/>
          <w:lang w:val="de-DE"/>
        </w:rPr>
        <w:t xml:space="preserve">în  </w:t>
      </w:r>
      <w:r w:rsidRPr="00D424DB">
        <w:rPr>
          <w:bCs/>
          <w:sz w:val="24"/>
          <w:szCs w:val="24"/>
        </w:rPr>
        <w:t>octombrie 2025 – ianuarie 2026</w:t>
      </w:r>
      <w:r w:rsidRPr="00D424DB">
        <w:rPr>
          <w:sz w:val="24"/>
          <w:szCs w:val="24"/>
          <w:lang w:val="de-DE"/>
        </w:rPr>
        <w:t xml:space="preserve">  pe raionul Telene</w:t>
      </w:r>
      <w:r w:rsidR="00F51BD6" w:rsidRPr="00D424DB">
        <w:rPr>
          <w:sz w:val="24"/>
          <w:szCs w:val="24"/>
          <w:lang w:val="de-DE"/>
        </w:rPr>
        <w:t>ș</w:t>
      </w:r>
      <w:r w:rsidRPr="00D424DB">
        <w:rPr>
          <w:sz w:val="24"/>
          <w:szCs w:val="24"/>
          <w:lang w:val="de-DE"/>
        </w:rPr>
        <w:t>ti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2374"/>
        <w:gridCol w:w="2308"/>
        <w:gridCol w:w="2176"/>
        <w:gridCol w:w="2012"/>
      </w:tblGrid>
      <w:tr w:rsidR="006E6F8B" w:rsidRPr="00D424DB" w:rsidTr="00D424DB">
        <w:trPr>
          <w:trHeight w:val="458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6F8B" w:rsidRPr="00D424DB" w:rsidRDefault="006E6F8B" w:rsidP="00D424DB">
            <w:pPr>
              <w:jc w:val="center"/>
              <w:rPr>
                <w:b/>
                <w:sz w:val="24"/>
                <w:szCs w:val="24"/>
              </w:rPr>
            </w:pPr>
            <w:r w:rsidRPr="00D424DB">
              <w:rPr>
                <w:b/>
                <w:sz w:val="24"/>
                <w:szCs w:val="24"/>
              </w:rPr>
              <w:t>Nr.</w:t>
            </w:r>
          </w:p>
          <w:p w:rsidR="006E6F8B" w:rsidRPr="00D424DB" w:rsidRDefault="006E6F8B" w:rsidP="00D424D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424DB">
              <w:rPr>
                <w:b/>
                <w:sz w:val="24"/>
                <w:szCs w:val="24"/>
              </w:rPr>
              <w:t>d</w:t>
            </w:r>
            <w:r w:rsidRPr="00D424DB">
              <w:rPr>
                <w:b/>
                <w:sz w:val="24"/>
                <w:szCs w:val="24"/>
                <w:lang w:val="en-US"/>
              </w:rPr>
              <w:t>/o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6F8B" w:rsidRPr="00D424DB" w:rsidRDefault="006E6F8B" w:rsidP="00D424DB">
            <w:pPr>
              <w:jc w:val="center"/>
              <w:rPr>
                <w:b/>
                <w:sz w:val="24"/>
                <w:szCs w:val="24"/>
              </w:rPr>
            </w:pPr>
            <w:r w:rsidRPr="00D424DB">
              <w:rPr>
                <w:b/>
                <w:sz w:val="24"/>
                <w:szCs w:val="24"/>
              </w:rPr>
              <w:t>Denumirea primăriei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6F8B" w:rsidRPr="00D424DB" w:rsidRDefault="006E6F8B" w:rsidP="00D424DB">
            <w:pPr>
              <w:jc w:val="center"/>
              <w:rPr>
                <w:b/>
                <w:sz w:val="24"/>
                <w:szCs w:val="24"/>
              </w:rPr>
            </w:pPr>
            <w:r w:rsidRPr="00D424DB">
              <w:rPr>
                <w:b/>
                <w:sz w:val="24"/>
                <w:szCs w:val="24"/>
              </w:rPr>
              <w:t>Se află la evidenţă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6F8B" w:rsidRPr="00D424DB" w:rsidRDefault="006E6F8B" w:rsidP="00D424DB">
            <w:pPr>
              <w:jc w:val="center"/>
              <w:rPr>
                <w:b/>
                <w:sz w:val="24"/>
                <w:szCs w:val="24"/>
              </w:rPr>
            </w:pPr>
            <w:r w:rsidRPr="00D424DB">
              <w:rPr>
                <w:b/>
                <w:sz w:val="24"/>
                <w:szCs w:val="24"/>
              </w:rPr>
              <w:t>Sarcina de încorporare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E6F8B" w:rsidRPr="00D424DB" w:rsidRDefault="006E6F8B" w:rsidP="00D424DB">
            <w:pPr>
              <w:pStyle w:val="Titlu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4DB">
              <w:rPr>
                <w:rFonts w:ascii="Times New Roman" w:hAnsi="Times New Roman"/>
                <w:b/>
                <w:sz w:val="24"/>
                <w:szCs w:val="24"/>
              </w:rPr>
              <w:t>Notă</w:t>
            </w:r>
          </w:p>
        </w:tc>
      </w:tr>
      <w:tr w:rsidR="006E6F8B" w:rsidRPr="00D424DB" w:rsidTr="00D424DB">
        <w:trPr>
          <w:trHeight w:val="292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6F8B" w:rsidRPr="00D424DB" w:rsidRDefault="006E6F8B" w:rsidP="00D424DB">
            <w:pPr>
              <w:jc w:val="center"/>
              <w:rPr>
                <w:b/>
                <w:sz w:val="24"/>
                <w:szCs w:val="24"/>
              </w:rPr>
            </w:pPr>
            <w:r w:rsidRPr="00D424D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6F8B" w:rsidRPr="00D424DB" w:rsidRDefault="006E6F8B" w:rsidP="00D424DB">
            <w:pPr>
              <w:jc w:val="center"/>
              <w:rPr>
                <w:b/>
                <w:sz w:val="24"/>
                <w:szCs w:val="24"/>
              </w:rPr>
            </w:pPr>
            <w:r w:rsidRPr="00D424DB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6F8B" w:rsidRPr="00D424DB" w:rsidRDefault="006E6F8B" w:rsidP="00D424DB">
            <w:pPr>
              <w:jc w:val="center"/>
              <w:rPr>
                <w:b/>
                <w:sz w:val="24"/>
                <w:szCs w:val="24"/>
              </w:rPr>
            </w:pPr>
            <w:r w:rsidRPr="00D424DB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6F8B" w:rsidRPr="00D424DB" w:rsidRDefault="006E6F8B" w:rsidP="00D424DB">
            <w:pPr>
              <w:jc w:val="center"/>
              <w:rPr>
                <w:b/>
                <w:sz w:val="24"/>
                <w:szCs w:val="24"/>
              </w:rPr>
            </w:pPr>
            <w:r w:rsidRPr="00D424DB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E6F8B" w:rsidRPr="00D424DB" w:rsidRDefault="006E6F8B" w:rsidP="00D424DB">
            <w:pPr>
              <w:pStyle w:val="Titlu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4DB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</w:tr>
      <w:tr w:rsidR="006E6F8B" w:rsidRPr="00D424DB" w:rsidTr="00D424DB">
        <w:trPr>
          <w:trHeight w:val="272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8B" w:rsidRPr="00D424DB" w:rsidRDefault="006E6F8B" w:rsidP="00D424DB">
            <w:pPr>
              <w:widowControl/>
              <w:numPr>
                <w:ilvl w:val="0"/>
                <w:numId w:val="22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keepNext/>
              <w:spacing w:line="216" w:lineRule="auto"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Bănești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107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F8B" w:rsidRPr="00D424DB" w:rsidRDefault="006E6F8B" w:rsidP="00D424DB">
            <w:pPr>
              <w:rPr>
                <w:sz w:val="24"/>
                <w:szCs w:val="24"/>
              </w:rPr>
            </w:pPr>
          </w:p>
        </w:tc>
      </w:tr>
      <w:tr w:rsidR="006E6F8B" w:rsidRPr="00D424DB" w:rsidTr="00D424DB">
        <w:trPr>
          <w:trHeight w:val="272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8B" w:rsidRPr="00D424DB" w:rsidRDefault="006E6F8B" w:rsidP="00D424DB">
            <w:pPr>
              <w:widowControl/>
              <w:numPr>
                <w:ilvl w:val="0"/>
                <w:numId w:val="22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keepNext/>
              <w:spacing w:line="216" w:lineRule="auto"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Bogzești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15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F8B" w:rsidRPr="00D424DB" w:rsidRDefault="006E6F8B" w:rsidP="00D424DB">
            <w:pPr>
              <w:rPr>
                <w:sz w:val="24"/>
                <w:szCs w:val="24"/>
              </w:rPr>
            </w:pPr>
          </w:p>
        </w:tc>
      </w:tr>
      <w:tr w:rsidR="006E6F8B" w:rsidRPr="00D424DB" w:rsidTr="00D424DB">
        <w:trPr>
          <w:trHeight w:val="272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8B" w:rsidRPr="00D424DB" w:rsidRDefault="006E6F8B" w:rsidP="00D424DB">
            <w:pPr>
              <w:widowControl/>
              <w:numPr>
                <w:ilvl w:val="0"/>
                <w:numId w:val="22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Brînzenii Vechi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69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F8B" w:rsidRPr="00D424DB" w:rsidRDefault="006E6F8B" w:rsidP="00D424DB">
            <w:pPr>
              <w:rPr>
                <w:sz w:val="24"/>
                <w:szCs w:val="24"/>
              </w:rPr>
            </w:pPr>
          </w:p>
        </w:tc>
      </w:tr>
      <w:tr w:rsidR="006E6F8B" w:rsidRPr="00D424DB" w:rsidTr="00D424DB">
        <w:trPr>
          <w:trHeight w:val="286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8B" w:rsidRPr="00D424DB" w:rsidRDefault="006E6F8B" w:rsidP="00D424DB">
            <w:pPr>
              <w:widowControl/>
              <w:numPr>
                <w:ilvl w:val="0"/>
                <w:numId w:val="22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Budăi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52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F8B" w:rsidRPr="00D424DB" w:rsidRDefault="006E6F8B" w:rsidP="00D424DB">
            <w:pPr>
              <w:rPr>
                <w:sz w:val="24"/>
                <w:szCs w:val="24"/>
              </w:rPr>
            </w:pPr>
          </w:p>
        </w:tc>
      </w:tr>
      <w:tr w:rsidR="006E6F8B" w:rsidRPr="00D424DB" w:rsidTr="00D424DB">
        <w:trPr>
          <w:trHeight w:val="272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8B" w:rsidRPr="00D424DB" w:rsidRDefault="006E6F8B" w:rsidP="00D424DB">
            <w:pPr>
              <w:widowControl/>
              <w:numPr>
                <w:ilvl w:val="0"/>
                <w:numId w:val="22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Căzănești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jc w:val="center"/>
              <w:rPr>
                <w:color w:val="FF0000"/>
                <w:sz w:val="24"/>
                <w:szCs w:val="24"/>
              </w:rPr>
            </w:pPr>
            <w:r w:rsidRPr="00D424DB">
              <w:rPr>
                <w:color w:val="FF0000"/>
                <w:sz w:val="24"/>
                <w:szCs w:val="24"/>
              </w:rPr>
              <w:t>91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F8B" w:rsidRPr="00D424DB" w:rsidRDefault="006E6F8B" w:rsidP="00D424DB">
            <w:pPr>
              <w:rPr>
                <w:sz w:val="24"/>
                <w:szCs w:val="24"/>
              </w:rPr>
            </w:pPr>
          </w:p>
        </w:tc>
      </w:tr>
      <w:tr w:rsidR="006E6F8B" w:rsidRPr="00D424DB" w:rsidTr="00D424DB">
        <w:trPr>
          <w:trHeight w:val="286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8B" w:rsidRPr="00D424DB" w:rsidRDefault="006E6F8B" w:rsidP="00D424DB">
            <w:pPr>
              <w:widowControl/>
              <w:numPr>
                <w:ilvl w:val="0"/>
                <w:numId w:val="22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Chiștelnița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108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F8B" w:rsidRPr="00D424DB" w:rsidRDefault="006E6F8B" w:rsidP="00D424DB">
            <w:pPr>
              <w:rPr>
                <w:sz w:val="24"/>
                <w:szCs w:val="24"/>
              </w:rPr>
            </w:pPr>
          </w:p>
        </w:tc>
      </w:tr>
      <w:tr w:rsidR="006E6F8B" w:rsidRPr="00D424DB" w:rsidTr="00D424DB">
        <w:trPr>
          <w:trHeight w:val="272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8B" w:rsidRPr="00D424DB" w:rsidRDefault="006E6F8B" w:rsidP="00D424DB">
            <w:pPr>
              <w:widowControl/>
              <w:numPr>
                <w:ilvl w:val="0"/>
                <w:numId w:val="22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Chițcanii Vechi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77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F8B" w:rsidRPr="00D424DB" w:rsidRDefault="006E6F8B" w:rsidP="00D424DB">
            <w:pPr>
              <w:rPr>
                <w:sz w:val="24"/>
                <w:szCs w:val="24"/>
              </w:rPr>
            </w:pPr>
          </w:p>
        </w:tc>
      </w:tr>
      <w:tr w:rsidR="006E6F8B" w:rsidRPr="00D424DB" w:rsidTr="00D424DB">
        <w:trPr>
          <w:trHeight w:val="272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8B" w:rsidRPr="00D424DB" w:rsidRDefault="006E6F8B" w:rsidP="00D424DB">
            <w:pPr>
              <w:widowControl/>
              <w:numPr>
                <w:ilvl w:val="0"/>
                <w:numId w:val="22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keepNext/>
              <w:spacing w:line="216" w:lineRule="auto"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Ciulucani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44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F8B" w:rsidRPr="00D424DB" w:rsidRDefault="006E6F8B" w:rsidP="00D424DB">
            <w:pPr>
              <w:rPr>
                <w:sz w:val="24"/>
                <w:szCs w:val="24"/>
              </w:rPr>
            </w:pPr>
          </w:p>
        </w:tc>
      </w:tr>
      <w:tr w:rsidR="006E6F8B" w:rsidRPr="00D424DB" w:rsidTr="00D424DB">
        <w:trPr>
          <w:trHeight w:val="272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8B" w:rsidRPr="00D424DB" w:rsidRDefault="006E6F8B" w:rsidP="00D424DB">
            <w:pPr>
              <w:widowControl/>
              <w:numPr>
                <w:ilvl w:val="0"/>
                <w:numId w:val="22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Cîșla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20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F8B" w:rsidRPr="00D424DB" w:rsidRDefault="006E6F8B" w:rsidP="00D424DB">
            <w:pPr>
              <w:rPr>
                <w:sz w:val="24"/>
                <w:szCs w:val="24"/>
              </w:rPr>
            </w:pPr>
          </w:p>
        </w:tc>
      </w:tr>
      <w:tr w:rsidR="006E6F8B" w:rsidRPr="00D424DB" w:rsidTr="00D424DB">
        <w:trPr>
          <w:trHeight w:val="272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8B" w:rsidRPr="00D424DB" w:rsidRDefault="006E6F8B" w:rsidP="00D424DB">
            <w:pPr>
              <w:widowControl/>
              <w:numPr>
                <w:ilvl w:val="0"/>
                <w:numId w:val="22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Codru Nou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  <w:lang w:val="ro-MO"/>
              </w:rPr>
            </w:pPr>
            <w:r w:rsidRPr="00D424DB">
              <w:rPr>
                <w:sz w:val="24"/>
                <w:szCs w:val="24"/>
                <w:lang w:val="ro-MO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F8B" w:rsidRPr="00D424DB" w:rsidRDefault="006E6F8B" w:rsidP="00D424DB">
            <w:pPr>
              <w:rPr>
                <w:sz w:val="24"/>
                <w:szCs w:val="24"/>
              </w:rPr>
            </w:pPr>
          </w:p>
        </w:tc>
      </w:tr>
      <w:tr w:rsidR="006E6F8B" w:rsidRPr="00D424DB" w:rsidTr="00D424DB">
        <w:trPr>
          <w:trHeight w:val="272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8B" w:rsidRPr="00D424DB" w:rsidRDefault="006E6F8B" w:rsidP="00D424DB">
            <w:pPr>
              <w:widowControl/>
              <w:numPr>
                <w:ilvl w:val="0"/>
                <w:numId w:val="22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keepNext/>
              <w:spacing w:line="216" w:lineRule="auto"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Coropceni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38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F8B" w:rsidRPr="00D424DB" w:rsidRDefault="006E6F8B" w:rsidP="00D424DB">
            <w:pPr>
              <w:rPr>
                <w:sz w:val="24"/>
                <w:szCs w:val="24"/>
              </w:rPr>
            </w:pPr>
          </w:p>
        </w:tc>
      </w:tr>
      <w:tr w:rsidR="006E6F8B" w:rsidRPr="00D424DB" w:rsidTr="00D424DB">
        <w:trPr>
          <w:trHeight w:val="272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8B" w:rsidRPr="00D424DB" w:rsidRDefault="006E6F8B" w:rsidP="00D424DB">
            <w:pPr>
              <w:widowControl/>
              <w:numPr>
                <w:ilvl w:val="0"/>
                <w:numId w:val="22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Crăsnășeni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40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F8B" w:rsidRPr="00D424DB" w:rsidRDefault="006E6F8B" w:rsidP="00D424DB">
            <w:pPr>
              <w:rPr>
                <w:sz w:val="24"/>
                <w:szCs w:val="24"/>
              </w:rPr>
            </w:pPr>
          </w:p>
        </w:tc>
      </w:tr>
      <w:tr w:rsidR="006E6F8B" w:rsidRPr="00D424DB" w:rsidTr="00D424DB">
        <w:trPr>
          <w:trHeight w:val="286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8B" w:rsidRPr="00D424DB" w:rsidRDefault="006E6F8B" w:rsidP="00D424DB">
            <w:pPr>
              <w:widowControl/>
              <w:numPr>
                <w:ilvl w:val="0"/>
                <w:numId w:val="22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Ghiliceni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63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F8B" w:rsidRPr="00D424DB" w:rsidRDefault="006E6F8B" w:rsidP="00D424DB">
            <w:pPr>
              <w:rPr>
                <w:sz w:val="24"/>
                <w:szCs w:val="24"/>
              </w:rPr>
            </w:pPr>
          </w:p>
        </w:tc>
      </w:tr>
      <w:tr w:rsidR="006E6F8B" w:rsidRPr="00D424DB" w:rsidTr="00D424DB">
        <w:trPr>
          <w:trHeight w:val="272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8B" w:rsidRPr="00D424DB" w:rsidRDefault="006E6F8B" w:rsidP="00D424DB">
            <w:pPr>
              <w:widowControl/>
              <w:numPr>
                <w:ilvl w:val="0"/>
                <w:numId w:val="22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Hirișeni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54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  <w:lang w:val="ro-MO"/>
              </w:rPr>
            </w:pPr>
            <w:r w:rsidRPr="00D424DB">
              <w:rPr>
                <w:sz w:val="24"/>
                <w:szCs w:val="24"/>
                <w:lang w:val="ro-MO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F8B" w:rsidRPr="00D424DB" w:rsidRDefault="006E6F8B" w:rsidP="00D424DB">
            <w:pPr>
              <w:rPr>
                <w:sz w:val="24"/>
                <w:szCs w:val="24"/>
              </w:rPr>
            </w:pPr>
          </w:p>
        </w:tc>
      </w:tr>
      <w:tr w:rsidR="006E6F8B" w:rsidRPr="00D424DB" w:rsidTr="00D424DB">
        <w:trPr>
          <w:trHeight w:val="272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8B" w:rsidRPr="00D424DB" w:rsidRDefault="006E6F8B" w:rsidP="00D424DB">
            <w:pPr>
              <w:widowControl/>
              <w:numPr>
                <w:ilvl w:val="0"/>
                <w:numId w:val="22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Inești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58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  <w:lang w:val="ro-MO"/>
              </w:rPr>
            </w:pPr>
            <w:r w:rsidRPr="00D424DB">
              <w:rPr>
                <w:sz w:val="24"/>
                <w:szCs w:val="24"/>
                <w:lang w:val="ro-MO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F8B" w:rsidRPr="00D424DB" w:rsidRDefault="006E6F8B" w:rsidP="00D424DB">
            <w:pPr>
              <w:rPr>
                <w:sz w:val="24"/>
                <w:szCs w:val="24"/>
              </w:rPr>
            </w:pPr>
          </w:p>
        </w:tc>
      </w:tr>
      <w:tr w:rsidR="006E6F8B" w:rsidRPr="00D424DB" w:rsidTr="00D424DB">
        <w:trPr>
          <w:trHeight w:val="272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8B" w:rsidRPr="00D424DB" w:rsidRDefault="006E6F8B" w:rsidP="00D424DB">
            <w:pPr>
              <w:widowControl/>
              <w:numPr>
                <w:ilvl w:val="0"/>
                <w:numId w:val="22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keepNext/>
              <w:spacing w:line="216" w:lineRule="auto"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Leușeni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42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F8B" w:rsidRPr="00D424DB" w:rsidRDefault="006E6F8B" w:rsidP="00D424DB">
            <w:pPr>
              <w:rPr>
                <w:sz w:val="24"/>
                <w:szCs w:val="24"/>
              </w:rPr>
            </w:pPr>
          </w:p>
        </w:tc>
      </w:tr>
      <w:tr w:rsidR="006E6F8B" w:rsidRPr="00D424DB" w:rsidTr="00D424DB">
        <w:trPr>
          <w:trHeight w:val="272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8B" w:rsidRPr="00D424DB" w:rsidRDefault="006E6F8B" w:rsidP="00D424DB">
            <w:pPr>
              <w:widowControl/>
              <w:numPr>
                <w:ilvl w:val="0"/>
                <w:numId w:val="22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Mîndrești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98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F8B" w:rsidRPr="00D424DB" w:rsidRDefault="006E6F8B" w:rsidP="00D424DB">
            <w:pPr>
              <w:rPr>
                <w:sz w:val="24"/>
                <w:szCs w:val="24"/>
              </w:rPr>
            </w:pPr>
          </w:p>
        </w:tc>
      </w:tr>
      <w:tr w:rsidR="006E6F8B" w:rsidRPr="00D424DB" w:rsidTr="00D424DB">
        <w:trPr>
          <w:trHeight w:val="272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8B" w:rsidRPr="00D424DB" w:rsidRDefault="006E6F8B" w:rsidP="00D424DB">
            <w:pPr>
              <w:widowControl/>
              <w:numPr>
                <w:ilvl w:val="0"/>
                <w:numId w:val="22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Negureni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101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  <w:lang w:val="ro-MO"/>
              </w:rPr>
            </w:pPr>
            <w:r w:rsidRPr="00D424DB">
              <w:rPr>
                <w:sz w:val="24"/>
                <w:szCs w:val="24"/>
                <w:lang w:val="ro-MO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F8B" w:rsidRPr="00D424DB" w:rsidRDefault="006E6F8B" w:rsidP="00D424DB">
            <w:pPr>
              <w:rPr>
                <w:sz w:val="24"/>
                <w:szCs w:val="24"/>
              </w:rPr>
            </w:pPr>
          </w:p>
        </w:tc>
      </w:tr>
      <w:tr w:rsidR="006E6F8B" w:rsidRPr="00D424DB" w:rsidTr="00D424DB">
        <w:trPr>
          <w:trHeight w:val="286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8B" w:rsidRPr="00D424DB" w:rsidRDefault="006E6F8B" w:rsidP="00D424DB">
            <w:pPr>
              <w:widowControl/>
              <w:numPr>
                <w:ilvl w:val="0"/>
                <w:numId w:val="22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Nucăreni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36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F8B" w:rsidRPr="00D424DB" w:rsidRDefault="006E6F8B" w:rsidP="00D424DB">
            <w:pPr>
              <w:rPr>
                <w:sz w:val="24"/>
                <w:szCs w:val="24"/>
              </w:rPr>
            </w:pPr>
          </w:p>
        </w:tc>
      </w:tr>
      <w:tr w:rsidR="006E6F8B" w:rsidRPr="00D424DB" w:rsidTr="00D424DB">
        <w:trPr>
          <w:trHeight w:val="272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8B" w:rsidRPr="00D424DB" w:rsidRDefault="006E6F8B" w:rsidP="00D424DB">
            <w:pPr>
              <w:widowControl/>
              <w:numPr>
                <w:ilvl w:val="0"/>
                <w:numId w:val="22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Ordășei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24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F8B" w:rsidRPr="00D424DB" w:rsidRDefault="006E6F8B" w:rsidP="00D424DB">
            <w:pPr>
              <w:rPr>
                <w:sz w:val="24"/>
                <w:szCs w:val="24"/>
              </w:rPr>
            </w:pPr>
          </w:p>
        </w:tc>
      </w:tr>
      <w:tr w:rsidR="006E6F8B" w:rsidRPr="00D424DB" w:rsidTr="00D424DB">
        <w:trPr>
          <w:trHeight w:val="272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8B" w:rsidRPr="00D424DB" w:rsidRDefault="006E6F8B" w:rsidP="00D424DB">
            <w:pPr>
              <w:widowControl/>
              <w:numPr>
                <w:ilvl w:val="0"/>
                <w:numId w:val="22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Pistruieni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22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F8B" w:rsidRPr="00D424DB" w:rsidRDefault="006E6F8B" w:rsidP="00D424DB">
            <w:pPr>
              <w:rPr>
                <w:sz w:val="24"/>
                <w:szCs w:val="24"/>
              </w:rPr>
            </w:pPr>
          </w:p>
        </w:tc>
      </w:tr>
      <w:tr w:rsidR="006E6F8B" w:rsidRPr="00D424DB" w:rsidTr="00D424DB">
        <w:trPr>
          <w:trHeight w:val="272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8B" w:rsidRPr="00D424DB" w:rsidRDefault="006E6F8B" w:rsidP="00D424DB">
            <w:pPr>
              <w:widowControl/>
              <w:numPr>
                <w:ilvl w:val="0"/>
                <w:numId w:val="22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Ratuș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49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F8B" w:rsidRPr="00D424DB" w:rsidRDefault="006E6F8B" w:rsidP="00D424DB">
            <w:pPr>
              <w:rPr>
                <w:sz w:val="24"/>
                <w:szCs w:val="24"/>
              </w:rPr>
            </w:pPr>
          </w:p>
        </w:tc>
      </w:tr>
      <w:tr w:rsidR="006E6F8B" w:rsidRPr="00D424DB" w:rsidTr="00D424DB">
        <w:trPr>
          <w:trHeight w:val="272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8B" w:rsidRPr="00D424DB" w:rsidRDefault="006E6F8B" w:rsidP="00D424DB">
            <w:pPr>
              <w:widowControl/>
              <w:numPr>
                <w:ilvl w:val="0"/>
                <w:numId w:val="22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Sărătenii Vechi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48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  <w:lang w:val="ro-MO"/>
              </w:rPr>
            </w:pPr>
            <w:r w:rsidRPr="00D424DB">
              <w:rPr>
                <w:sz w:val="24"/>
                <w:szCs w:val="24"/>
                <w:lang w:val="ro-MO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F8B" w:rsidRPr="00D424DB" w:rsidRDefault="006E6F8B" w:rsidP="00D424DB">
            <w:pPr>
              <w:rPr>
                <w:sz w:val="24"/>
                <w:szCs w:val="24"/>
              </w:rPr>
            </w:pPr>
          </w:p>
        </w:tc>
      </w:tr>
      <w:tr w:rsidR="006E6F8B" w:rsidRPr="00D424DB" w:rsidTr="00D424DB">
        <w:trPr>
          <w:trHeight w:val="272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8B" w:rsidRPr="00D424DB" w:rsidRDefault="006E6F8B" w:rsidP="00D424DB">
            <w:pPr>
              <w:widowControl/>
              <w:numPr>
                <w:ilvl w:val="0"/>
                <w:numId w:val="22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Scorțeni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86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F8B" w:rsidRPr="00D424DB" w:rsidRDefault="006E6F8B" w:rsidP="00D424DB">
            <w:pPr>
              <w:rPr>
                <w:sz w:val="24"/>
                <w:szCs w:val="24"/>
              </w:rPr>
            </w:pPr>
          </w:p>
        </w:tc>
      </w:tr>
      <w:tr w:rsidR="006E6F8B" w:rsidRPr="00D424DB" w:rsidTr="00D424DB">
        <w:trPr>
          <w:trHeight w:val="286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8B" w:rsidRPr="00D424DB" w:rsidRDefault="006E6F8B" w:rsidP="00D424DB">
            <w:pPr>
              <w:widowControl/>
              <w:numPr>
                <w:ilvl w:val="0"/>
                <w:numId w:val="22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keepNext/>
              <w:spacing w:line="216" w:lineRule="auto"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Suhuluceni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57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F8B" w:rsidRPr="00D424DB" w:rsidRDefault="006E6F8B" w:rsidP="00D424DB">
            <w:pPr>
              <w:rPr>
                <w:sz w:val="24"/>
                <w:szCs w:val="24"/>
              </w:rPr>
            </w:pPr>
          </w:p>
        </w:tc>
      </w:tr>
      <w:tr w:rsidR="006E6F8B" w:rsidRPr="00D424DB" w:rsidTr="00D424DB">
        <w:trPr>
          <w:trHeight w:val="286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8B" w:rsidRPr="00D424DB" w:rsidRDefault="006E6F8B" w:rsidP="00D424DB">
            <w:pPr>
              <w:widowControl/>
              <w:numPr>
                <w:ilvl w:val="0"/>
                <w:numId w:val="22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Telenești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155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F8B" w:rsidRPr="00D424DB" w:rsidRDefault="006E6F8B" w:rsidP="00D424DB">
            <w:pPr>
              <w:rPr>
                <w:sz w:val="24"/>
                <w:szCs w:val="24"/>
              </w:rPr>
            </w:pPr>
          </w:p>
        </w:tc>
      </w:tr>
      <w:tr w:rsidR="006E6F8B" w:rsidRPr="00D424DB" w:rsidTr="00D424DB">
        <w:trPr>
          <w:trHeight w:val="272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8B" w:rsidRPr="00D424DB" w:rsidRDefault="006E6F8B" w:rsidP="00D424DB">
            <w:pPr>
              <w:widowControl/>
              <w:numPr>
                <w:ilvl w:val="0"/>
                <w:numId w:val="22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Tîrșiței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83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F8B" w:rsidRPr="00D424DB" w:rsidRDefault="006E6F8B" w:rsidP="00D424DB">
            <w:pPr>
              <w:rPr>
                <w:sz w:val="24"/>
                <w:szCs w:val="24"/>
              </w:rPr>
            </w:pPr>
          </w:p>
        </w:tc>
      </w:tr>
      <w:tr w:rsidR="006E6F8B" w:rsidRPr="00D424DB" w:rsidTr="00D424DB">
        <w:trPr>
          <w:trHeight w:val="272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8B" w:rsidRPr="00D424DB" w:rsidRDefault="006E6F8B" w:rsidP="00D424DB">
            <w:pPr>
              <w:widowControl/>
              <w:numPr>
                <w:ilvl w:val="0"/>
                <w:numId w:val="22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Țînțăreni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46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F8B" w:rsidRPr="00D424DB" w:rsidRDefault="006E6F8B" w:rsidP="00D424DB">
            <w:pPr>
              <w:rPr>
                <w:sz w:val="24"/>
                <w:szCs w:val="24"/>
              </w:rPr>
            </w:pPr>
          </w:p>
        </w:tc>
      </w:tr>
      <w:tr w:rsidR="006E6F8B" w:rsidRPr="00D424DB" w:rsidTr="00D424DB">
        <w:trPr>
          <w:trHeight w:val="286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8B" w:rsidRPr="00D424DB" w:rsidRDefault="006E6F8B" w:rsidP="00D424DB">
            <w:pPr>
              <w:widowControl/>
              <w:numPr>
                <w:ilvl w:val="0"/>
                <w:numId w:val="22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Văsieni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46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F8B" w:rsidRPr="00D424DB" w:rsidRDefault="006E6F8B" w:rsidP="00D424DB">
            <w:pPr>
              <w:rPr>
                <w:sz w:val="24"/>
                <w:szCs w:val="24"/>
              </w:rPr>
            </w:pPr>
          </w:p>
        </w:tc>
      </w:tr>
      <w:tr w:rsidR="006E6F8B" w:rsidRPr="00D424DB" w:rsidTr="00D424DB">
        <w:trPr>
          <w:trHeight w:val="286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8B" w:rsidRPr="00D424DB" w:rsidRDefault="006E6F8B" w:rsidP="00D424DB">
            <w:pPr>
              <w:widowControl/>
              <w:numPr>
                <w:ilvl w:val="0"/>
                <w:numId w:val="22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Verejeni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67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F8B" w:rsidRPr="00D424DB" w:rsidRDefault="006E6F8B" w:rsidP="00D424DB">
            <w:pPr>
              <w:rPr>
                <w:sz w:val="24"/>
                <w:szCs w:val="24"/>
              </w:rPr>
            </w:pPr>
          </w:p>
        </w:tc>
      </w:tr>
      <w:tr w:rsidR="006E6F8B" w:rsidRPr="00D424DB" w:rsidTr="00D424DB">
        <w:trPr>
          <w:trHeight w:val="286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F8B" w:rsidRPr="00D424DB" w:rsidRDefault="006E6F8B" w:rsidP="00D424DB">
            <w:pPr>
              <w:widowControl/>
              <w:numPr>
                <w:ilvl w:val="0"/>
                <w:numId w:val="22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Zgărdești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26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F8B" w:rsidRPr="00D424DB" w:rsidRDefault="006E6F8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6F8B" w:rsidRPr="00D424DB" w:rsidRDefault="006E6F8B" w:rsidP="00D424DB">
            <w:pPr>
              <w:rPr>
                <w:sz w:val="24"/>
                <w:szCs w:val="24"/>
              </w:rPr>
            </w:pPr>
          </w:p>
        </w:tc>
      </w:tr>
    </w:tbl>
    <w:p w:rsidR="006E6F8B" w:rsidRPr="00D424DB" w:rsidRDefault="006E6F8B" w:rsidP="006E6F8B">
      <w:pPr>
        <w:ind w:firstLine="567"/>
        <w:jc w:val="both"/>
        <w:rPr>
          <w:color w:val="FF0000"/>
          <w:sz w:val="24"/>
          <w:szCs w:val="24"/>
        </w:rPr>
      </w:pPr>
    </w:p>
    <w:p w:rsidR="006E6F8B" w:rsidRPr="00D424DB" w:rsidRDefault="006E6F8B" w:rsidP="006E6F8B">
      <w:pPr>
        <w:ind w:firstLine="567"/>
        <w:jc w:val="both"/>
        <w:rPr>
          <w:color w:val="FF0000"/>
          <w:sz w:val="24"/>
          <w:szCs w:val="24"/>
        </w:rPr>
      </w:pPr>
    </w:p>
    <w:p w:rsidR="006E6F8B" w:rsidRPr="00D424DB" w:rsidRDefault="006E6F8B" w:rsidP="006E6F8B">
      <w:pPr>
        <w:ind w:firstLine="567"/>
        <w:jc w:val="both"/>
        <w:rPr>
          <w:b/>
          <w:sz w:val="24"/>
          <w:szCs w:val="24"/>
          <w:lang w:val="en-US"/>
        </w:rPr>
      </w:pPr>
      <w:r w:rsidRPr="00D424DB">
        <w:rPr>
          <w:b/>
          <w:sz w:val="24"/>
          <w:szCs w:val="24"/>
        </w:rPr>
        <w:t>Secretarul Consiliului raional</w:t>
      </w:r>
      <w:r w:rsidRPr="00D424DB">
        <w:rPr>
          <w:b/>
          <w:sz w:val="24"/>
          <w:szCs w:val="24"/>
          <w:lang w:val="en-US"/>
        </w:rPr>
        <w:tab/>
      </w:r>
      <w:r w:rsidRPr="00D424DB">
        <w:rPr>
          <w:b/>
          <w:sz w:val="24"/>
          <w:szCs w:val="24"/>
          <w:lang w:val="en-US"/>
        </w:rPr>
        <w:tab/>
      </w:r>
      <w:r w:rsidRPr="00D424DB">
        <w:rPr>
          <w:b/>
          <w:sz w:val="24"/>
          <w:szCs w:val="24"/>
          <w:lang w:val="en-US"/>
        </w:rPr>
        <w:tab/>
      </w:r>
      <w:r w:rsidRPr="00D424DB">
        <w:rPr>
          <w:b/>
          <w:sz w:val="24"/>
          <w:szCs w:val="24"/>
          <w:lang w:val="en-US"/>
        </w:rPr>
        <w:tab/>
        <w:t>Vasilii Bulat</w:t>
      </w:r>
    </w:p>
    <w:p w:rsidR="00A1269B" w:rsidRPr="00D424DB" w:rsidRDefault="00A1269B" w:rsidP="00A1269B">
      <w:pPr>
        <w:pStyle w:val="Corptext"/>
        <w:ind w:left="360" w:hanging="360"/>
        <w:jc w:val="right"/>
        <w:rPr>
          <w:sz w:val="24"/>
          <w:szCs w:val="24"/>
        </w:rPr>
      </w:pPr>
    </w:p>
    <w:p w:rsidR="006E6F8B" w:rsidRDefault="006E6F8B" w:rsidP="00A1269B">
      <w:pPr>
        <w:pStyle w:val="Corptext"/>
        <w:ind w:left="360" w:hanging="360"/>
        <w:jc w:val="right"/>
        <w:rPr>
          <w:sz w:val="24"/>
          <w:szCs w:val="24"/>
        </w:rPr>
      </w:pPr>
    </w:p>
    <w:p w:rsidR="00E17836" w:rsidRDefault="00E17836" w:rsidP="00A1269B">
      <w:pPr>
        <w:pStyle w:val="Corptext"/>
        <w:ind w:left="360" w:hanging="360"/>
        <w:jc w:val="right"/>
        <w:rPr>
          <w:sz w:val="24"/>
          <w:szCs w:val="24"/>
        </w:rPr>
      </w:pPr>
    </w:p>
    <w:p w:rsidR="00E17836" w:rsidRDefault="00E17836" w:rsidP="00A1269B">
      <w:pPr>
        <w:pStyle w:val="Corptext"/>
        <w:ind w:left="360" w:hanging="360"/>
        <w:jc w:val="right"/>
        <w:rPr>
          <w:sz w:val="24"/>
          <w:szCs w:val="24"/>
        </w:rPr>
      </w:pPr>
    </w:p>
    <w:p w:rsidR="00E17836" w:rsidRDefault="00E17836" w:rsidP="00A1269B">
      <w:pPr>
        <w:pStyle w:val="Corptext"/>
        <w:ind w:left="360" w:hanging="360"/>
        <w:jc w:val="right"/>
        <w:rPr>
          <w:sz w:val="24"/>
          <w:szCs w:val="24"/>
        </w:rPr>
      </w:pPr>
    </w:p>
    <w:p w:rsidR="00E17836" w:rsidRDefault="00E17836" w:rsidP="00A1269B">
      <w:pPr>
        <w:pStyle w:val="Corptext"/>
        <w:ind w:left="360" w:hanging="360"/>
        <w:jc w:val="right"/>
        <w:rPr>
          <w:sz w:val="24"/>
          <w:szCs w:val="24"/>
        </w:rPr>
      </w:pPr>
    </w:p>
    <w:p w:rsidR="00E17836" w:rsidRDefault="00E17836" w:rsidP="00A1269B">
      <w:pPr>
        <w:pStyle w:val="Corptext"/>
        <w:ind w:left="360" w:hanging="360"/>
        <w:jc w:val="right"/>
        <w:rPr>
          <w:sz w:val="24"/>
          <w:szCs w:val="24"/>
        </w:rPr>
      </w:pPr>
    </w:p>
    <w:p w:rsidR="00E17836" w:rsidRDefault="00E17836" w:rsidP="00A1269B">
      <w:pPr>
        <w:pStyle w:val="Corptext"/>
        <w:ind w:left="360" w:hanging="360"/>
        <w:jc w:val="right"/>
        <w:rPr>
          <w:sz w:val="24"/>
          <w:szCs w:val="24"/>
        </w:rPr>
      </w:pPr>
    </w:p>
    <w:p w:rsidR="00E17836" w:rsidRPr="00D424DB" w:rsidRDefault="00E17836" w:rsidP="00A1269B">
      <w:pPr>
        <w:pStyle w:val="Corptext"/>
        <w:ind w:left="360" w:hanging="360"/>
        <w:jc w:val="right"/>
        <w:rPr>
          <w:sz w:val="24"/>
          <w:szCs w:val="24"/>
        </w:rPr>
      </w:pPr>
    </w:p>
    <w:p w:rsidR="006E6F8B" w:rsidRPr="00D424DB" w:rsidRDefault="006E6F8B" w:rsidP="00A1269B">
      <w:pPr>
        <w:pStyle w:val="Corptext"/>
        <w:ind w:left="360" w:hanging="360"/>
        <w:jc w:val="right"/>
        <w:rPr>
          <w:sz w:val="24"/>
          <w:szCs w:val="24"/>
        </w:rPr>
      </w:pPr>
    </w:p>
    <w:p w:rsidR="00E17836" w:rsidRPr="00186447" w:rsidRDefault="00E17836" w:rsidP="00E17836">
      <w:pPr>
        <w:pStyle w:val="Corptext"/>
        <w:ind w:left="360" w:hanging="360"/>
        <w:jc w:val="right"/>
        <w:rPr>
          <w:sz w:val="22"/>
          <w:szCs w:val="22"/>
        </w:rPr>
      </w:pPr>
      <w:r w:rsidRPr="00186447">
        <w:rPr>
          <w:sz w:val="22"/>
          <w:szCs w:val="22"/>
        </w:rPr>
        <w:lastRenderedPageBreak/>
        <w:t>Anexa nr.</w:t>
      </w:r>
      <w:r>
        <w:rPr>
          <w:sz w:val="22"/>
          <w:szCs w:val="22"/>
        </w:rPr>
        <w:t>3</w:t>
      </w:r>
      <w:r w:rsidRPr="00186447">
        <w:rPr>
          <w:b/>
          <w:bCs/>
          <w:sz w:val="22"/>
          <w:szCs w:val="22"/>
        </w:rPr>
        <w:t xml:space="preserve"> </w:t>
      </w:r>
      <w:r w:rsidRPr="00186447">
        <w:rPr>
          <w:sz w:val="22"/>
          <w:szCs w:val="22"/>
        </w:rPr>
        <w:t>la Decizia</w:t>
      </w:r>
    </w:p>
    <w:p w:rsidR="00E17836" w:rsidRPr="00186447" w:rsidRDefault="00E17836" w:rsidP="00E17836">
      <w:pPr>
        <w:pStyle w:val="Corptext"/>
        <w:ind w:left="360" w:hanging="360"/>
        <w:jc w:val="right"/>
        <w:rPr>
          <w:sz w:val="22"/>
          <w:szCs w:val="22"/>
        </w:rPr>
      </w:pPr>
      <w:r w:rsidRPr="00186447">
        <w:rPr>
          <w:sz w:val="22"/>
          <w:szCs w:val="22"/>
        </w:rPr>
        <w:t>Consiliului raional Telenești</w:t>
      </w:r>
    </w:p>
    <w:p w:rsidR="00E17836" w:rsidRPr="00186447" w:rsidRDefault="00E17836" w:rsidP="00E17836">
      <w:pPr>
        <w:jc w:val="right"/>
        <w:rPr>
          <w:lang w:val="it-IT"/>
        </w:rPr>
      </w:pPr>
      <w:r w:rsidRPr="00186447">
        <w:rPr>
          <w:lang w:val="it-IT"/>
        </w:rPr>
        <w:t xml:space="preserve">nr. </w:t>
      </w:r>
      <w:r>
        <w:rPr>
          <w:lang w:val="it-IT"/>
        </w:rPr>
        <w:t>3/</w:t>
      </w:r>
      <w:r w:rsidRPr="00186447">
        <w:rPr>
          <w:lang w:val="it-IT"/>
        </w:rPr>
        <w:t xml:space="preserve"> din </w:t>
      </w:r>
      <w:r>
        <w:rPr>
          <w:lang w:val="it-IT"/>
        </w:rPr>
        <w:t>29.07.</w:t>
      </w:r>
      <w:r w:rsidRPr="00186447">
        <w:rPr>
          <w:lang w:val="it-IT"/>
        </w:rPr>
        <w:t xml:space="preserve"> 2025</w:t>
      </w:r>
    </w:p>
    <w:p w:rsidR="00E17836" w:rsidRPr="00D424DB" w:rsidRDefault="00E17836" w:rsidP="00E17836">
      <w:pPr>
        <w:spacing w:line="276" w:lineRule="auto"/>
        <w:rPr>
          <w:sz w:val="24"/>
          <w:szCs w:val="24"/>
          <w:lang w:val="it-IT"/>
        </w:rPr>
      </w:pPr>
    </w:p>
    <w:p w:rsidR="00E17836" w:rsidRPr="00D424DB" w:rsidRDefault="00E17836" w:rsidP="00E17836">
      <w:pPr>
        <w:jc w:val="center"/>
        <w:rPr>
          <w:b/>
          <w:bCs/>
          <w:sz w:val="24"/>
          <w:szCs w:val="24"/>
          <w:lang w:val="it-IT"/>
        </w:rPr>
      </w:pPr>
      <w:r w:rsidRPr="00D424DB">
        <w:rPr>
          <w:b/>
          <w:bCs/>
          <w:sz w:val="24"/>
          <w:szCs w:val="24"/>
          <w:lang w:val="it-IT"/>
        </w:rPr>
        <w:t>GRAFICUL</w:t>
      </w:r>
    </w:p>
    <w:p w:rsidR="00E17836" w:rsidRPr="00D424DB" w:rsidRDefault="00E17836" w:rsidP="00E17836">
      <w:pPr>
        <w:jc w:val="center"/>
        <w:rPr>
          <w:sz w:val="24"/>
          <w:szCs w:val="24"/>
          <w:lang w:val="it-IT"/>
        </w:rPr>
      </w:pPr>
      <w:r w:rsidRPr="00D424DB">
        <w:rPr>
          <w:sz w:val="24"/>
          <w:szCs w:val="24"/>
          <w:lang w:val="it-IT"/>
        </w:rPr>
        <w:t xml:space="preserve">de petrecere a sărbătorii „Ziua recrutului” în raionul Telenești în </w:t>
      </w:r>
    </w:p>
    <w:p w:rsidR="00E17836" w:rsidRPr="00D424DB" w:rsidRDefault="00E17836" w:rsidP="00E17836">
      <w:pPr>
        <w:jc w:val="center"/>
        <w:rPr>
          <w:sz w:val="24"/>
          <w:szCs w:val="24"/>
          <w:lang w:val="it-IT"/>
        </w:rPr>
      </w:pPr>
      <w:r w:rsidRPr="00D424DB">
        <w:rPr>
          <w:bCs/>
          <w:sz w:val="24"/>
          <w:szCs w:val="24"/>
        </w:rPr>
        <w:t>octombrie 2025 – ianuarie 2026</w:t>
      </w:r>
    </w:p>
    <w:p w:rsidR="00E17836" w:rsidRPr="00D424DB" w:rsidRDefault="00E17836" w:rsidP="00E17836">
      <w:pPr>
        <w:jc w:val="center"/>
        <w:rPr>
          <w:sz w:val="24"/>
          <w:szCs w:val="24"/>
          <w:lang w:val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4"/>
        <w:gridCol w:w="3222"/>
        <w:gridCol w:w="3578"/>
        <w:gridCol w:w="1551"/>
      </w:tblGrid>
      <w:tr w:rsidR="00E17836" w:rsidRPr="00D424DB" w:rsidTr="00812403">
        <w:trPr>
          <w:trHeight w:val="70"/>
        </w:trPr>
        <w:tc>
          <w:tcPr>
            <w:tcW w:w="1194" w:type="dxa"/>
            <w:shd w:val="clear" w:color="auto" w:fill="D9D9D9"/>
            <w:vAlign w:val="center"/>
          </w:tcPr>
          <w:p w:rsidR="00E17836" w:rsidRPr="00D424DB" w:rsidRDefault="00E17836" w:rsidP="00812403">
            <w:pPr>
              <w:jc w:val="center"/>
              <w:rPr>
                <w:b/>
                <w:sz w:val="24"/>
                <w:szCs w:val="24"/>
              </w:rPr>
            </w:pPr>
            <w:r w:rsidRPr="00D424DB">
              <w:rPr>
                <w:b/>
                <w:sz w:val="24"/>
                <w:szCs w:val="24"/>
              </w:rPr>
              <w:t>Nr.</w:t>
            </w:r>
          </w:p>
          <w:p w:rsidR="00E17836" w:rsidRPr="00D424DB" w:rsidRDefault="00E17836" w:rsidP="00812403">
            <w:pPr>
              <w:jc w:val="center"/>
              <w:rPr>
                <w:b/>
                <w:sz w:val="24"/>
                <w:szCs w:val="24"/>
              </w:rPr>
            </w:pPr>
            <w:r w:rsidRPr="00D424DB">
              <w:rPr>
                <w:b/>
                <w:sz w:val="24"/>
                <w:szCs w:val="24"/>
              </w:rPr>
              <w:t>d/o</w:t>
            </w:r>
          </w:p>
        </w:tc>
        <w:tc>
          <w:tcPr>
            <w:tcW w:w="3222" w:type="dxa"/>
            <w:shd w:val="clear" w:color="auto" w:fill="D9D9D9"/>
            <w:vAlign w:val="center"/>
          </w:tcPr>
          <w:p w:rsidR="00E17836" w:rsidRPr="00D424DB" w:rsidRDefault="00E17836" w:rsidP="00812403">
            <w:pPr>
              <w:jc w:val="center"/>
              <w:rPr>
                <w:b/>
                <w:sz w:val="24"/>
                <w:szCs w:val="24"/>
              </w:rPr>
            </w:pPr>
            <w:r w:rsidRPr="00D424DB">
              <w:rPr>
                <w:b/>
                <w:sz w:val="24"/>
                <w:szCs w:val="24"/>
              </w:rPr>
              <w:t>Primăria</w:t>
            </w:r>
          </w:p>
        </w:tc>
        <w:tc>
          <w:tcPr>
            <w:tcW w:w="3578" w:type="dxa"/>
            <w:shd w:val="clear" w:color="auto" w:fill="D9D9D9"/>
            <w:vAlign w:val="center"/>
          </w:tcPr>
          <w:p w:rsidR="00E17836" w:rsidRPr="00D424DB" w:rsidRDefault="00E17836" w:rsidP="00812403">
            <w:pPr>
              <w:jc w:val="center"/>
              <w:rPr>
                <w:b/>
                <w:sz w:val="24"/>
                <w:szCs w:val="24"/>
              </w:rPr>
            </w:pPr>
            <w:r w:rsidRPr="00D424DB">
              <w:rPr>
                <w:b/>
                <w:sz w:val="24"/>
                <w:szCs w:val="24"/>
              </w:rPr>
              <w:t>Data petrecerii</w:t>
            </w:r>
          </w:p>
        </w:tc>
        <w:tc>
          <w:tcPr>
            <w:tcW w:w="1551" w:type="dxa"/>
            <w:shd w:val="clear" w:color="auto" w:fill="D9D9D9"/>
            <w:vAlign w:val="center"/>
          </w:tcPr>
          <w:p w:rsidR="00E17836" w:rsidRPr="00D424DB" w:rsidRDefault="00E17836" w:rsidP="00812403">
            <w:pPr>
              <w:jc w:val="center"/>
              <w:rPr>
                <w:b/>
                <w:sz w:val="24"/>
                <w:szCs w:val="24"/>
              </w:rPr>
            </w:pPr>
            <w:r w:rsidRPr="00D424DB">
              <w:rPr>
                <w:b/>
                <w:sz w:val="24"/>
                <w:szCs w:val="24"/>
              </w:rPr>
              <w:t>Notă</w:t>
            </w:r>
          </w:p>
        </w:tc>
      </w:tr>
      <w:tr w:rsidR="00E17836" w:rsidRPr="00D424DB" w:rsidTr="00812403">
        <w:trPr>
          <w:trHeight w:val="70"/>
        </w:trPr>
        <w:tc>
          <w:tcPr>
            <w:tcW w:w="1194" w:type="dxa"/>
            <w:shd w:val="clear" w:color="auto" w:fill="D9D9D9"/>
            <w:vAlign w:val="center"/>
          </w:tcPr>
          <w:p w:rsidR="00E17836" w:rsidRPr="00D424DB" w:rsidRDefault="00E17836" w:rsidP="00812403">
            <w:pPr>
              <w:jc w:val="center"/>
              <w:rPr>
                <w:b/>
                <w:sz w:val="24"/>
                <w:szCs w:val="24"/>
              </w:rPr>
            </w:pPr>
            <w:r w:rsidRPr="00D424D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222" w:type="dxa"/>
            <w:shd w:val="clear" w:color="auto" w:fill="D9D9D9"/>
            <w:vAlign w:val="center"/>
          </w:tcPr>
          <w:p w:rsidR="00E17836" w:rsidRPr="00D424DB" w:rsidRDefault="00E17836" w:rsidP="00812403">
            <w:pPr>
              <w:jc w:val="center"/>
              <w:rPr>
                <w:b/>
                <w:sz w:val="24"/>
                <w:szCs w:val="24"/>
              </w:rPr>
            </w:pPr>
            <w:r w:rsidRPr="00D424DB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78" w:type="dxa"/>
            <w:shd w:val="clear" w:color="auto" w:fill="D9D9D9"/>
            <w:vAlign w:val="center"/>
          </w:tcPr>
          <w:p w:rsidR="00E17836" w:rsidRPr="00D424DB" w:rsidRDefault="00E17836" w:rsidP="00812403">
            <w:pPr>
              <w:jc w:val="center"/>
              <w:rPr>
                <w:b/>
                <w:sz w:val="24"/>
                <w:szCs w:val="24"/>
              </w:rPr>
            </w:pPr>
            <w:r w:rsidRPr="00D424DB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51" w:type="dxa"/>
            <w:shd w:val="clear" w:color="auto" w:fill="D9D9D9"/>
            <w:vAlign w:val="center"/>
          </w:tcPr>
          <w:p w:rsidR="00E17836" w:rsidRPr="00D424DB" w:rsidRDefault="00E17836" w:rsidP="00812403">
            <w:pPr>
              <w:jc w:val="center"/>
              <w:rPr>
                <w:b/>
                <w:sz w:val="24"/>
                <w:szCs w:val="24"/>
              </w:rPr>
            </w:pPr>
            <w:r w:rsidRPr="00D424DB">
              <w:rPr>
                <w:b/>
                <w:sz w:val="24"/>
                <w:szCs w:val="24"/>
              </w:rPr>
              <w:t>4.</w:t>
            </w:r>
          </w:p>
        </w:tc>
      </w:tr>
      <w:tr w:rsidR="00E17836" w:rsidRPr="00D424DB" w:rsidTr="00812403">
        <w:tc>
          <w:tcPr>
            <w:tcW w:w="1194" w:type="dxa"/>
          </w:tcPr>
          <w:p w:rsidR="00E17836" w:rsidRPr="00D424DB" w:rsidRDefault="00E17836" w:rsidP="00812403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22" w:type="dxa"/>
          </w:tcPr>
          <w:p w:rsidR="00E17836" w:rsidRPr="00D424DB" w:rsidRDefault="00E17836" w:rsidP="00812403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Ordășei</w:t>
            </w:r>
          </w:p>
        </w:tc>
        <w:tc>
          <w:tcPr>
            <w:tcW w:w="3578" w:type="dxa"/>
          </w:tcPr>
          <w:p w:rsidR="00E17836" w:rsidRPr="00D424DB" w:rsidRDefault="00E17836" w:rsidP="00812403">
            <w:pPr>
              <w:jc w:val="center"/>
              <w:rPr>
                <w:sz w:val="24"/>
                <w:szCs w:val="24"/>
                <w:lang w:val="fr-FR"/>
              </w:rPr>
            </w:pPr>
            <w:r w:rsidRPr="00D424DB">
              <w:rPr>
                <w:sz w:val="24"/>
                <w:szCs w:val="24"/>
                <w:lang w:val="fr-FR"/>
              </w:rPr>
              <w:t>22-26.09.2025</w:t>
            </w:r>
          </w:p>
        </w:tc>
        <w:tc>
          <w:tcPr>
            <w:tcW w:w="1551" w:type="dxa"/>
          </w:tcPr>
          <w:p w:rsidR="00E17836" w:rsidRPr="00D424DB" w:rsidRDefault="00E17836" w:rsidP="00812403">
            <w:pPr>
              <w:rPr>
                <w:sz w:val="24"/>
                <w:szCs w:val="24"/>
              </w:rPr>
            </w:pPr>
          </w:p>
        </w:tc>
      </w:tr>
      <w:tr w:rsidR="00E17836" w:rsidRPr="00D424DB" w:rsidTr="00812403">
        <w:tc>
          <w:tcPr>
            <w:tcW w:w="1194" w:type="dxa"/>
          </w:tcPr>
          <w:p w:rsidR="00E17836" w:rsidRPr="00D424DB" w:rsidRDefault="00E17836" w:rsidP="00812403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22" w:type="dxa"/>
          </w:tcPr>
          <w:p w:rsidR="00E17836" w:rsidRPr="00D424DB" w:rsidRDefault="00E17836" w:rsidP="00812403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Pistruieni</w:t>
            </w:r>
          </w:p>
        </w:tc>
        <w:tc>
          <w:tcPr>
            <w:tcW w:w="3578" w:type="dxa"/>
          </w:tcPr>
          <w:p w:rsidR="00E17836" w:rsidRPr="00D424DB" w:rsidRDefault="00E17836" w:rsidP="00812403">
            <w:pPr>
              <w:jc w:val="center"/>
              <w:rPr>
                <w:sz w:val="24"/>
                <w:szCs w:val="24"/>
                <w:lang w:val="fr-FR"/>
              </w:rPr>
            </w:pPr>
            <w:r w:rsidRPr="00D424DB">
              <w:rPr>
                <w:sz w:val="24"/>
                <w:szCs w:val="24"/>
                <w:lang w:val="fr-FR"/>
              </w:rPr>
              <w:t>22-26.09.2025</w:t>
            </w:r>
          </w:p>
        </w:tc>
        <w:tc>
          <w:tcPr>
            <w:tcW w:w="1551" w:type="dxa"/>
          </w:tcPr>
          <w:p w:rsidR="00E17836" w:rsidRPr="00D424DB" w:rsidRDefault="00E17836" w:rsidP="00812403">
            <w:pPr>
              <w:rPr>
                <w:sz w:val="24"/>
                <w:szCs w:val="24"/>
              </w:rPr>
            </w:pPr>
          </w:p>
        </w:tc>
      </w:tr>
      <w:tr w:rsidR="00E17836" w:rsidRPr="00D424DB" w:rsidTr="00812403">
        <w:tc>
          <w:tcPr>
            <w:tcW w:w="1194" w:type="dxa"/>
          </w:tcPr>
          <w:p w:rsidR="00E17836" w:rsidRPr="00D424DB" w:rsidRDefault="00E17836" w:rsidP="00812403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22" w:type="dxa"/>
          </w:tcPr>
          <w:p w:rsidR="00E17836" w:rsidRPr="00D424DB" w:rsidRDefault="00E17836" w:rsidP="00812403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Brînzenii Vechi</w:t>
            </w:r>
          </w:p>
        </w:tc>
        <w:tc>
          <w:tcPr>
            <w:tcW w:w="3578" w:type="dxa"/>
          </w:tcPr>
          <w:p w:rsidR="00E17836" w:rsidRPr="00D424DB" w:rsidRDefault="00E17836" w:rsidP="00812403">
            <w:pPr>
              <w:jc w:val="center"/>
              <w:rPr>
                <w:sz w:val="24"/>
                <w:szCs w:val="24"/>
                <w:lang w:val="fr-FR"/>
              </w:rPr>
            </w:pPr>
            <w:r w:rsidRPr="00D424DB">
              <w:rPr>
                <w:sz w:val="24"/>
                <w:szCs w:val="24"/>
                <w:lang w:val="fr-FR"/>
              </w:rPr>
              <w:t>22-26.09.2025</w:t>
            </w:r>
          </w:p>
        </w:tc>
        <w:tc>
          <w:tcPr>
            <w:tcW w:w="1551" w:type="dxa"/>
          </w:tcPr>
          <w:p w:rsidR="00E17836" w:rsidRPr="00D424DB" w:rsidRDefault="00E17836" w:rsidP="00812403">
            <w:pPr>
              <w:rPr>
                <w:sz w:val="24"/>
                <w:szCs w:val="24"/>
              </w:rPr>
            </w:pPr>
          </w:p>
        </w:tc>
      </w:tr>
      <w:tr w:rsidR="00E17836" w:rsidRPr="00D424DB" w:rsidTr="00812403">
        <w:tc>
          <w:tcPr>
            <w:tcW w:w="1194" w:type="dxa"/>
          </w:tcPr>
          <w:p w:rsidR="00E17836" w:rsidRPr="00D424DB" w:rsidRDefault="00E17836" w:rsidP="00812403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22" w:type="dxa"/>
          </w:tcPr>
          <w:p w:rsidR="00E17836" w:rsidRPr="00D424DB" w:rsidRDefault="00E17836" w:rsidP="00812403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Tîrșiței</w:t>
            </w:r>
          </w:p>
        </w:tc>
        <w:tc>
          <w:tcPr>
            <w:tcW w:w="3578" w:type="dxa"/>
          </w:tcPr>
          <w:p w:rsidR="00E17836" w:rsidRPr="00D424DB" w:rsidRDefault="00E17836" w:rsidP="00812403">
            <w:pPr>
              <w:jc w:val="center"/>
              <w:rPr>
                <w:sz w:val="24"/>
                <w:szCs w:val="24"/>
                <w:lang w:val="fr-FR"/>
              </w:rPr>
            </w:pPr>
            <w:r w:rsidRPr="00D424DB">
              <w:rPr>
                <w:sz w:val="24"/>
                <w:szCs w:val="24"/>
                <w:lang w:val="fr-FR"/>
              </w:rPr>
              <w:t>22-26.09.2025</w:t>
            </w:r>
          </w:p>
        </w:tc>
        <w:tc>
          <w:tcPr>
            <w:tcW w:w="1551" w:type="dxa"/>
          </w:tcPr>
          <w:p w:rsidR="00E17836" w:rsidRPr="00D424DB" w:rsidRDefault="00E17836" w:rsidP="00812403">
            <w:pPr>
              <w:rPr>
                <w:sz w:val="24"/>
                <w:szCs w:val="24"/>
              </w:rPr>
            </w:pPr>
          </w:p>
        </w:tc>
      </w:tr>
      <w:tr w:rsidR="00E17836" w:rsidRPr="00D424DB" w:rsidTr="00812403">
        <w:tc>
          <w:tcPr>
            <w:tcW w:w="1194" w:type="dxa"/>
          </w:tcPr>
          <w:p w:rsidR="00E17836" w:rsidRPr="00D424DB" w:rsidRDefault="00E17836" w:rsidP="00812403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22" w:type="dxa"/>
          </w:tcPr>
          <w:p w:rsidR="00E17836" w:rsidRPr="00D424DB" w:rsidRDefault="00E17836" w:rsidP="00812403">
            <w:pPr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Chițcanii Vechiu</w:t>
            </w:r>
          </w:p>
        </w:tc>
        <w:tc>
          <w:tcPr>
            <w:tcW w:w="3578" w:type="dxa"/>
          </w:tcPr>
          <w:p w:rsidR="00E17836" w:rsidRPr="00D424DB" w:rsidRDefault="00E17836" w:rsidP="00812403">
            <w:pPr>
              <w:jc w:val="center"/>
              <w:rPr>
                <w:sz w:val="24"/>
                <w:szCs w:val="24"/>
                <w:lang w:val="fr-FR"/>
              </w:rPr>
            </w:pPr>
            <w:r w:rsidRPr="00D424DB">
              <w:rPr>
                <w:sz w:val="24"/>
                <w:szCs w:val="24"/>
                <w:lang w:val="fr-FR"/>
              </w:rPr>
              <w:t>22-26.09.2025</w:t>
            </w:r>
          </w:p>
        </w:tc>
        <w:tc>
          <w:tcPr>
            <w:tcW w:w="1551" w:type="dxa"/>
          </w:tcPr>
          <w:p w:rsidR="00E17836" w:rsidRPr="00D424DB" w:rsidRDefault="00E17836" w:rsidP="00812403">
            <w:pPr>
              <w:rPr>
                <w:sz w:val="24"/>
                <w:szCs w:val="24"/>
              </w:rPr>
            </w:pPr>
          </w:p>
        </w:tc>
      </w:tr>
      <w:tr w:rsidR="00E17836" w:rsidRPr="00D424DB" w:rsidTr="00812403">
        <w:tc>
          <w:tcPr>
            <w:tcW w:w="1194" w:type="dxa"/>
          </w:tcPr>
          <w:p w:rsidR="00E17836" w:rsidRPr="00D424DB" w:rsidRDefault="00E17836" w:rsidP="00812403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22" w:type="dxa"/>
          </w:tcPr>
          <w:p w:rsidR="00E17836" w:rsidRPr="00D424DB" w:rsidRDefault="00E17836" w:rsidP="00812403">
            <w:pPr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Negureni</w:t>
            </w:r>
          </w:p>
        </w:tc>
        <w:tc>
          <w:tcPr>
            <w:tcW w:w="3578" w:type="dxa"/>
          </w:tcPr>
          <w:p w:rsidR="00E17836" w:rsidRPr="00D424DB" w:rsidRDefault="00E17836" w:rsidP="00812403">
            <w:pPr>
              <w:jc w:val="center"/>
              <w:rPr>
                <w:sz w:val="24"/>
                <w:szCs w:val="24"/>
                <w:lang w:val="fr-FR"/>
              </w:rPr>
            </w:pPr>
            <w:r w:rsidRPr="00D424DB">
              <w:rPr>
                <w:sz w:val="24"/>
                <w:szCs w:val="24"/>
                <w:lang w:val="fr-FR"/>
              </w:rPr>
              <w:t>22-26.09.2025</w:t>
            </w:r>
          </w:p>
        </w:tc>
        <w:tc>
          <w:tcPr>
            <w:tcW w:w="1551" w:type="dxa"/>
          </w:tcPr>
          <w:p w:rsidR="00E17836" w:rsidRPr="00D424DB" w:rsidRDefault="00E17836" w:rsidP="00812403">
            <w:pPr>
              <w:rPr>
                <w:sz w:val="24"/>
                <w:szCs w:val="24"/>
              </w:rPr>
            </w:pPr>
          </w:p>
        </w:tc>
      </w:tr>
      <w:tr w:rsidR="00E17836" w:rsidRPr="00D424DB" w:rsidTr="00812403">
        <w:tc>
          <w:tcPr>
            <w:tcW w:w="1194" w:type="dxa"/>
          </w:tcPr>
          <w:p w:rsidR="00E17836" w:rsidRPr="00D424DB" w:rsidRDefault="00E17836" w:rsidP="00812403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22" w:type="dxa"/>
          </w:tcPr>
          <w:p w:rsidR="00E17836" w:rsidRPr="00D424DB" w:rsidRDefault="00E17836" w:rsidP="00812403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Nucăreni</w:t>
            </w:r>
          </w:p>
        </w:tc>
        <w:tc>
          <w:tcPr>
            <w:tcW w:w="3578" w:type="dxa"/>
          </w:tcPr>
          <w:p w:rsidR="00E17836" w:rsidRPr="00D424DB" w:rsidRDefault="00E17836" w:rsidP="00812403">
            <w:pPr>
              <w:jc w:val="center"/>
              <w:rPr>
                <w:sz w:val="24"/>
                <w:szCs w:val="24"/>
                <w:lang w:val="fr-FR"/>
              </w:rPr>
            </w:pPr>
            <w:r w:rsidRPr="00D424DB">
              <w:rPr>
                <w:sz w:val="24"/>
                <w:szCs w:val="24"/>
                <w:lang w:val="fr-FR"/>
              </w:rPr>
              <w:t>22-26.09.2025</w:t>
            </w:r>
          </w:p>
        </w:tc>
        <w:tc>
          <w:tcPr>
            <w:tcW w:w="1551" w:type="dxa"/>
          </w:tcPr>
          <w:p w:rsidR="00E17836" w:rsidRPr="00D424DB" w:rsidRDefault="00E17836" w:rsidP="00812403">
            <w:pPr>
              <w:rPr>
                <w:sz w:val="24"/>
                <w:szCs w:val="24"/>
              </w:rPr>
            </w:pPr>
          </w:p>
        </w:tc>
      </w:tr>
      <w:tr w:rsidR="00E17836" w:rsidRPr="00D424DB" w:rsidTr="00812403">
        <w:tc>
          <w:tcPr>
            <w:tcW w:w="1194" w:type="dxa"/>
          </w:tcPr>
          <w:p w:rsidR="00E17836" w:rsidRPr="00D424DB" w:rsidRDefault="00E17836" w:rsidP="00812403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22" w:type="dxa"/>
          </w:tcPr>
          <w:p w:rsidR="00E17836" w:rsidRPr="00D424DB" w:rsidRDefault="00E17836" w:rsidP="00812403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Căzănești</w:t>
            </w:r>
          </w:p>
        </w:tc>
        <w:tc>
          <w:tcPr>
            <w:tcW w:w="3578" w:type="dxa"/>
          </w:tcPr>
          <w:p w:rsidR="00E17836" w:rsidRPr="00D424DB" w:rsidRDefault="00E17836" w:rsidP="00812403">
            <w:pPr>
              <w:jc w:val="center"/>
              <w:rPr>
                <w:sz w:val="24"/>
                <w:szCs w:val="24"/>
                <w:lang w:val="fr-FR"/>
              </w:rPr>
            </w:pPr>
            <w:r w:rsidRPr="00D424DB">
              <w:rPr>
                <w:sz w:val="24"/>
                <w:szCs w:val="24"/>
                <w:lang w:val="fr-FR"/>
              </w:rPr>
              <w:t>22-26.09.2025</w:t>
            </w:r>
          </w:p>
        </w:tc>
        <w:tc>
          <w:tcPr>
            <w:tcW w:w="1551" w:type="dxa"/>
          </w:tcPr>
          <w:p w:rsidR="00E17836" w:rsidRPr="00D424DB" w:rsidRDefault="00E17836" w:rsidP="00812403">
            <w:pPr>
              <w:rPr>
                <w:sz w:val="24"/>
                <w:szCs w:val="24"/>
              </w:rPr>
            </w:pPr>
          </w:p>
        </w:tc>
      </w:tr>
      <w:tr w:rsidR="00E17836" w:rsidRPr="00D424DB" w:rsidTr="00812403">
        <w:tc>
          <w:tcPr>
            <w:tcW w:w="1194" w:type="dxa"/>
          </w:tcPr>
          <w:p w:rsidR="00E17836" w:rsidRPr="00D424DB" w:rsidRDefault="00E17836" w:rsidP="00812403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22" w:type="dxa"/>
          </w:tcPr>
          <w:p w:rsidR="00E17836" w:rsidRPr="00D424DB" w:rsidRDefault="00E17836" w:rsidP="00812403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Țînțăreni</w:t>
            </w:r>
          </w:p>
        </w:tc>
        <w:tc>
          <w:tcPr>
            <w:tcW w:w="3578" w:type="dxa"/>
          </w:tcPr>
          <w:p w:rsidR="00E17836" w:rsidRPr="00D424DB" w:rsidRDefault="00E17836" w:rsidP="00812403">
            <w:pPr>
              <w:jc w:val="center"/>
              <w:rPr>
                <w:sz w:val="24"/>
                <w:szCs w:val="24"/>
                <w:lang w:val="fr-FR"/>
              </w:rPr>
            </w:pPr>
            <w:r w:rsidRPr="00D424DB">
              <w:rPr>
                <w:sz w:val="24"/>
                <w:szCs w:val="24"/>
                <w:lang w:val="fr-FR"/>
              </w:rPr>
              <w:t>22-26.09.2025</w:t>
            </w:r>
          </w:p>
        </w:tc>
        <w:tc>
          <w:tcPr>
            <w:tcW w:w="1551" w:type="dxa"/>
          </w:tcPr>
          <w:p w:rsidR="00E17836" w:rsidRPr="00D424DB" w:rsidRDefault="00E17836" w:rsidP="00812403">
            <w:pPr>
              <w:rPr>
                <w:sz w:val="24"/>
                <w:szCs w:val="24"/>
              </w:rPr>
            </w:pPr>
          </w:p>
        </w:tc>
      </w:tr>
      <w:tr w:rsidR="00E17836" w:rsidRPr="00D424DB" w:rsidTr="00812403">
        <w:tc>
          <w:tcPr>
            <w:tcW w:w="1194" w:type="dxa"/>
          </w:tcPr>
          <w:p w:rsidR="00E17836" w:rsidRPr="00D424DB" w:rsidRDefault="00E17836" w:rsidP="00812403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22" w:type="dxa"/>
          </w:tcPr>
          <w:p w:rsidR="00E17836" w:rsidRPr="00D424DB" w:rsidRDefault="00E17836" w:rsidP="00812403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Codru Nou</w:t>
            </w:r>
          </w:p>
        </w:tc>
        <w:tc>
          <w:tcPr>
            <w:tcW w:w="3578" w:type="dxa"/>
          </w:tcPr>
          <w:p w:rsidR="00E17836" w:rsidRPr="00D424DB" w:rsidRDefault="00E17836" w:rsidP="00812403">
            <w:pPr>
              <w:jc w:val="center"/>
              <w:rPr>
                <w:sz w:val="24"/>
                <w:szCs w:val="24"/>
                <w:lang w:val="fr-FR"/>
              </w:rPr>
            </w:pPr>
            <w:r w:rsidRPr="00D424DB">
              <w:rPr>
                <w:sz w:val="24"/>
                <w:szCs w:val="24"/>
                <w:lang w:val="fr-FR"/>
              </w:rPr>
              <w:t>22-26.09.2025</w:t>
            </w:r>
          </w:p>
        </w:tc>
        <w:tc>
          <w:tcPr>
            <w:tcW w:w="1551" w:type="dxa"/>
          </w:tcPr>
          <w:p w:rsidR="00E17836" w:rsidRPr="00D424DB" w:rsidRDefault="00E17836" w:rsidP="00812403">
            <w:pPr>
              <w:rPr>
                <w:sz w:val="24"/>
                <w:szCs w:val="24"/>
              </w:rPr>
            </w:pPr>
          </w:p>
        </w:tc>
      </w:tr>
      <w:tr w:rsidR="00E17836" w:rsidRPr="00D424DB" w:rsidTr="00812403">
        <w:tc>
          <w:tcPr>
            <w:tcW w:w="1194" w:type="dxa"/>
          </w:tcPr>
          <w:p w:rsidR="00E17836" w:rsidRPr="00D424DB" w:rsidRDefault="00E17836" w:rsidP="00812403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22" w:type="dxa"/>
          </w:tcPr>
          <w:p w:rsidR="00E17836" w:rsidRPr="00D424DB" w:rsidRDefault="00E17836" w:rsidP="00812403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Chiștelnița</w:t>
            </w:r>
          </w:p>
        </w:tc>
        <w:tc>
          <w:tcPr>
            <w:tcW w:w="3578" w:type="dxa"/>
          </w:tcPr>
          <w:p w:rsidR="00E17836" w:rsidRPr="00D424DB" w:rsidRDefault="00E17836" w:rsidP="00812403">
            <w:pPr>
              <w:jc w:val="center"/>
              <w:rPr>
                <w:sz w:val="24"/>
                <w:szCs w:val="24"/>
                <w:lang w:val="fr-FR"/>
              </w:rPr>
            </w:pPr>
            <w:r w:rsidRPr="00D424DB">
              <w:rPr>
                <w:sz w:val="24"/>
                <w:szCs w:val="24"/>
                <w:lang w:val="fr-FR"/>
              </w:rPr>
              <w:t>22-26.09.2025</w:t>
            </w:r>
          </w:p>
        </w:tc>
        <w:tc>
          <w:tcPr>
            <w:tcW w:w="1551" w:type="dxa"/>
          </w:tcPr>
          <w:p w:rsidR="00E17836" w:rsidRPr="00D424DB" w:rsidRDefault="00E17836" w:rsidP="00812403">
            <w:pPr>
              <w:rPr>
                <w:sz w:val="24"/>
                <w:szCs w:val="24"/>
              </w:rPr>
            </w:pPr>
          </w:p>
        </w:tc>
      </w:tr>
      <w:tr w:rsidR="00E17836" w:rsidRPr="00D424DB" w:rsidTr="00812403">
        <w:tc>
          <w:tcPr>
            <w:tcW w:w="1194" w:type="dxa"/>
          </w:tcPr>
          <w:p w:rsidR="00E17836" w:rsidRPr="00D424DB" w:rsidRDefault="00E17836" w:rsidP="00812403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22" w:type="dxa"/>
          </w:tcPr>
          <w:p w:rsidR="00E17836" w:rsidRPr="00D424DB" w:rsidRDefault="00E17836" w:rsidP="00812403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Scorțeni</w:t>
            </w:r>
          </w:p>
        </w:tc>
        <w:tc>
          <w:tcPr>
            <w:tcW w:w="3578" w:type="dxa"/>
          </w:tcPr>
          <w:p w:rsidR="00E17836" w:rsidRPr="00D424DB" w:rsidRDefault="00E17836" w:rsidP="00812403">
            <w:pPr>
              <w:jc w:val="center"/>
              <w:rPr>
                <w:sz w:val="24"/>
                <w:szCs w:val="24"/>
                <w:lang w:val="fr-FR"/>
              </w:rPr>
            </w:pPr>
            <w:r w:rsidRPr="00D424DB">
              <w:rPr>
                <w:sz w:val="24"/>
                <w:szCs w:val="24"/>
                <w:lang w:val="fr-FR"/>
              </w:rPr>
              <w:t>22-26.09.2025</w:t>
            </w:r>
          </w:p>
        </w:tc>
        <w:tc>
          <w:tcPr>
            <w:tcW w:w="1551" w:type="dxa"/>
          </w:tcPr>
          <w:p w:rsidR="00E17836" w:rsidRPr="00D424DB" w:rsidRDefault="00E17836" w:rsidP="00812403">
            <w:pPr>
              <w:rPr>
                <w:sz w:val="24"/>
                <w:szCs w:val="24"/>
              </w:rPr>
            </w:pPr>
          </w:p>
        </w:tc>
      </w:tr>
      <w:tr w:rsidR="00E17836" w:rsidRPr="00D424DB" w:rsidTr="00812403">
        <w:tc>
          <w:tcPr>
            <w:tcW w:w="1194" w:type="dxa"/>
          </w:tcPr>
          <w:p w:rsidR="00E17836" w:rsidRPr="00D424DB" w:rsidRDefault="00E17836" w:rsidP="00812403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22" w:type="dxa"/>
          </w:tcPr>
          <w:p w:rsidR="00E17836" w:rsidRPr="00D424DB" w:rsidRDefault="00E17836" w:rsidP="00812403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Ratuș</w:t>
            </w:r>
          </w:p>
        </w:tc>
        <w:tc>
          <w:tcPr>
            <w:tcW w:w="3578" w:type="dxa"/>
          </w:tcPr>
          <w:p w:rsidR="00E17836" w:rsidRPr="00D424DB" w:rsidRDefault="00E17836" w:rsidP="00812403">
            <w:pPr>
              <w:jc w:val="center"/>
              <w:rPr>
                <w:sz w:val="24"/>
                <w:szCs w:val="24"/>
                <w:lang w:val="fr-FR"/>
              </w:rPr>
            </w:pPr>
            <w:r w:rsidRPr="00D424DB">
              <w:rPr>
                <w:sz w:val="24"/>
                <w:szCs w:val="24"/>
                <w:lang w:val="fr-FR"/>
              </w:rPr>
              <w:t>22-26.09.2025</w:t>
            </w:r>
          </w:p>
        </w:tc>
        <w:tc>
          <w:tcPr>
            <w:tcW w:w="1551" w:type="dxa"/>
          </w:tcPr>
          <w:p w:rsidR="00E17836" w:rsidRPr="00D424DB" w:rsidRDefault="00E17836" w:rsidP="00812403">
            <w:pPr>
              <w:rPr>
                <w:sz w:val="24"/>
                <w:szCs w:val="24"/>
              </w:rPr>
            </w:pPr>
          </w:p>
        </w:tc>
      </w:tr>
      <w:tr w:rsidR="00E17836" w:rsidRPr="00D424DB" w:rsidTr="00812403">
        <w:tc>
          <w:tcPr>
            <w:tcW w:w="1194" w:type="dxa"/>
          </w:tcPr>
          <w:p w:rsidR="00E17836" w:rsidRPr="00D424DB" w:rsidRDefault="00E17836" w:rsidP="00812403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22" w:type="dxa"/>
          </w:tcPr>
          <w:p w:rsidR="00E17836" w:rsidRPr="00D424DB" w:rsidRDefault="00E17836" w:rsidP="00812403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Sărătenii Vechi</w:t>
            </w:r>
          </w:p>
        </w:tc>
        <w:tc>
          <w:tcPr>
            <w:tcW w:w="3578" w:type="dxa"/>
          </w:tcPr>
          <w:p w:rsidR="00E17836" w:rsidRPr="00D424DB" w:rsidRDefault="00E17836" w:rsidP="00812403">
            <w:pPr>
              <w:jc w:val="center"/>
              <w:rPr>
                <w:sz w:val="24"/>
                <w:szCs w:val="24"/>
                <w:lang w:val="fr-FR"/>
              </w:rPr>
            </w:pPr>
            <w:r w:rsidRPr="00D424DB">
              <w:rPr>
                <w:sz w:val="24"/>
                <w:szCs w:val="24"/>
                <w:lang w:val="fr-FR"/>
              </w:rPr>
              <w:t>22-26.09.2025</w:t>
            </w:r>
          </w:p>
        </w:tc>
        <w:tc>
          <w:tcPr>
            <w:tcW w:w="1551" w:type="dxa"/>
          </w:tcPr>
          <w:p w:rsidR="00E17836" w:rsidRPr="00D424DB" w:rsidRDefault="00E17836" w:rsidP="00812403">
            <w:pPr>
              <w:rPr>
                <w:sz w:val="24"/>
                <w:szCs w:val="24"/>
              </w:rPr>
            </w:pPr>
          </w:p>
        </w:tc>
      </w:tr>
      <w:tr w:rsidR="00E17836" w:rsidRPr="00D424DB" w:rsidTr="00812403">
        <w:tc>
          <w:tcPr>
            <w:tcW w:w="1194" w:type="dxa"/>
          </w:tcPr>
          <w:p w:rsidR="00E17836" w:rsidRPr="00D424DB" w:rsidRDefault="00E17836" w:rsidP="00812403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22" w:type="dxa"/>
          </w:tcPr>
          <w:p w:rsidR="00E17836" w:rsidRPr="00D424DB" w:rsidRDefault="00E17836" w:rsidP="00812403">
            <w:pPr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Inești</w:t>
            </w:r>
          </w:p>
        </w:tc>
        <w:tc>
          <w:tcPr>
            <w:tcW w:w="3578" w:type="dxa"/>
          </w:tcPr>
          <w:p w:rsidR="00E17836" w:rsidRPr="00D424DB" w:rsidRDefault="00E17836" w:rsidP="00812403">
            <w:pPr>
              <w:jc w:val="center"/>
              <w:rPr>
                <w:sz w:val="24"/>
                <w:szCs w:val="24"/>
                <w:lang w:val="fr-FR"/>
              </w:rPr>
            </w:pPr>
            <w:r w:rsidRPr="00D424DB">
              <w:rPr>
                <w:sz w:val="24"/>
                <w:szCs w:val="24"/>
                <w:lang w:val="fr-FR"/>
              </w:rPr>
              <w:t>22-26.09.2025</w:t>
            </w:r>
          </w:p>
        </w:tc>
        <w:tc>
          <w:tcPr>
            <w:tcW w:w="1551" w:type="dxa"/>
          </w:tcPr>
          <w:p w:rsidR="00E17836" w:rsidRPr="00D424DB" w:rsidRDefault="00E17836" w:rsidP="00812403">
            <w:pPr>
              <w:rPr>
                <w:sz w:val="24"/>
                <w:szCs w:val="24"/>
              </w:rPr>
            </w:pPr>
          </w:p>
        </w:tc>
      </w:tr>
      <w:tr w:rsidR="00E17836" w:rsidRPr="00D424DB" w:rsidTr="00812403">
        <w:tc>
          <w:tcPr>
            <w:tcW w:w="1194" w:type="dxa"/>
          </w:tcPr>
          <w:p w:rsidR="00E17836" w:rsidRPr="00D424DB" w:rsidRDefault="00E17836" w:rsidP="00812403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22" w:type="dxa"/>
          </w:tcPr>
          <w:p w:rsidR="00E17836" w:rsidRPr="00D424DB" w:rsidRDefault="00E17836" w:rsidP="00812403">
            <w:pPr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Verejeni</w:t>
            </w:r>
          </w:p>
        </w:tc>
        <w:tc>
          <w:tcPr>
            <w:tcW w:w="3578" w:type="dxa"/>
          </w:tcPr>
          <w:p w:rsidR="00E17836" w:rsidRPr="00D424DB" w:rsidRDefault="00E17836" w:rsidP="00812403">
            <w:pPr>
              <w:jc w:val="center"/>
              <w:rPr>
                <w:sz w:val="24"/>
                <w:szCs w:val="24"/>
                <w:lang w:val="fr-FR"/>
              </w:rPr>
            </w:pPr>
            <w:r w:rsidRPr="00D424DB">
              <w:rPr>
                <w:sz w:val="24"/>
                <w:szCs w:val="24"/>
                <w:lang w:val="fr-FR"/>
              </w:rPr>
              <w:t>22-26.09.2025</w:t>
            </w:r>
          </w:p>
        </w:tc>
        <w:tc>
          <w:tcPr>
            <w:tcW w:w="1551" w:type="dxa"/>
          </w:tcPr>
          <w:p w:rsidR="00E17836" w:rsidRPr="00D424DB" w:rsidRDefault="00E17836" w:rsidP="00812403">
            <w:pPr>
              <w:rPr>
                <w:sz w:val="24"/>
                <w:szCs w:val="24"/>
              </w:rPr>
            </w:pPr>
          </w:p>
        </w:tc>
      </w:tr>
      <w:tr w:rsidR="00E17836" w:rsidRPr="00D424DB" w:rsidTr="00812403">
        <w:tc>
          <w:tcPr>
            <w:tcW w:w="1194" w:type="dxa"/>
          </w:tcPr>
          <w:p w:rsidR="00E17836" w:rsidRPr="00D424DB" w:rsidRDefault="00E17836" w:rsidP="00812403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22" w:type="dxa"/>
          </w:tcPr>
          <w:p w:rsidR="00E17836" w:rsidRPr="00D424DB" w:rsidRDefault="00E17836" w:rsidP="00812403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Hirișeni</w:t>
            </w:r>
          </w:p>
        </w:tc>
        <w:tc>
          <w:tcPr>
            <w:tcW w:w="3578" w:type="dxa"/>
          </w:tcPr>
          <w:p w:rsidR="00E17836" w:rsidRPr="00D424DB" w:rsidRDefault="00E17836" w:rsidP="00812403">
            <w:pPr>
              <w:jc w:val="center"/>
              <w:rPr>
                <w:sz w:val="24"/>
                <w:szCs w:val="24"/>
                <w:lang w:val="fr-FR"/>
              </w:rPr>
            </w:pPr>
            <w:r w:rsidRPr="00D424DB">
              <w:rPr>
                <w:sz w:val="24"/>
                <w:szCs w:val="24"/>
                <w:lang w:val="fr-FR"/>
              </w:rPr>
              <w:t>22-26.09.2025</w:t>
            </w:r>
          </w:p>
        </w:tc>
        <w:tc>
          <w:tcPr>
            <w:tcW w:w="1551" w:type="dxa"/>
          </w:tcPr>
          <w:p w:rsidR="00E17836" w:rsidRPr="00D424DB" w:rsidRDefault="00E17836" w:rsidP="00812403">
            <w:pPr>
              <w:rPr>
                <w:sz w:val="24"/>
                <w:szCs w:val="24"/>
              </w:rPr>
            </w:pPr>
          </w:p>
        </w:tc>
      </w:tr>
      <w:tr w:rsidR="00E17836" w:rsidRPr="00D424DB" w:rsidTr="00812403">
        <w:tc>
          <w:tcPr>
            <w:tcW w:w="1194" w:type="dxa"/>
          </w:tcPr>
          <w:p w:rsidR="00E17836" w:rsidRPr="00D424DB" w:rsidRDefault="00E17836" w:rsidP="00812403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22" w:type="dxa"/>
          </w:tcPr>
          <w:p w:rsidR="00E17836" w:rsidRPr="00D424DB" w:rsidRDefault="00E17836" w:rsidP="00812403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Budăi</w:t>
            </w:r>
          </w:p>
        </w:tc>
        <w:tc>
          <w:tcPr>
            <w:tcW w:w="3578" w:type="dxa"/>
          </w:tcPr>
          <w:p w:rsidR="00E17836" w:rsidRPr="00D424DB" w:rsidRDefault="00E17836" w:rsidP="00812403">
            <w:pPr>
              <w:jc w:val="center"/>
              <w:rPr>
                <w:sz w:val="24"/>
                <w:szCs w:val="24"/>
                <w:lang w:val="fr-FR"/>
              </w:rPr>
            </w:pPr>
            <w:r w:rsidRPr="00D424DB">
              <w:rPr>
                <w:sz w:val="24"/>
                <w:szCs w:val="24"/>
                <w:lang w:val="fr-FR"/>
              </w:rPr>
              <w:t>22-26.09.2025</w:t>
            </w:r>
          </w:p>
        </w:tc>
        <w:tc>
          <w:tcPr>
            <w:tcW w:w="1551" w:type="dxa"/>
          </w:tcPr>
          <w:p w:rsidR="00E17836" w:rsidRPr="00D424DB" w:rsidRDefault="00E17836" w:rsidP="00812403">
            <w:pPr>
              <w:rPr>
                <w:sz w:val="24"/>
                <w:szCs w:val="24"/>
              </w:rPr>
            </w:pPr>
          </w:p>
        </w:tc>
      </w:tr>
      <w:tr w:rsidR="00E17836" w:rsidRPr="00D424DB" w:rsidTr="00812403">
        <w:tc>
          <w:tcPr>
            <w:tcW w:w="1194" w:type="dxa"/>
          </w:tcPr>
          <w:p w:rsidR="00E17836" w:rsidRPr="00D424DB" w:rsidRDefault="00E17836" w:rsidP="00812403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22" w:type="dxa"/>
          </w:tcPr>
          <w:p w:rsidR="00E17836" w:rsidRPr="00D424DB" w:rsidRDefault="00E17836" w:rsidP="00812403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Crăsnășeni</w:t>
            </w:r>
          </w:p>
        </w:tc>
        <w:tc>
          <w:tcPr>
            <w:tcW w:w="3578" w:type="dxa"/>
          </w:tcPr>
          <w:p w:rsidR="00E17836" w:rsidRPr="00D424DB" w:rsidRDefault="00E17836" w:rsidP="00812403">
            <w:pPr>
              <w:jc w:val="center"/>
              <w:rPr>
                <w:sz w:val="24"/>
                <w:szCs w:val="24"/>
                <w:lang w:val="fr-FR"/>
              </w:rPr>
            </w:pPr>
            <w:r w:rsidRPr="00D424DB">
              <w:rPr>
                <w:sz w:val="24"/>
                <w:szCs w:val="24"/>
                <w:lang w:val="fr-FR"/>
              </w:rPr>
              <w:t>22-26.09.2025</w:t>
            </w:r>
          </w:p>
        </w:tc>
        <w:tc>
          <w:tcPr>
            <w:tcW w:w="1551" w:type="dxa"/>
          </w:tcPr>
          <w:p w:rsidR="00E17836" w:rsidRPr="00D424DB" w:rsidRDefault="00E17836" w:rsidP="00812403">
            <w:pPr>
              <w:rPr>
                <w:sz w:val="24"/>
                <w:szCs w:val="24"/>
              </w:rPr>
            </w:pPr>
          </w:p>
        </w:tc>
      </w:tr>
      <w:tr w:rsidR="00E17836" w:rsidRPr="00D424DB" w:rsidTr="00812403">
        <w:tc>
          <w:tcPr>
            <w:tcW w:w="1194" w:type="dxa"/>
          </w:tcPr>
          <w:p w:rsidR="00E17836" w:rsidRPr="00D424DB" w:rsidRDefault="00E17836" w:rsidP="00812403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22" w:type="dxa"/>
          </w:tcPr>
          <w:p w:rsidR="00E17836" w:rsidRPr="00D424DB" w:rsidRDefault="00E17836" w:rsidP="00812403">
            <w:pPr>
              <w:keepNext/>
              <w:spacing w:line="216" w:lineRule="auto"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Bogzești</w:t>
            </w:r>
          </w:p>
        </w:tc>
        <w:tc>
          <w:tcPr>
            <w:tcW w:w="3578" w:type="dxa"/>
          </w:tcPr>
          <w:p w:rsidR="00E17836" w:rsidRPr="00D424DB" w:rsidRDefault="00E17836" w:rsidP="00812403">
            <w:pPr>
              <w:jc w:val="center"/>
              <w:rPr>
                <w:sz w:val="24"/>
                <w:szCs w:val="24"/>
                <w:lang w:val="fr-FR"/>
              </w:rPr>
            </w:pPr>
            <w:r w:rsidRPr="00D424DB">
              <w:rPr>
                <w:sz w:val="24"/>
                <w:szCs w:val="24"/>
                <w:lang w:val="fr-FR"/>
              </w:rPr>
              <w:t>22-26.09.2025</w:t>
            </w:r>
          </w:p>
        </w:tc>
        <w:tc>
          <w:tcPr>
            <w:tcW w:w="1551" w:type="dxa"/>
          </w:tcPr>
          <w:p w:rsidR="00E17836" w:rsidRPr="00D424DB" w:rsidRDefault="00E17836" w:rsidP="00812403">
            <w:pPr>
              <w:rPr>
                <w:sz w:val="24"/>
                <w:szCs w:val="24"/>
              </w:rPr>
            </w:pPr>
          </w:p>
        </w:tc>
      </w:tr>
      <w:tr w:rsidR="00E17836" w:rsidRPr="00D424DB" w:rsidTr="00812403">
        <w:tc>
          <w:tcPr>
            <w:tcW w:w="1194" w:type="dxa"/>
          </w:tcPr>
          <w:p w:rsidR="00E17836" w:rsidRPr="00D424DB" w:rsidRDefault="00E17836" w:rsidP="00812403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22" w:type="dxa"/>
          </w:tcPr>
          <w:p w:rsidR="00E17836" w:rsidRPr="00D424DB" w:rsidRDefault="00E17836" w:rsidP="00812403">
            <w:pPr>
              <w:keepNext/>
              <w:spacing w:line="216" w:lineRule="auto"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Bănești</w:t>
            </w:r>
          </w:p>
        </w:tc>
        <w:tc>
          <w:tcPr>
            <w:tcW w:w="3578" w:type="dxa"/>
          </w:tcPr>
          <w:p w:rsidR="00E17836" w:rsidRPr="00D424DB" w:rsidRDefault="00E17836" w:rsidP="00812403">
            <w:pPr>
              <w:jc w:val="center"/>
              <w:rPr>
                <w:sz w:val="24"/>
                <w:szCs w:val="24"/>
                <w:lang w:val="fr-FR"/>
              </w:rPr>
            </w:pPr>
            <w:r w:rsidRPr="00D424DB">
              <w:rPr>
                <w:sz w:val="24"/>
                <w:szCs w:val="24"/>
                <w:lang w:val="fr-FR"/>
              </w:rPr>
              <w:t>22-26.09.2025</w:t>
            </w:r>
          </w:p>
        </w:tc>
        <w:tc>
          <w:tcPr>
            <w:tcW w:w="1551" w:type="dxa"/>
          </w:tcPr>
          <w:p w:rsidR="00E17836" w:rsidRPr="00D424DB" w:rsidRDefault="00E17836" w:rsidP="00812403">
            <w:pPr>
              <w:rPr>
                <w:sz w:val="24"/>
                <w:szCs w:val="24"/>
              </w:rPr>
            </w:pPr>
          </w:p>
        </w:tc>
      </w:tr>
      <w:tr w:rsidR="00E17836" w:rsidRPr="00D424DB" w:rsidTr="00812403">
        <w:tc>
          <w:tcPr>
            <w:tcW w:w="1194" w:type="dxa"/>
          </w:tcPr>
          <w:p w:rsidR="00E17836" w:rsidRPr="00D424DB" w:rsidRDefault="00E17836" w:rsidP="00812403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22" w:type="dxa"/>
          </w:tcPr>
          <w:p w:rsidR="00E17836" w:rsidRPr="00D424DB" w:rsidRDefault="00E17836" w:rsidP="00812403">
            <w:pPr>
              <w:keepNext/>
              <w:spacing w:line="216" w:lineRule="auto"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Ciulucani</w:t>
            </w:r>
          </w:p>
        </w:tc>
        <w:tc>
          <w:tcPr>
            <w:tcW w:w="3578" w:type="dxa"/>
          </w:tcPr>
          <w:p w:rsidR="00E17836" w:rsidRPr="00D424DB" w:rsidRDefault="00E17836" w:rsidP="00812403">
            <w:pPr>
              <w:jc w:val="center"/>
              <w:rPr>
                <w:sz w:val="24"/>
                <w:szCs w:val="24"/>
                <w:lang w:val="fr-FR"/>
              </w:rPr>
            </w:pPr>
            <w:r w:rsidRPr="00D424DB">
              <w:rPr>
                <w:sz w:val="24"/>
                <w:szCs w:val="24"/>
                <w:lang w:val="fr-FR"/>
              </w:rPr>
              <w:t>22-26.09.2025</w:t>
            </w:r>
          </w:p>
        </w:tc>
        <w:tc>
          <w:tcPr>
            <w:tcW w:w="1551" w:type="dxa"/>
          </w:tcPr>
          <w:p w:rsidR="00E17836" w:rsidRPr="00D424DB" w:rsidRDefault="00E17836" w:rsidP="00812403">
            <w:pPr>
              <w:rPr>
                <w:sz w:val="24"/>
                <w:szCs w:val="24"/>
              </w:rPr>
            </w:pPr>
          </w:p>
        </w:tc>
      </w:tr>
      <w:tr w:rsidR="00E17836" w:rsidRPr="00D424DB" w:rsidTr="00812403">
        <w:tc>
          <w:tcPr>
            <w:tcW w:w="1194" w:type="dxa"/>
          </w:tcPr>
          <w:p w:rsidR="00E17836" w:rsidRPr="00D424DB" w:rsidRDefault="00E17836" w:rsidP="00812403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22" w:type="dxa"/>
          </w:tcPr>
          <w:p w:rsidR="00E17836" w:rsidRPr="00D424DB" w:rsidRDefault="00E17836" w:rsidP="00812403">
            <w:pPr>
              <w:keepNext/>
              <w:spacing w:line="216" w:lineRule="auto"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Suhuluceni</w:t>
            </w:r>
          </w:p>
        </w:tc>
        <w:tc>
          <w:tcPr>
            <w:tcW w:w="3578" w:type="dxa"/>
          </w:tcPr>
          <w:p w:rsidR="00E17836" w:rsidRPr="00D424DB" w:rsidRDefault="00E17836" w:rsidP="00812403">
            <w:pPr>
              <w:jc w:val="center"/>
              <w:rPr>
                <w:sz w:val="24"/>
                <w:szCs w:val="24"/>
                <w:lang w:val="fr-FR"/>
              </w:rPr>
            </w:pPr>
            <w:r w:rsidRPr="00D424DB">
              <w:rPr>
                <w:sz w:val="24"/>
                <w:szCs w:val="24"/>
                <w:lang w:val="fr-FR"/>
              </w:rPr>
              <w:t>22-26.09.2025</w:t>
            </w:r>
          </w:p>
        </w:tc>
        <w:tc>
          <w:tcPr>
            <w:tcW w:w="1551" w:type="dxa"/>
          </w:tcPr>
          <w:p w:rsidR="00E17836" w:rsidRPr="00D424DB" w:rsidRDefault="00E17836" w:rsidP="00812403">
            <w:pPr>
              <w:rPr>
                <w:sz w:val="24"/>
                <w:szCs w:val="24"/>
              </w:rPr>
            </w:pPr>
          </w:p>
        </w:tc>
      </w:tr>
      <w:tr w:rsidR="00E17836" w:rsidRPr="00D424DB" w:rsidTr="00812403">
        <w:tc>
          <w:tcPr>
            <w:tcW w:w="1194" w:type="dxa"/>
          </w:tcPr>
          <w:p w:rsidR="00E17836" w:rsidRPr="00D424DB" w:rsidRDefault="00E17836" w:rsidP="00812403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22" w:type="dxa"/>
          </w:tcPr>
          <w:p w:rsidR="00E17836" w:rsidRPr="00D424DB" w:rsidRDefault="00E17836" w:rsidP="00812403">
            <w:pPr>
              <w:keepNext/>
              <w:spacing w:line="216" w:lineRule="auto"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Coropceni</w:t>
            </w:r>
          </w:p>
        </w:tc>
        <w:tc>
          <w:tcPr>
            <w:tcW w:w="3578" w:type="dxa"/>
          </w:tcPr>
          <w:p w:rsidR="00E17836" w:rsidRPr="00D424DB" w:rsidRDefault="00E17836" w:rsidP="00812403">
            <w:pPr>
              <w:jc w:val="center"/>
              <w:rPr>
                <w:sz w:val="24"/>
                <w:szCs w:val="24"/>
                <w:lang w:val="fr-FR"/>
              </w:rPr>
            </w:pPr>
            <w:r w:rsidRPr="00D424DB">
              <w:rPr>
                <w:sz w:val="24"/>
                <w:szCs w:val="24"/>
                <w:lang w:val="fr-FR"/>
              </w:rPr>
              <w:t>22-26.09.2025</w:t>
            </w:r>
          </w:p>
        </w:tc>
        <w:tc>
          <w:tcPr>
            <w:tcW w:w="1551" w:type="dxa"/>
          </w:tcPr>
          <w:p w:rsidR="00E17836" w:rsidRPr="00D424DB" w:rsidRDefault="00E17836" w:rsidP="00812403">
            <w:pPr>
              <w:rPr>
                <w:sz w:val="24"/>
                <w:szCs w:val="24"/>
              </w:rPr>
            </w:pPr>
          </w:p>
        </w:tc>
      </w:tr>
      <w:tr w:rsidR="00E17836" w:rsidRPr="00D424DB" w:rsidTr="00812403">
        <w:tc>
          <w:tcPr>
            <w:tcW w:w="1194" w:type="dxa"/>
          </w:tcPr>
          <w:p w:rsidR="00E17836" w:rsidRPr="00D424DB" w:rsidRDefault="00E17836" w:rsidP="00812403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22" w:type="dxa"/>
          </w:tcPr>
          <w:p w:rsidR="00E17836" w:rsidRPr="00D424DB" w:rsidRDefault="00E17836" w:rsidP="00812403">
            <w:pPr>
              <w:keepNext/>
              <w:spacing w:line="216" w:lineRule="auto"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Leușeni</w:t>
            </w:r>
          </w:p>
        </w:tc>
        <w:tc>
          <w:tcPr>
            <w:tcW w:w="3578" w:type="dxa"/>
          </w:tcPr>
          <w:p w:rsidR="00E17836" w:rsidRPr="00D424DB" w:rsidRDefault="00E17836" w:rsidP="00812403">
            <w:pPr>
              <w:jc w:val="center"/>
              <w:rPr>
                <w:sz w:val="24"/>
                <w:szCs w:val="24"/>
                <w:lang w:val="fr-FR"/>
              </w:rPr>
            </w:pPr>
            <w:r w:rsidRPr="00D424DB">
              <w:rPr>
                <w:sz w:val="24"/>
                <w:szCs w:val="24"/>
                <w:lang w:val="fr-FR"/>
              </w:rPr>
              <w:t>22-26.09.2025</w:t>
            </w:r>
          </w:p>
        </w:tc>
        <w:tc>
          <w:tcPr>
            <w:tcW w:w="1551" w:type="dxa"/>
          </w:tcPr>
          <w:p w:rsidR="00E17836" w:rsidRPr="00D424DB" w:rsidRDefault="00E17836" w:rsidP="00812403">
            <w:pPr>
              <w:rPr>
                <w:sz w:val="24"/>
                <w:szCs w:val="24"/>
              </w:rPr>
            </w:pPr>
          </w:p>
        </w:tc>
      </w:tr>
      <w:tr w:rsidR="00E17836" w:rsidRPr="00D424DB" w:rsidTr="00812403">
        <w:trPr>
          <w:trHeight w:val="186"/>
        </w:trPr>
        <w:tc>
          <w:tcPr>
            <w:tcW w:w="1194" w:type="dxa"/>
          </w:tcPr>
          <w:p w:rsidR="00E17836" w:rsidRPr="00D424DB" w:rsidRDefault="00E17836" w:rsidP="00812403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22" w:type="dxa"/>
          </w:tcPr>
          <w:p w:rsidR="00E17836" w:rsidRPr="00D424DB" w:rsidRDefault="00E17836" w:rsidP="00812403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Văsieni</w:t>
            </w:r>
          </w:p>
        </w:tc>
        <w:tc>
          <w:tcPr>
            <w:tcW w:w="3578" w:type="dxa"/>
          </w:tcPr>
          <w:p w:rsidR="00E17836" w:rsidRPr="00D424DB" w:rsidRDefault="00E17836" w:rsidP="00812403">
            <w:pPr>
              <w:jc w:val="center"/>
              <w:rPr>
                <w:sz w:val="24"/>
                <w:szCs w:val="24"/>
                <w:lang w:val="fr-FR"/>
              </w:rPr>
            </w:pPr>
            <w:r w:rsidRPr="00D424DB">
              <w:rPr>
                <w:sz w:val="24"/>
                <w:szCs w:val="24"/>
                <w:lang w:val="fr-FR"/>
              </w:rPr>
              <w:t>22-26.09.2025</w:t>
            </w:r>
          </w:p>
        </w:tc>
        <w:tc>
          <w:tcPr>
            <w:tcW w:w="1551" w:type="dxa"/>
          </w:tcPr>
          <w:p w:rsidR="00E17836" w:rsidRPr="00D424DB" w:rsidRDefault="00E17836" w:rsidP="00812403">
            <w:pPr>
              <w:rPr>
                <w:sz w:val="24"/>
                <w:szCs w:val="24"/>
              </w:rPr>
            </w:pPr>
          </w:p>
        </w:tc>
      </w:tr>
      <w:tr w:rsidR="00E17836" w:rsidRPr="00D424DB" w:rsidTr="00812403">
        <w:tc>
          <w:tcPr>
            <w:tcW w:w="1194" w:type="dxa"/>
          </w:tcPr>
          <w:p w:rsidR="00E17836" w:rsidRPr="00D424DB" w:rsidRDefault="00E17836" w:rsidP="00812403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22" w:type="dxa"/>
          </w:tcPr>
          <w:p w:rsidR="00E17836" w:rsidRPr="00D424DB" w:rsidRDefault="00E17836" w:rsidP="00812403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Mîndrești</w:t>
            </w:r>
          </w:p>
        </w:tc>
        <w:tc>
          <w:tcPr>
            <w:tcW w:w="3578" w:type="dxa"/>
          </w:tcPr>
          <w:p w:rsidR="00E17836" w:rsidRPr="00D424DB" w:rsidRDefault="00E17836" w:rsidP="00812403">
            <w:pPr>
              <w:jc w:val="center"/>
              <w:rPr>
                <w:sz w:val="24"/>
                <w:szCs w:val="24"/>
                <w:lang w:val="fr-FR"/>
              </w:rPr>
            </w:pPr>
            <w:r w:rsidRPr="00D424DB">
              <w:rPr>
                <w:sz w:val="24"/>
                <w:szCs w:val="24"/>
                <w:lang w:val="fr-FR"/>
              </w:rPr>
              <w:t>22-26.09.2025</w:t>
            </w:r>
          </w:p>
        </w:tc>
        <w:tc>
          <w:tcPr>
            <w:tcW w:w="1551" w:type="dxa"/>
          </w:tcPr>
          <w:p w:rsidR="00E17836" w:rsidRPr="00D424DB" w:rsidRDefault="00E17836" w:rsidP="00812403">
            <w:pPr>
              <w:rPr>
                <w:sz w:val="24"/>
                <w:szCs w:val="24"/>
              </w:rPr>
            </w:pPr>
          </w:p>
        </w:tc>
      </w:tr>
      <w:tr w:rsidR="00E17836" w:rsidRPr="00D424DB" w:rsidTr="00812403">
        <w:tc>
          <w:tcPr>
            <w:tcW w:w="1194" w:type="dxa"/>
          </w:tcPr>
          <w:p w:rsidR="00E17836" w:rsidRPr="00D424DB" w:rsidRDefault="00E17836" w:rsidP="00812403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22" w:type="dxa"/>
          </w:tcPr>
          <w:p w:rsidR="00E17836" w:rsidRPr="00D424DB" w:rsidRDefault="00E17836" w:rsidP="00812403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Ghiliceni</w:t>
            </w:r>
          </w:p>
        </w:tc>
        <w:tc>
          <w:tcPr>
            <w:tcW w:w="3578" w:type="dxa"/>
          </w:tcPr>
          <w:p w:rsidR="00E17836" w:rsidRPr="00D424DB" w:rsidRDefault="00E17836" w:rsidP="00812403">
            <w:pPr>
              <w:jc w:val="center"/>
              <w:rPr>
                <w:sz w:val="24"/>
                <w:szCs w:val="24"/>
                <w:lang w:val="fr-FR"/>
              </w:rPr>
            </w:pPr>
            <w:r w:rsidRPr="00D424DB">
              <w:rPr>
                <w:sz w:val="24"/>
                <w:szCs w:val="24"/>
                <w:lang w:val="fr-FR"/>
              </w:rPr>
              <w:t>22-26.09.2025</w:t>
            </w:r>
          </w:p>
        </w:tc>
        <w:tc>
          <w:tcPr>
            <w:tcW w:w="1551" w:type="dxa"/>
          </w:tcPr>
          <w:p w:rsidR="00E17836" w:rsidRPr="00D424DB" w:rsidRDefault="00E17836" w:rsidP="00812403">
            <w:pPr>
              <w:rPr>
                <w:sz w:val="24"/>
                <w:szCs w:val="24"/>
              </w:rPr>
            </w:pPr>
          </w:p>
        </w:tc>
      </w:tr>
      <w:tr w:rsidR="00E17836" w:rsidRPr="00D424DB" w:rsidTr="00812403">
        <w:tc>
          <w:tcPr>
            <w:tcW w:w="1194" w:type="dxa"/>
          </w:tcPr>
          <w:p w:rsidR="00E17836" w:rsidRPr="00D424DB" w:rsidRDefault="00E17836" w:rsidP="00812403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22" w:type="dxa"/>
          </w:tcPr>
          <w:p w:rsidR="00E17836" w:rsidRPr="00D424DB" w:rsidRDefault="00E17836" w:rsidP="00812403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Zgărdești</w:t>
            </w:r>
          </w:p>
        </w:tc>
        <w:tc>
          <w:tcPr>
            <w:tcW w:w="3578" w:type="dxa"/>
          </w:tcPr>
          <w:p w:rsidR="00E17836" w:rsidRPr="00D424DB" w:rsidRDefault="00E17836" w:rsidP="00812403">
            <w:pPr>
              <w:jc w:val="center"/>
              <w:rPr>
                <w:sz w:val="24"/>
                <w:szCs w:val="24"/>
                <w:lang w:val="fr-FR"/>
              </w:rPr>
            </w:pPr>
            <w:r w:rsidRPr="00D424DB">
              <w:rPr>
                <w:sz w:val="24"/>
                <w:szCs w:val="24"/>
                <w:lang w:val="fr-FR"/>
              </w:rPr>
              <w:t>22-26.09.2025</w:t>
            </w:r>
          </w:p>
        </w:tc>
        <w:tc>
          <w:tcPr>
            <w:tcW w:w="1551" w:type="dxa"/>
          </w:tcPr>
          <w:p w:rsidR="00E17836" w:rsidRPr="00D424DB" w:rsidRDefault="00E17836" w:rsidP="00812403">
            <w:pPr>
              <w:rPr>
                <w:sz w:val="24"/>
                <w:szCs w:val="24"/>
              </w:rPr>
            </w:pPr>
          </w:p>
        </w:tc>
      </w:tr>
      <w:tr w:rsidR="00E17836" w:rsidRPr="00D424DB" w:rsidTr="00812403">
        <w:tc>
          <w:tcPr>
            <w:tcW w:w="1194" w:type="dxa"/>
          </w:tcPr>
          <w:p w:rsidR="00E17836" w:rsidRPr="00D424DB" w:rsidRDefault="00E17836" w:rsidP="00812403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22" w:type="dxa"/>
          </w:tcPr>
          <w:p w:rsidR="00E17836" w:rsidRPr="00D424DB" w:rsidRDefault="00E17836" w:rsidP="00812403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Cîșla</w:t>
            </w:r>
          </w:p>
        </w:tc>
        <w:tc>
          <w:tcPr>
            <w:tcW w:w="3578" w:type="dxa"/>
          </w:tcPr>
          <w:p w:rsidR="00E17836" w:rsidRPr="00D424DB" w:rsidRDefault="00E17836" w:rsidP="00812403">
            <w:pPr>
              <w:jc w:val="center"/>
              <w:rPr>
                <w:sz w:val="24"/>
                <w:szCs w:val="24"/>
                <w:lang w:val="fr-FR"/>
              </w:rPr>
            </w:pPr>
            <w:r w:rsidRPr="00D424DB">
              <w:rPr>
                <w:sz w:val="24"/>
                <w:szCs w:val="24"/>
                <w:lang w:val="fr-FR"/>
              </w:rPr>
              <w:t>22-26.09.2025</w:t>
            </w:r>
          </w:p>
        </w:tc>
        <w:tc>
          <w:tcPr>
            <w:tcW w:w="1551" w:type="dxa"/>
          </w:tcPr>
          <w:p w:rsidR="00E17836" w:rsidRPr="00D424DB" w:rsidRDefault="00E17836" w:rsidP="00812403">
            <w:pPr>
              <w:rPr>
                <w:sz w:val="24"/>
                <w:szCs w:val="24"/>
              </w:rPr>
            </w:pPr>
          </w:p>
        </w:tc>
      </w:tr>
      <w:tr w:rsidR="00E17836" w:rsidRPr="00D424DB" w:rsidTr="00812403">
        <w:tc>
          <w:tcPr>
            <w:tcW w:w="1194" w:type="dxa"/>
          </w:tcPr>
          <w:p w:rsidR="00E17836" w:rsidRPr="00D424DB" w:rsidRDefault="00E17836" w:rsidP="00812403">
            <w:pPr>
              <w:widowControl/>
              <w:numPr>
                <w:ilvl w:val="0"/>
                <w:numId w:val="23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22" w:type="dxa"/>
          </w:tcPr>
          <w:p w:rsidR="00E17836" w:rsidRPr="00D424DB" w:rsidRDefault="00E17836" w:rsidP="00812403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Telenești</w:t>
            </w:r>
          </w:p>
        </w:tc>
        <w:tc>
          <w:tcPr>
            <w:tcW w:w="3578" w:type="dxa"/>
          </w:tcPr>
          <w:p w:rsidR="00E17836" w:rsidRPr="00D424DB" w:rsidRDefault="00E17836" w:rsidP="00812403">
            <w:pPr>
              <w:jc w:val="center"/>
              <w:rPr>
                <w:sz w:val="24"/>
                <w:szCs w:val="24"/>
                <w:lang w:val="fr-FR"/>
              </w:rPr>
            </w:pPr>
            <w:r w:rsidRPr="00D424DB">
              <w:rPr>
                <w:sz w:val="24"/>
                <w:szCs w:val="24"/>
                <w:lang w:val="fr-FR"/>
              </w:rPr>
              <w:t>22-26.09.2025</w:t>
            </w:r>
          </w:p>
        </w:tc>
        <w:tc>
          <w:tcPr>
            <w:tcW w:w="1551" w:type="dxa"/>
          </w:tcPr>
          <w:p w:rsidR="00E17836" w:rsidRPr="00D424DB" w:rsidRDefault="00E17836" w:rsidP="00812403">
            <w:pPr>
              <w:rPr>
                <w:sz w:val="24"/>
                <w:szCs w:val="24"/>
              </w:rPr>
            </w:pPr>
          </w:p>
        </w:tc>
      </w:tr>
    </w:tbl>
    <w:p w:rsidR="00E17836" w:rsidRPr="00D424DB" w:rsidRDefault="00E17836" w:rsidP="00E17836">
      <w:pPr>
        <w:ind w:firstLine="567"/>
        <w:jc w:val="both"/>
        <w:rPr>
          <w:sz w:val="24"/>
          <w:szCs w:val="24"/>
        </w:rPr>
      </w:pPr>
    </w:p>
    <w:p w:rsidR="00E17836" w:rsidRPr="00D424DB" w:rsidRDefault="00E17836" w:rsidP="00E17836">
      <w:pPr>
        <w:ind w:firstLine="567"/>
        <w:jc w:val="both"/>
        <w:rPr>
          <w:sz w:val="24"/>
          <w:szCs w:val="24"/>
        </w:rPr>
      </w:pPr>
    </w:p>
    <w:p w:rsidR="00E17836" w:rsidRPr="00D424DB" w:rsidRDefault="00E17836" w:rsidP="00E17836">
      <w:pPr>
        <w:ind w:firstLine="567"/>
        <w:jc w:val="both"/>
        <w:rPr>
          <w:b/>
          <w:sz w:val="24"/>
          <w:szCs w:val="24"/>
          <w:lang w:val="en-US"/>
        </w:rPr>
      </w:pPr>
      <w:r w:rsidRPr="00D424DB">
        <w:rPr>
          <w:b/>
          <w:sz w:val="24"/>
          <w:szCs w:val="24"/>
        </w:rPr>
        <w:t>Secretarul Consiliului raional</w:t>
      </w:r>
      <w:r w:rsidRPr="00D424DB">
        <w:rPr>
          <w:b/>
          <w:sz w:val="24"/>
          <w:szCs w:val="24"/>
          <w:lang w:val="en-US"/>
        </w:rPr>
        <w:tab/>
      </w:r>
      <w:r w:rsidRPr="00D424DB">
        <w:rPr>
          <w:b/>
          <w:sz w:val="24"/>
          <w:szCs w:val="24"/>
          <w:lang w:val="en-US"/>
        </w:rPr>
        <w:tab/>
      </w:r>
      <w:r w:rsidRPr="00D424DB">
        <w:rPr>
          <w:b/>
          <w:sz w:val="24"/>
          <w:szCs w:val="24"/>
          <w:lang w:val="en-US"/>
        </w:rPr>
        <w:tab/>
      </w:r>
      <w:r w:rsidRPr="00D424DB">
        <w:rPr>
          <w:b/>
          <w:sz w:val="24"/>
          <w:szCs w:val="24"/>
          <w:lang w:val="en-US"/>
        </w:rPr>
        <w:tab/>
        <w:t>Vasilii Bulat</w:t>
      </w:r>
    </w:p>
    <w:p w:rsidR="006E6F8B" w:rsidRDefault="006E6F8B" w:rsidP="00A1269B">
      <w:pPr>
        <w:pStyle w:val="Corptext"/>
        <w:ind w:left="360" w:hanging="360"/>
        <w:jc w:val="right"/>
        <w:rPr>
          <w:sz w:val="24"/>
          <w:szCs w:val="24"/>
        </w:rPr>
      </w:pPr>
    </w:p>
    <w:p w:rsidR="00D424DB" w:rsidRDefault="00D424DB" w:rsidP="00A1269B">
      <w:pPr>
        <w:pStyle w:val="Corptext"/>
        <w:ind w:left="360" w:hanging="360"/>
        <w:jc w:val="right"/>
        <w:rPr>
          <w:sz w:val="24"/>
          <w:szCs w:val="24"/>
        </w:rPr>
      </w:pPr>
    </w:p>
    <w:p w:rsidR="00D424DB" w:rsidRDefault="00D424DB" w:rsidP="00A1269B">
      <w:pPr>
        <w:pStyle w:val="Corptext"/>
        <w:ind w:left="360" w:hanging="360"/>
        <w:jc w:val="right"/>
        <w:rPr>
          <w:sz w:val="24"/>
          <w:szCs w:val="24"/>
        </w:rPr>
      </w:pPr>
    </w:p>
    <w:p w:rsidR="00D424DB" w:rsidRDefault="00D424DB" w:rsidP="00A1269B">
      <w:pPr>
        <w:pStyle w:val="Corptext"/>
        <w:ind w:left="360" w:hanging="360"/>
        <w:jc w:val="right"/>
        <w:rPr>
          <w:sz w:val="24"/>
          <w:szCs w:val="24"/>
        </w:rPr>
      </w:pPr>
    </w:p>
    <w:p w:rsidR="00D424DB" w:rsidRDefault="00D424DB" w:rsidP="00A1269B">
      <w:pPr>
        <w:pStyle w:val="Corptext"/>
        <w:ind w:left="360" w:hanging="360"/>
        <w:jc w:val="right"/>
        <w:rPr>
          <w:sz w:val="24"/>
          <w:szCs w:val="24"/>
        </w:rPr>
      </w:pPr>
    </w:p>
    <w:p w:rsidR="00D424DB" w:rsidRDefault="00D424DB" w:rsidP="00A1269B">
      <w:pPr>
        <w:pStyle w:val="Corptext"/>
        <w:ind w:left="360" w:hanging="360"/>
        <w:jc w:val="right"/>
        <w:rPr>
          <w:sz w:val="24"/>
          <w:szCs w:val="24"/>
        </w:rPr>
      </w:pPr>
    </w:p>
    <w:p w:rsidR="00E17836" w:rsidRDefault="00E17836" w:rsidP="00A1269B">
      <w:pPr>
        <w:pStyle w:val="Corptext"/>
        <w:ind w:left="360" w:hanging="360"/>
        <w:jc w:val="right"/>
        <w:rPr>
          <w:sz w:val="24"/>
          <w:szCs w:val="24"/>
        </w:rPr>
      </w:pPr>
    </w:p>
    <w:p w:rsidR="00E17836" w:rsidRDefault="00E17836" w:rsidP="00A1269B">
      <w:pPr>
        <w:pStyle w:val="Corptext"/>
        <w:ind w:left="360" w:hanging="360"/>
        <w:jc w:val="right"/>
        <w:rPr>
          <w:sz w:val="24"/>
          <w:szCs w:val="24"/>
        </w:rPr>
      </w:pPr>
    </w:p>
    <w:p w:rsidR="00E17836" w:rsidRDefault="00E17836" w:rsidP="00A1269B">
      <w:pPr>
        <w:pStyle w:val="Corptext"/>
        <w:ind w:left="360" w:hanging="360"/>
        <w:jc w:val="right"/>
        <w:rPr>
          <w:sz w:val="24"/>
          <w:szCs w:val="24"/>
        </w:rPr>
      </w:pPr>
    </w:p>
    <w:p w:rsidR="00E17836" w:rsidRPr="00D424DB" w:rsidRDefault="00E17836" w:rsidP="00A1269B">
      <w:pPr>
        <w:pStyle w:val="Corptext"/>
        <w:ind w:left="360" w:hanging="360"/>
        <w:jc w:val="right"/>
        <w:rPr>
          <w:sz w:val="24"/>
          <w:szCs w:val="24"/>
        </w:rPr>
      </w:pPr>
    </w:p>
    <w:p w:rsidR="006E6F8B" w:rsidRPr="00D424DB" w:rsidRDefault="006E6F8B" w:rsidP="00A1269B">
      <w:pPr>
        <w:pStyle w:val="Corptext"/>
        <w:ind w:left="360" w:hanging="360"/>
        <w:jc w:val="right"/>
        <w:rPr>
          <w:sz w:val="24"/>
          <w:szCs w:val="24"/>
        </w:rPr>
      </w:pPr>
    </w:p>
    <w:p w:rsidR="00550FE9" w:rsidRPr="00D424DB" w:rsidRDefault="00A1269B" w:rsidP="00A1269B">
      <w:pPr>
        <w:pStyle w:val="Corptext"/>
        <w:ind w:left="360" w:hanging="360"/>
        <w:jc w:val="right"/>
        <w:rPr>
          <w:sz w:val="22"/>
          <w:szCs w:val="22"/>
        </w:rPr>
      </w:pPr>
      <w:r w:rsidRPr="00D424DB">
        <w:rPr>
          <w:sz w:val="22"/>
          <w:szCs w:val="22"/>
        </w:rPr>
        <w:lastRenderedPageBreak/>
        <w:t>Anexa nr.</w:t>
      </w:r>
      <w:r w:rsidR="00E17836">
        <w:rPr>
          <w:sz w:val="22"/>
          <w:szCs w:val="22"/>
        </w:rPr>
        <w:t>4</w:t>
      </w:r>
      <w:r w:rsidRPr="00D424DB">
        <w:rPr>
          <w:b/>
          <w:bCs/>
          <w:sz w:val="22"/>
          <w:szCs w:val="22"/>
        </w:rPr>
        <w:t xml:space="preserve"> </w:t>
      </w:r>
      <w:r w:rsidRPr="00D424DB">
        <w:rPr>
          <w:sz w:val="22"/>
          <w:szCs w:val="22"/>
        </w:rPr>
        <w:t xml:space="preserve">la </w:t>
      </w:r>
    </w:p>
    <w:p w:rsidR="00A1269B" w:rsidRPr="00D424DB" w:rsidRDefault="00A1269B" w:rsidP="00A1269B">
      <w:pPr>
        <w:pStyle w:val="Corptext"/>
        <w:ind w:left="360" w:hanging="360"/>
        <w:jc w:val="right"/>
        <w:rPr>
          <w:sz w:val="22"/>
          <w:szCs w:val="22"/>
        </w:rPr>
      </w:pPr>
      <w:r w:rsidRPr="00D424DB">
        <w:rPr>
          <w:sz w:val="22"/>
          <w:szCs w:val="22"/>
        </w:rPr>
        <w:t>Decizia</w:t>
      </w:r>
      <w:r w:rsidR="00550FE9" w:rsidRPr="00D424DB">
        <w:rPr>
          <w:sz w:val="22"/>
          <w:szCs w:val="22"/>
        </w:rPr>
        <w:t xml:space="preserve"> </w:t>
      </w:r>
      <w:r w:rsidRPr="00D424DB">
        <w:rPr>
          <w:sz w:val="22"/>
          <w:szCs w:val="22"/>
        </w:rPr>
        <w:t>Consiliului raional Telenești</w:t>
      </w:r>
    </w:p>
    <w:p w:rsidR="00A1269B" w:rsidRPr="00D424DB" w:rsidRDefault="00A1269B" w:rsidP="00A1269B">
      <w:pPr>
        <w:ind w:firstLine="360"/>
        <w:jc w:val="right"/>
        <w:rPr>
          <w:lang w:val="it-IT"/>
        </w:rPr>
      </w:pPr>
      <w:r w:rsidRPr="00D424DB">
        <w:rPr>
          <w:lang w:val="it-IT"/>
        </w:rPr>
        <w:t xml:space="preserve">nr. </w:t>
      </w:r>
      <w:r w:rsidR="00D424DB">
        <w:rPr>
          <w:lang w:val="it-IT"/>
        </w:rPr>
        <w:t>3/</w:t>
      </w:r>
      <w:r w:rsidRPr="00D424DB">
        <w:rPr>
          <w:lang w:val="it-IT"/>
        </w:rPr>
        <w:t xml:space="preserve"> din </w:t>
      </w:r>
      <w:r w:rsidR="00D424DB">
        <w:rPr>
          <w:lang w:val="it-IT"/>
        </w:rPr>
        <w:t>29</w:t>
      </w:r>
      <w:r w:rsidR="00550FE9" w:rsidRPr="00D424DB">
        <w:rPr>
          <w:lang w:val="it-IT"/>
        </w:rPr>
        <w:t xml:space="preserve"> iulie </w:t>
      </w:r>
      <w:r w:rsidRPr="00D424DB">
        <w:rPr>
          <w:lang w:val="it-IT"/>
        </w:rPr>
        <w:t>2025</w:t>
      </w:r>
    </w:p>
    <w:p w:rsidR="00A1269B" w:rsidRPr="00D424DB" w:rsidRDefault="00A1269B" w:rsidP="00A1269B">
      <w:pPr>
        <w:jc w:val="right"/>
        <w:rPr>
          <w:sz w:val="24"/>
          <w:szCs w:val="24"/>
        </w:rPr>
      </w:pPr>
      <w:r w:rsidRPr="00D424DB">
        <w:rPr>
          <w:sz w:val="24"/>
          <w:szCs w:val="24"/>
          <w:lang w:val="it-IT"/>
        </w:rPr>
        <w:tab/>
      </w:r>
      <w:r w:rsidRPr="00D424DB">
        <w:rPr>
          <w:b/>
          <w:sz w:val="24"/>
          <w:szCs w:val="24"/>
          <w:lang w:val="it-IT"/>
        </w:rPr>
        <w:tab/>
      </w:r>
      <w:r w:rsidRPr="00D424DB">
        <w:rPr>
          <w:b/>
          <w:sz w:val="24"/>
          <w:szCs w:val="24"/>
          <w:lang w:val="it-IT"/>
        </w:rPr>
        <w:tab/>
      </w:r>
      <w:r w:rsidRPr="00D424DB">
        <w:rPr>
          <w:b/>
          <w:sz w:val="24"/>
          <w:szCs w:val="24"/>
          <w:lang w:val="it-IT"/>
        </w:rPr>
        <w:tab/>
      </w:r>
      <w:r w:rsidRPr="00D424DB">
        <w:rPr>
          <w:b/>
          <w:sz w:val="24"/>
          <w:szCs w:val="24"/>
          <w:lang w:val="it-IT"/>
        </w:rPr>
        <w:tab/>
      </w:r>
      <w:r w:rsidRPr="00D424DB">
        <w:rPr>
          <w:b/>
          <w:sz w:val="24"/>
          <w:szCs w:val="24"/>
          <w:lang w:val="it-IT"/>
        </w:rPr>
        <w:tab/>
      </w:r>
      <w:r w:rsidRPr="00D424DB">
        <w:rPr>
          <w:b/>
          <w:sz w:val="24"/>
          <w:szCs w:val="24"/>
          <w:lang w:val="it-IT"/>
        </w:rPr>
        <w:tab/>
      </w:r>
      <w:r w:rsidRPr="00D424DB">
        <w:rPr>
          <w:b/>
          <w:sz w:val="24"/>
          <w:szCs w:val="24"/>
          <w:lang w:val="it-IT"/>
        </w:rPr>
        <w:tab/>
      </w:r>
      <w:r w:rsidRPr="00D424DB">
        <w:rPr>
          <w:b/>
          <w:sz w:val="24"/>
          <w:szCs w:val="24"/>
          <w:lang w:val="it-IT"/>
        </w:rPr>
        <w:tab/>
      </w:r>
      <w:r w:rsidRPr="00D424DB">
        <w:rPr>
          <w:b/>
          <w:sz w:val="24"/>
          <w:szCs w:val="24"/>
          <w:lang w:val="it-IT"/>
        </w:rPr>
        <w:tab/>
      </w:r>
    </w:p>
    <w:p w:rsidR="00A1269B" w:rsidRPr="00D424DB" w:rsidRDefault="00A1269B" w:rsidP="00A1269B">
      <w:pPr>
        <w:ind w:firstLine="6521"/>
        <w:rPr>
          <w:b/>
        </w:rPr>
      </w:pPr>
      <w:r w:rsidRPr="00D424DB">
        <w:rPr>
          <w:b/>
        </w:rPr>
        <w:t>COORDONAT</w:t>
      </w:r>
    </w:p>
    <w:p w:rsidR="00A1269B" w:rsidRPr="00D424DB" w:rsidRDefault="00A1269B" w:rsidP="00D424DB">
      <w:pPr>
        <w:tabs>
          <w:tab w:val="left" w:pos="7620"/>
        </w:tabs>
        <w:jc w:val="right"/>
      </w:pPr>
      <w:r w:rsidRPr="00D424DB">
        <w:t>Director IMSP „Spitalul raional Telenești”</w:t>
      </w:r>
    </w:p>
    <w:p w:rsidR="00A1269B" w:rsidRPr="00D424DB" w:rsidRDefault="00A1269B" w:rsidP="00A1269B">
      <w:pPr>
        <w:jc w:val="right"/>
      </w:pPr>
      <w:r w:rsidRPr="00D424DB">
        <w:t>Vadim LISNIC</w:t>
      </w:r>
    </w:p>
    <w:p w:rsidR="00A1269B" w:rsidRPr="00D424DB" w:rsidRDefault="00A1269B" w:rsidP="00A1269B">
      <w:pPr>
        <w:spacing w:before="120"/>
        <w:ind w:left="360" w:hanging="360"/>
        <w:jc w:val="right"/>
      </w:pPr>
      <w:r w:rsidRPr="00D424DB">
        <w:t xml:space="preserve"> „ ____ ” _____________________ 2025</w:t>
      </w:r>
    </w:p>
    <w:p w:rsidR="00A1269B" w:rsidRPr="00D424DB" w:rsidRDefault="00A1269B" w:rsidP="00A1269B">
      <w:pPr>
        <w:rPr>
          <w:sz w:val="24"/>
          <w:szCs w:val="24"/>
          <w:lang w:val="it-IT"/>
        </w:rPr>
      </w:pPr>
    </w:p>
    <w:p w:rsidR="00A1269B" w:rsidRPr="00D424DB" w:rsidRDefault="00A1269B" w:rsidP="00A1269B">
      <w:pPr>
        <w:jc w:val="center"/>
        <w:rPr>
          <w:b/>
          <w:sz w:val="24"/>
          <w:szCs w:val="24"/>
          <w:lang w:val="it-IT"/>
        </w:rPr>
      </w:pPr>
      <w:r w:rsidRPr="00D424DB">
        <w:rPr>
          <w:b/>
          <w:sz w:val="24"/>
          <w:szCs w:val="24"/>
          <w:lang w:val="it-IT"/>
        </w:rPr>
        <w:t>GRAFICUL</w:t>
      </w:r>
    </w:p>
    <w:p w:rsidR="00A1269B" w:rsidRPr="00D424DB" w:rsidRDefault="00A1269B" w:rsidP="00D424DB">
      <w:pPr>
        <w:pStyle w:val="Indentcorptext3"/>
        <w:tabs>
          <w:tab w:val="left" w:pos="601"/>
          <w:tab w:val="center" w:pos="4969"/>
        </w:tabs>
        <w:spacing w:after="0"/>
        <w:ind w:left="360"/>
        <w:rPr>
          <w:sz w:val="20"/>
          <w:szCs w:val="20"/>
        </w:rPr>
      </w:pPr>
      <w:r w:rsidRPr="00D424DB">
        <w:rPr>
          <w:sz w:val="20"/>
          <w:szCs w:val="20"/>
          <w:lang w:val="it-IT"/>
        </w:rPr>
        <w:t>de trecere a microradiografiei organelor cutiei toracice, electrocardiogramei,</w:t>
      </w:r>
      <w:r w:rsidR="00D424DB">
        <w:rPr>
          <w:sz w:val="20"/>
          <w:szCs w:val="20"/>
          <w:lang w:val="it-IT"/>
        </w:rPr>
        <w:t xml:space="preserve"> </w:t>
      </w:r>
      <w:r w:rsidRPr="00D424DB">
        <w:rPr>
          <w:sz w:val="20"/>
          <w:szCs w:val="20"/>
          <w:lang w:val="it-IT"/>
        </w:rPr>
        <w:t>analizelor de sînge şi a urinei la comisia medico-militară pentru încorporare</w:t>
      </w:r>
      <w:r w:rsidR="00D424DB">
        <w:rPr>
          <w:sz w:val="20"/>
          <w:szCs w:val="20"/>
          <w:lang w:val="it-IT"/>
        </w:rPr>
        <w:t xml:space="preserve"> </w:t>
      </w:r>
      <w:r w:rsidRPr="00D424DB">
        <w:rPr>
          <w:sz w:val="20"/>
          <w:szCs w:val="20"/>
          <w:lang w:val="it-IT"/>
        </w:rPr>
        <w:t xml:space="preserve">de către recruţii născuţi în anii 1998-2007 în </w:t>
      </w:r>
      <w:r w:rsidRPr="00D424DB">
        <w:rPr>
          <w:bCs/>
          <w:sz w:val="20"/>
          <w:szCs w:val="20"/>
        </w:rPr>
        <w:t>octombrie 2025 – ianuarie 2026</w:t>
      </w:r>
    </w:p>
    <w:p w:rsidR="00A1269B" w:rsidRPr="00D424DB" w:rsidRDefault="00A1269B" w:rsidP="007856F4">
      <w:pPr>
        <w:pStyle w:val="Indentcorptext3"/>
        <w:spacing w:after="0"/>
        <w:ind w:left="360"/>
        <w:jc w:val="center"/>
        <w:rPr>
          <w:sz w:val="24"/>
          <w:szCs w:val="24"/>
        </w:rPr>
      </w:pPr>
    </w:p>
    <w:tbl>
      <w:tblPr>
        <w:tblW w:w="9888" w:type="dxa"/>
        <w:jc w:val="center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7"/>
        <w:gridCol w:w="2340"/>
        <w:gridCol w:w="2173"/>
        <w:gridCol w:w="2318"/>
        <w:gridCol w:w="2160"/>
      </w:tblGrid>
      <w:tr w:rsidR="00A1269B" w:rsidRPr="00D424DB" w:rsidTr="00D424DB">
        <w:trPr>
          <w:trHeight w:val="1107"/>
          <w:jc w:val="center"/>
        </w:trPr>
        <w:tc>
          <w:tcPr>
            <w:tcW w:w="897" w:type="dxa"/>
            <w:shd w:val="clear" w:color="auto" w:fill="D9D9D9"/>
            <w:vAlign w:val="center"/>
          </w:tcPr>
          <w:p w:rsidR="00A1269B" w:rsidRPr="00D424DB" w:rsidRDefault="00A1269B" w:rsidP="00D424DB">
            <w:pPr>
              <w:pStyle w:val="Titlu7"/>
              <w:jc w:val="center"/>
              <w:rPr>
                <w:rFonts w:ascii="Times New Roman" w:hAnsi="Times New Roman"/>
                <w:b/>
              </w:rPr>
            </w:pPr>
            <w:r w:rsidRPr="00D424DB">
              <w:rPr>
                <w:rFonts w:ascii="Times New Roman" w:hAnsi="Times New Roman"/>
                <w:b/>
              </w:rPr>
              <w:t>Nr.</w:t>
            </w:r>
          </w:p>
          <w:p w:rsidR="00A1269B" w:rsidRPr="00D424DB" w:rsidRDefault="00A1269B" w:rsidP="00D424DB">
            <w:pPr>
              <w:jc w:val="center"/>
              <w:rPr>
                <w:b/>
                <w:sz w:val="20"/>
                <w:szCs w:val="20"/>
              </w:rPr>
            </w:pPr>
            <w:r w:rsidRPr="00D424DB">
              <w:rPr>
                <w:b/>
                <w:sz w:val="20"/>
                <w:szCs w:val="20"/>
              </w:rPr>
              <w:t>d</w:t>
            </w:r>
            <w:r w:rsidRPr="00D424DB">
              <w:rPr>
                <w:b/>
                <w:sz w:val="20"/>
                <w:szCs w:val="20"/>
                <w:lang w:val="en-US"/>
              </w:rPr>
              <w:t>/o</w:t>
            </w:r>
          </w:p>
        </w:tc>
        <w:tc>
          <w:tcPr>
            <w:tcW w:w="2340" w:type="dxa"/>
            <w:shd w:val="clear" w:color="auto" w:fill="D9D9D9"/>
            <w:vAlign w:val="center"/>
          </w:tcPr>
          <w:p w:rsidR="00A1269B" w:rsidRPr="00D424DB" w:rsidRDefault="00A1269B" w:rsidP="00D424DB">
            <w:pPr>
              <w:pStyle w:val="Antet"/>
              <w:jc w:val="center"/>
              <w:rPr>
                <w:b/>
              </w:rPr>
            </w:pPr>
            <w:r w:rsidRPr="00D424DB">
              <w:rPr>
                <w:b/>
              </w:rPr>
              <w:t>Denumirea</w:t>
            </w:r>
          </w:p>
          <w:p w:rsidR="00A1269B" w:rsidRPr="00D424DB" w:rsidRDefault="00A1269B" w:rsidP="00D424DB">
            <w:pPr>
              <w:pStyle w:val="Antet"/>
              <w:jc w:val="center"/>
              <w:rPr>
                <w:b/>
              </w:rPr>
            </w:pPr>
            <w:r w:rsidRPr="00D424DB">
              <w:rPr>
                <w:b/>
              </w:rPr>
              <w:t>primăriei</w:t>
            </w:r>
          </w:p>
        </w:tc>
        <w:tc>
          <w:tcPr>
            <w:tcW w:w="2173" w:type="dxa"/>
            <w:shd w:val="clear" w:color="auto" w:fill="D9D9D9"/>
            <w:vAlign w:val="center"/>
          </w:tcPr>
          <w:p w:rsidR="00A1269B" w:rsidRPr="00D424DB" w:rsidRDefault="00A1269B" w:rsidP="00D424DB">
            <w:pPr>
              <w:pStyle w:val="Titlu7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D424DB">
              <w:rPr>
                <w:rFonts w:ascii="Times New Roman" w:hAnsi="Times New Roman"/>
                <w:b/>
                <w:lang w:val="it-IT"/>
              </w:rPr>
              <w:t>Se află la evidenţă</w:t>
            </w:r>
          </w:p>
          <w:p w:rsidR="00A1269B" w:rsidRPr="00D424DB" w:rsidRDefault="00A1269B" w:rsidP="00D424DB">
            <w:pPr>
              <w:jc w:val="center"/>
              <w:rPr>
                <w:sz w:val="20"/>
                <w:szCs w:val="20"/>
                <w:lang w:val="it-IT"/>
              </w:rPr>
            </w:pPr>
            <w:r w:rsidRPr="00D424DB">
              <w:rPr>
                <w:b/>
                <w:sz w:val="20"/>
                <w:szCs w:val="20"/>
                <w:lang w:val="it-IT"/>
              </w:rPr>
              <w:t>conform listelor</w:t>
            </w:r>
          </w:p>
        </w:tc>
        <w:tc>
          <w:tcPr>
            <w:tcW w:w="2318" w:type="dxa"/>
            <w:shd w:val="clear" w:color="auto" w:fill="D9D9D9"/>
            <w:vAlign w:val="center"/>
          </w:tcPr>
          <w:p w:rsidR="00A1269B" w:rsidRPr="00D424DB" w:rsidRDefault="00A1269B" w:rsidP="00D424DB">
            <w:pPr>
              <w:pStyle w:val="Titlu7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D424DB">
              <w:rPr>
                <w:rFonts w:ascii="Times New Roman" w:hAnsi="Times New Roman"/>
                <w:b/>
                <w:lang w:val="it-IT"/>
              </w:rPr>
              <w:t>Data trecerii</w:t>
            </w:r>
          </w:p>
          <w:p w:rsidR="00A1269B" w:rsidRPr="00D424DB" w:rsidRDefault="00A1269B" w:rsidP="00D424DB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D424DB">
              <w:rPr>
                <w:b/>
                <w:sz w:val="20"/>
                <w:szCs w:val="20"/>
                <w:lang w:val="it-IT"/>
              </w:rPr>
              <w:t>mrf. ecg. şi analizelor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A1269B" w:rsidRPr="00D424DB" w:rsidRDefault="00A1269B" w:rsidP="00D424DB">
            <w:pPr>
              <w:pStyle w:val="Titlu7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D424DB">
              <w:rPr>
                <w:rFonts w:ascii="Times New Roman" w:hAnsi="Times New Roman"/>
                <w:b/>
                <w:lang w:val="it-IT"/>
              </w:rPr>
              <w:t>Data trecerii comisiei medico-militare şi de încorporare</w:t>
            </w:r>
          </w:p>
        </w:tc>
      </w:tr>
      <w:tr w:rsidR="00A1269B" w:rsidRPr="00D424DB" w:rsidTr="00D424DB">
        <w:trPr>
          <w:trHeight w:val="219"/>
          <w:jc w:val="center"/>
        </w:trPr>
        <w:tc>
          <w:tcPr>
            <w:tcW w:w="897" w:type="dxa"/>
            <w:shd w:val="clear" w:color="auto" w:fill="D9D9D9"/>
            <w:vAlign w:val="center"/>
          </w:tcPr>
          <w:p w:rsidR="00A1269B" w:rsidRPr="00D424DB" w:rsidRDefault="00A1269B" w:rsidP="00D424DB">
            <w:pPr>
              <w:pStyle w:val="Titlu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4D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340" w:type="dxa"/>
            <w:shd w:val="clear" w:color="auto" w:fill="D9D9D9"/>
            <w:vAlign w:val="center"/>
          </w:tcPr>
          <w:p w:rsidR="00A1269B" w:rsidRPr="00D424DB" w:rsidRDefault="00A1269B" w:rsidP="00D424DB">
            <w:pPr>
              <w:pStyle w:val="Antet"/>
              <w:jc w:val="center"/>
              <w:rPr>
                <w:b/>
                <w:sz w:val="24"/>
                <w:szCs w:val="24"/>
              </w:rPr>
            </w:pPr>
            <w:r w:rsidRPr="00D424DB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173" w:type="dxa"/>
            <w:shd w:val="clear" w:color="auto" w:fill="D9D9D9"/>
            <w:vAlign w:val="center"/>
          </w:tcPr>
          <w:p w:rsidR="00A1269B" w:rsidRPr="00D424DB" w:rsidRDefault="00A1269B" w:rsidP="00D424DB">
            <w:pPr>
              <w:pStyle w:val="Titlu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4DB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318" w:type="dxa"/>
            <w:shd w:val="clear" w:color="auto" w:fill="D9D9D9"/>
            <w:vAlign w:val="center"/>
          </w:tcPr>
          <w:p w:rsidR="00A1269B" w:rsidRPr="00D424DB" w:rsidRDefault="00A1269B" w:rsidP="00D424DB">
            <w:pPr>
              <w:pStyle w:val="Titlu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4DB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A1269B" w:rsidRPr="00D424DB" w:rsidRDefault="00A1269B" w:rsidP="00D424DB">
            <w:pPr>
              <w:pStyle w:val="Titlu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4DB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</w:tr>
      <w:tr w:rsidR="00A1269B" w:rsidRPr="00D424DB" w:rsidTr="00D424DB">
        <w:trPr>
          <w:trHeight w:val="272"/>
          <w:jc w:val="center"/>
        </w:trPr>
        <w:tc>
          <w:tcPr>
            <w:tcW w:w="897" w:type="dxa"/>
          </w:tcPr>
          <w:p w:rsidR="00A1269B" w:rsidRPr="00D424DB" w:rsidRDefault="00A1269B" w:rsidP="00D424DB">
            <w:pPr>
              <w:widowControl/>
              <w:numPr>
                <w:ilvl w:val="0"/>
                <w:numId w:val="27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A1269B" w:rsidRPr="00D424DB" w:rsidRDefault="00A1269B" w:rsidP="00D424DB">
            <w:pPr>
              <w:keepNext/>
              <w:spacing w:line="216" w:lineRule="auto"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Bănești</w:t>
            </w:r>
          </w:p>
        </w:tc>
        <w:tc>
          <w:tcPr>
            <w:tcW w:w="2173" w:type="dxa"/>
          </w:tcPr>
          <w:p w:rsidR="00A1269B" w:rsidRPr="00D424DB" w:rsidRDefault="00A1269B" w:rsidP="00D424D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107</w:t>
            </w:r>
          </w:p>
        </w:tc>
        <w:tc>
          <w:tcPr>
            <w:tcW w:w="2318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02.09.2025</w:t>
            </w:r>
          </w:p>
        </w:tc>
        <w:tc>
          <w:tcPr>
            <w:tcW w:w="2160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09.09.2025</w:t>
            </w:r>
          </w:p>
        </w:tc>
      </w:tr>
      <w:tr w:rsidR="00A1269B" w:rsidRPr="00D424DB" w:rsidTr="00D424DB">
        <w:trPr>
          <w:trHeight w:val="272"/>
          <w:jc w:val="center"/>
        </w:trPr>
        <w:tc>
          <w:tcPr>
            <w:tcW w:w="897" w:type="dxa"/>
          </w:tcPr>
          <w:p w:rsidR="00A1269B" w:rsidRPr="00D424DB" w:rsidRDefault="00A1269B" w:rsidP="00D424DB">
            <w:pPr>
              <w:widowControl/>
              <w:numPr>
                <w:ilvl w:val="0"/>
                <w:numId w:val="27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A1269B" w:rsidRPr="00D424DB" w:rsidRDefault="00A1269B" w:rsidP="00D424DB">
            <w:pPr>
              <w:keepNext/>
              <w:spacing w:line="216" w:lineRule="auto"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Bogzești</w:t>
            </w:r>
          </w:p>
        </w:tc>
        <w:tc>
          <w:tcPr>
            <w:tcW w:w="2173" w:type="dxa"/>
          </w:tcPr>
          <w:p w:rsidR="00A1269B" w:rsidRPr="00D424DB" w:rsidRDefault="00A1269B" w:rsidP="00D424D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15</w:t>
            </w:r>
          </w:p>
        </w:tc>
        <w:tc>
          <w:tcPr>
            <w:tcW w:w="2318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02.09.2025</w:t>
            </w:r>
          </w:p>
        </w:tc>
        <w:tc>
          <w:tcPr>
            <w:tcW w:w="2160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09.09.2025</w:t>
            </w:r>
          </w:p>
        </w:tc>
      </w:tr>
      <w:tr w:rsidR="00A1269B" w:rsidRPr="00D424DB" w:rsidTr="00D424DB">
        <w:trPr>
          <w:trHeight w:val="249"/>
          <w:jc w:val="center"/>
        </w:trPr>
        <w:tc>
          <w:tcPr>
            <w:tcW w:w="897" w:type="dxa"/>
          </w:tcPr>
          <w:p w:rsidR="00A1269B" w:rsidRPr="00D424DB" w:rsidRDefault="00A1269B" w:rsidP="00D424DB">
            <w:pPr>
              <w:widowControl/>
              <w:numPr>
                <w:ilvl w:val="0"/>
                <w:numId w:val="27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A1269B" w:rsidRPr="00D424DB" w:rsidRDefault="00A1269B" w:rsidP="00D424DB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Brînzenii Vechi</w:t>
            </w:r>
          </w:p>
        </w:tc>
        <w:tc>
          <w:tcPr>
            <w:tcW w:w="2173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69</w:t>
            </w:r>
          </w:p>
        </w:tc>
        <w:tc>
          <w:tcPr>
            <w:tcW w:w="2318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02.09.2025</w:t>
            </w:r>
          </w:p>
        </w:tc>
        <w:tc>
          <w:tcPr>
            <w:tcW w:w="2160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09.09.2025</w:t>
            </w:r>
          </w:p>
        </w:tc>
      </w:tr>
      <w:tr w:rsidR="00A1269B" w:rsidRPr="00D424DB" w:rsidTr="00D424DB">
        <w:trPr>
          <w:trHeight w:val="272"/>
          <w:jc w:val="center"/>
        </w:trPr>
        <w:tc>
          <w:tcPr>
            <w:tcW w:w="897" w:type="dxa"/>
          </w:tcPr>
          <w:p w:rsidR="00A1269B" w:rsidRPr="00D424DB" w:rsidRDefault="00A1269B" w:rsidP="00D424DB">
            <w:pPr>
              <w:widowControl/>
              <w:numPr>
                <w:ilvl w:val="0"/>
                <w:numId w:val="27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A1269B" w:rsidRPr="00D424DB" w:rsidRDefault="00A1269B" w:rsidP="00D424DB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Budăi</w:t>
            </w:r>
          </w:p>
        </w:tc>
        <w:tc>
          <w:tcPr>
            <w:tcW w:w="2173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52</w:t>
            </w:r>
          </w:p>
        </w:tc>
        <w:tc>
          <w:tcPr>
            <w:tcW w:w="2318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04.09.2025</w:t>
            </w:r>
          </w:p>
        </w:tc>
        <w:tc>
          <w:tcPr>
            <w:tcW w:w="2160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11.09.2025</w:t>
            </w:r>
          </w:p>
        </w:tc>
      </w:tr>
      <w:tr w:rsidR="00A1269B" w:rsidRPr="00D424DB" w:rsidTr="00D424DB">
        <w:trPr>
          <w:trHeight w:val="286"/>
          <w:jc w:val="center"/>
        </w:trPr>
        <w:tc>
          <w:tcPr>
            <w:tcW w:w="897" w:type="dxa"/>
          </w:tcPr>
          <w:p w:rsidR="00A1269B" w:rsidRPr="00D424DB" w:rsidRDefault="00A1269B" w:rsidP="00D424DB">
            <w:pPr>
              <w:widowControl/>
              <w:numPr>
                <w:ilvl w:val="0"/>
                <w:numId w:val="27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A1269B" w:rsidRPr="00D424DB" w:rsidRDefault="00A1269B" w:rsidP="00D424DB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Căzănești</w:t>
            </w:r>
          </w:p>
        </w:tc>
        <w:tc>
          <w:tcPr>
            <w:tcW w:w="2173" w:type="dxa"/>
          </w:tcPr>
          <w:p w:rsidR="00A1269B" w:rsidRPr="00D424DB" w:rsidRDefault="00A1269B" w:rsidP="00D424DB">
            <w:pPr>
              <w:jc w:val="center"/>
              <w:rPr>
                <w:color w:val="FF0000"/>
                <w:sz w:val="24"/>
                <w:szCs w:val="24"/>
              </w:rPr>
            </w:pPr>
            <w:r w:rsidRPr="00D424DB">
              <w:rPr>
                <w:color w:val="FF0000"/>
                <w:sz w:val="24"/>
                <w:szCs w:val="24"/>
              </w:rPr>
              <w:t>91</w:t>
            </w:r>
          </w:p>
        </w:tc>
        <w:tc>
          <w:tcPr>
            <w:tcW w:w="2318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04.09.2025</w:t>
            </w:r>
          </w:p>
        </w:tc>
        <w:tc>
          <w:tcPr>
            <w:tcW w:w="2160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11.09.2025</w:t>
            </w:r>
          </w:p>
        </w:tc>
      </w:tr>
      <w:tr w:rsidR="00A1269B" w:rsidRPr="00D424DB" w:rsidTr="00D424DB">
        <w:trPr>
          <w:trHeight w:val="272"/>
          <w:jc w:val="center"/>
        </w:trPr>
        <w:tc>
          <w:tcPr>
            <w:tcW w:w="897" w:type="dxa"/>
          </w:tcPr>
          <w:p w:rsidR="00A1269B" w:rsidRPr="00D424DB" w:rsidRDefault="00A1269B" w:rsidP="00D424DB">
            <w:pPr>
              <w:widowControl/>
              <w:numPr>
                <w:ilvl w:val="0"/>
                <w:numId w:val="27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A1269B" w:rsidRPr="00D424DB" w:rsidRDefault="00A1269B" w:rsidP="00D424DB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Chiștelnița</w:t>
            </w:r>
          </w:p>
        </w:tc>
        <w:tc>
          <w:tcPr>
            <w:tcW w:w="2173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108</w:t>
            </w:r>
          </w:p>
        </w:tc>
        <w:tc>
          <w:tcPr>
            <w:tcW w:w="2318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04.09.2025</w:t>
            </w:r>
          </w:p>
        </w:tc>
        <w:tc>
          <w:tcPr>
            <w:tcW w:w="2160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11.09.2025</w:t>
            </w:r>
          </w:p>
        </w:tc>
      </w:tr>
      <w:tr w:rsidR="00A1269B" w:rsidRPr="00D424DB" w:rsidTr="00D424DB">
        <w:trPr>
          <w:trHeight w:val="272"/>
          <w:jc w:val="center"/>
        </w:trPr>
        <w:tc>
          <w:tcPr>
            <w:tcW w:w="897" w:type="dxa"/>
          </w:tcPr>
          <w:p w:rsidR="00A1269B" w:rsidRPr="00D424DB" w:rsidRDefault="00A1269B" w:rsidP="00D424DB">
            <w:pPr>
              <w:widowControl/>
              <w:numPr>
                <w:ilvl w:val="0"/>
                <w:numId w:val="27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A1269B" w:rsidRPr="00D424DB" w:rsidRDefault="00A1269B" w:rsidP="00D424DB">
            <w:pPr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Chițcanii Vechi</w:t>
            </w:r>
          </w:p>
        </w:tc>
        <w:tc>
          <w:tcPr>
            <w:tcW w:w="2173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77</w:t>
            </w:r>
          </w:p>
        </w:tc>
        <w:tc>
          <w:tcPr>
            <w:tcW w:w="2318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04.09.2025</w:t>
            </w:r>
          </w:p>
        </w:tc>
        <w:tc>
          <w:tcPr>
            <w:tcW w:w="2160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11.09.2025</w:t>
            </w:r>
          </w:p>
        </w:tc>
      </w:tr>
      <w:tr w:rsidR="00A1269B" w:rsidRPr="00D424DB" w:rsidTr="00D424DB">
        <w:trPr>
          <w:trHeight w:val="286"/>
          <w:jc w:val="center"/>
        </w:trPr>
        <w:tc>
          <w:tcPr>
            <w:tcW w:w="897" w:type="dxa"/>
          </w:tcPr>
          <w:p w:rsidR="00A1269B" w:rsidRPr="00D424DB" w:rsidRDefault="00A1269B" w:rsidP="00D424DB">
            <w:pPr>
              <w:widowControl/>
              <w:numPr>
                <w:ilvl w:val="0"/>
                <w:numId w:val="27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A1269B" w:rsidRPr="00D424DB" w:rsidRDefault="00A1269B" w:rsidP="00D424DB">
            <w:pPr>
              <w:keepNext/>
              <w:spacing w:line="216" w:lineRule="auto"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Ciulucani</w:t>
            </w:r>
          </w:p>
        </w:tc>
        <w:tc>
          <w:tcPr>
            <w:tcW w:w="2173" w:type="dxa"/>
          </w:tcPr>
          <w:p w:rsidR="00A1269B" w:rsidRPr="00D424DB" w:rsidRDefault="00A1269B" w:rsidP="00D424D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44</w:t>
            </w:r>
          </w:p>
        </w:tc>
        <w:tc>
          <w:tcPr>
            <w:tcW w:w="2318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05.09.2025</w:t>
            </w:r>
          </w:p>
        </w:tc>
        <w:tc>
          <w:tcPr>
            <w:tcW w:w="2160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16.09.2025</w:t>
            </w:r>
          </w:p>
        </w:tc>
      </w:tr>
      <w:tr w:rsidR="00A1269B" w:rsidRPr="00D424DB" w:rsidTr="00D424DB">
        <w:trPr>
          <w:trHeight w:val="286"/>
          <w:jc w:val="center"/>
        </w:trPr>
        <w:tc>
          <w:tcPr>
            <w:tcW w:w="897" w:type="dxa"/>
          </w:tcPr>
          <w:p w:rsidR="00A1269B" w:rsidRPr="00D424DB" w:rsidRDefault="00A1269B" w:rsidP="00D424DB">
            <w:pPr>
              <w:widowControl/>
              <w:numPr>
                <w:ilvl w:val="0"/>
                <w:numId w:val="27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A1269B" w:rsidRPr="00D424DB" w:rsidRDefault="00A1269B" w:rsidP="00D424DB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Cîșla</w:t>
            </w:r>
          </w:p>
        </w:tc>
        <w:tc>
          <w:tcPr>
            <w:tcW w:w="2173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20</w:t>
            </w:r>
          </w:p>
        </w:tc>
        <w:tc>
          <w:tcPr>
            <w:tcW w:w="2318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05.09.2025</w:t>
            </w:r>
          </w:p>
        </w:tc>
        <w:tc>
          <w:tcPr>
            <w:tcW w:w="2160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16.09.2025</w:t>
            </w:r>
          </w:p>
        </w:tc>
      </w:tr>
      <w:tr w:rsidR="00A1269B" w:rsidRPr="00D424DB" w:rsidTr="00D424DB">
        <w:trPr>
          <w:trHeight w:val="286"/>
          <w:jc w:val="center"/>
        </w:trPr>
        <w:tc>
          <w:tcPr>
            <w:tcW w:w="897" w:type="dxa"/>
          </w:tcPr>
          <w:p w:rsidR="00A1269B" w:rsidRPr="00D424DB" w:rsidRDefault="00A1269B" w:rsidP="00D424DB">
            <w:pPr>
              <w:widowControl/>
              <w:numPr>
                <w:ilvl w:val="0"/>
                <w:numId w:val="27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A1269B" w:rsidRPr="00D424DB" w:rsidRDefault="00A1269B" w:rsidP="00D424DB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Codru Nou</w:t>
            </w:r>
          </w:p>
        </w:tc>
        <w:tc>
          <w:tcPr>
            <w:tcW w:w="2173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18</w:t>
            </w:r>
          </w:p>
        </w:tc>
        <w:tc>
          <w:tcPr>
            <w:tcW w:w="2318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05.09.2025</w:t>
            </w:r>
          </w:p>
        </w:tc>
        <w:tc>
          <w:tcPr>
            <w:tcW w:w="2160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16.09.2025</w:t>
            </w:r>
          </w:p>
        </w:tc>
      </w:tr>
      <w:tr w:rsidR="00A1269B" w:rsidRPr="00D424DB" w:rsidTr="00D424DB">
        <w:trPr>
          <w:trHeight w:val="272"/>
          <w:jc w:val="center"/>
        </w:trPr>
        <w:tc>
          <w:tcPr>
            <w:tcW w:w="897" w:type="dxa"/>
          </w:tcPr>
          <w:p w:rsidR="00A1269B" w:rsidRPr="00D424DB" w:rsidRDefault="00A1269B" w:rsidP="00D424DB">
            <w:pPr>
              <w:widowControl/>
              <w:numPr>
                <w:ilvl w:val="0"/>
                <w:numId w:val="27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A1269B" w:rsidRPr="00D424DB" w:rsidRDefault="00A1269B" w:rsidP="00D424DB">
            <w:pPr>
              <w:keepNext/>
              <w:spacing w:line="216" w:lineRule="auto"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Coropceni</w:t>
            </w:r>
          </w:p>
        </w:tc>
        <w:tc>
          <w:tcPr>
            <w:tcW w:w="2173" w:type="dxa"/>
          </w:tcPr>
          <w:p w:rsidR="00A1269B" w:rsidRPr="00D424DB" w:rsidRDefault="00A1269B" w:rsidP="00D424D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38</w:t>
            </w:r>
          </w:p>
        </w:tc>
        <w:tc>
          <w:tcPr>
            <w:tcW w:w="2318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05.09.2025</w:t>
            </w:r>
          </w:p>
        </w:tc>
        <w:tc>
          <w:tcPr>
            <w:tcW w:w="2160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16.09.2025</w:t>
            </w:r>
          </w:p>
        </w:tc>
      </w:tr>
      <w:tr w:rsidR="00A1269B" w:rsidRPr="00D424DB" w:rsidTr="00D424DB">
        <w:trPr>
          <w:trHeight w:val="272"/>
          <w:jc w:val="center"/>
        </w:trPr>
        <w:tc>
          <w:tcPr>
            <w:tcW w:w="897" w:type="dxa"/>
          </w:tcPr>
          <w:p w:rsidR="00A1269B" w:rsidRPr="00D424DB" w:rsidRDefault="00A1269B" w:rsidP="00D424DB">
            <w:pPr>
              <w:widowControl/>
              <w:numPr>
                <w:ilvl w:val="0"/>
                <w:numId w:val="27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A1269B" w:rsidRPr="00D424DB" w:rsidRDefault="00A1269B" w:rsidP="00D424DB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Crăsnășeni</w:t>
            </w:r>
          </w:p>
        </w:tc>
        <w:tc>
          <w:tcPr>
            <w:tcW w:w="2173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40</w:t>
            </w:r>
          </w:p>
        </w:tc>
        <w:tc>
          <w:tcPr>
            <w:tcW w:w="2318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05.09.2025</w:t>
            </w:r>
          </w:p>
        </w:tc>
        <w:tc>
          <w:tcPr>
            <w:tcW w:w="2160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16.09.2025</w:t>
            </w:r>
          </w:p>
        </w:tc>
      </w:tr>
      <w:tr w:rsidR="00A1269B" w:rsidRPr="00D424DB" w:rsidTr="00D424DB">
        <w:trPr>
          <w:trHeight w:val="286"/>
          <w:jc w:val="center"/>
        </w:trPr>
        <w:tc>
          <w:tcPr>
            <w:tcW w:w="897" w:type="dxa"/>
          </w:tcPr>
          <w:p w:rsidR="00A1269B" w:rsidRPr="00D424DB" w:rsidRDefault="00A1269B" w:rsidP="00D424DB">
            <w:pPr>
              <w:widowControl/>
              <w:numPr>
                <w:ilvl w:val="0"/>
                <w:numId w:val="27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A1269B" w:rsidRPr="00D424DB" w:rsidRDefault="00A1269B" w:rsidP="00D424DB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Ghiliceni</w:t>
            </w:r>
          </w:p>
        </w:tc>
        <w:tc>
          <w:tcPr>
            <w:tcW w:w="2173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63</w:t>
            </w:r>
          </w:p>
        </w:tc>
        <w:tc>
          <w:tcPr>
            <w:tcW w:w="2318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08.09. 2025</w:t>
            </w:r>
          </w:p>
        </w:tc>
        <w:tc>
          <w:tcPr>
            <w:tcW w:w="2160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18.09.2025</w:t>
            </w:r>
          </w:p>
        </w:tc>
      </w:tr>
      <w:tr w:rsidR="00A1269B" w:rsidRPr="00D424DB" w:rsidTr="00D424DB">
        <w:trPr>
          <w:trHeight w:val="272"/>
          <w:jc w:val="center"/>
        </w:trPr>
        <w:tc>
          <w:tcPr>
            <w:tcW w:w="897" w:type="dxa"/>
          </w:tcPr>
          <w:p w:rsidR="00A1269B" w:rsidRPr="00D424DB" w:rsidRDefault="00A1269B" w:rsidP="00D424DB">
            <w:pPr>
              <w:widowControl/>
              <w:numPr>
                <w:ilvl w:val="0"/>
                <w:numId w:val="27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A1269B" w:rsidRPr="00D424DB" w:rsidRDefault="00A1269B" w:rsidP="00D424DB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Hirișeni</w:t>
            </w:r>
          </w:p>
        </w:tc>
        <w:tc>
          <w:tcPr>
            <w:tcW w:w="2173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54</w:t>
            </w:r>
          </w:p>
        </w:tc>
        <w:tc>
          <w:tcPr>
            <w:tcW w:w="2318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08.09. 2025</w:t>
            </w:r>
          </w:p>
        </w:tc>
        <w:tc>
          <w:tcPr>
            <w:tcW w:w="2160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18.09.2025</w:t>
            </w:r>
          </w:p>
        </w:tc>
      </w:tr>
      <w:tr w:rsidR="00A1269B" w:rsidRPr="00D424DB" w:rsidTr="00D424DB">
        <w:trPr>
          <w:trHeight w:val="272"/>
          <w:jc w:val="center"/>
        </w:trPr>
        <w:tc>
          <w:tcPr>
            <w:tcW w:w="897" w:type="dxa"/>
          </w:tcPr>
          <w:p w:rsidR="00A1269B" w:rsidRPr="00D424DB" w:rsidRDefault="00A1269B" w:rsidP="00D424DB">
            <w:pPr>
              <w:widowControl/>
              <w:numPr>
                <w:ilvl w:val="0"/>
                <w:numId w:val="27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A1269B" w:rsidRPr="00D424DB" w:rsidRDefault="00A1269B" w:rsidP="00D424DB">
            <w:pPr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Inești</w:t>
            </w:r>
          </w:p>
        </w:tc>
        <w:tc>
          <w:tcPr>
            <w:tcW w:w="2173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58</w:t>
            </w:r>
          </w:p>
        </w:tc>
        <w:tc>
          <w:tcPr>
            <w:tcW w:w="2318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08.09. 2025</w:t>
            </w:r>
          </w:p>
        </w:tc>
        <w:tc>
          <w:tcPr>
            <w:tcW w:w="2160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18.09.2025</w:t>
            </w:r>
          </w:p>
        </w:tc>
      </w:tr>
      <w:tr w:rsidR="00A1269B" w:rsidRPr="00D424DB" w:rsidTr="00D424DB">
        <w:trPr>
          <w:trHeight w:val="272"/>
          <w:jc w:val="center"/>
        </w:trPr>
        <w:tc>
          <w:tcPr>
            <w:tcW w:w="897" w:type="dxa"/>
          </w:tcPr>
          <w:p w:rsidR="00A1269B" w:rsidRPr="00D424DB" w:rsidRDefault="00A1269B" w:rsidP="00D424DB">
            <w:pPr>
              <w:widowControl/>
              <w:numPr>
                <w:ilvl w:val="0"/>
                <w:numId w:val="27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A1269B" w:rsidRPr="00D424DB" w:rsidRDefault="00A1269B" w:rsidP="00D424DB">
            <w:pPr>
              <w:keepNext/>
              <w:spacing w:line="216" w:lineRule="auto"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Leușeni</w:t>
            </w:r>
          </w:p>
        </w:tc>
        <w:tc>
          <w:tcPr>
            <w:tcW w:w="2173" w:type="dxa"/>
          </w:tcPr>
          <w:p w:rsidR="00A1269B" w:rsidRPr="00D424DB" w:rsidRDefault="00A1269B" w:rsidP="00D424D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42</w:t>
            </w:r>
          </w:p>
        </w:tc>
        <w:tc>
          <w:tcPr>
            <w:tcW w:w="2318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08.09. 2025</w:t>
            </w:r>
          </w:p>
        </w:tc>
        <w:tc>
          <w:tcPr>
            <w:tcW w:w="2160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18.09.2025</w:t>
            </w:r>
          </w:p>
        </w:tc>
      </w:tr>
      <w:tr w:rsidR="00A1269B" w:rsidRPr="00D424DB" w:rsidTr="00D424DB">
        <w:trPr>
          <w:trHeight w:val="221"/>
          <w:jc w:val="center"/>
        </w:trPr>
        <w:tc>
          <w:tcPr>
            <w:tcW w:w="897" w:type="dxa"/>
          </w:tcPr>
          <w:p w:rsidR="00A1269B" w:rsidRPr="00D424DB" w:rsidRDefault="00A1269B" w:rsidP="00D424DB">
            <w:pPr>
              <w:widowControl/>
              <w:numPr>
                <w:ilvl w:val="0"/>
                <w:numId w:val="27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A1269B" w:rsidRPr="00D424DB" w:rsidRDefault="00A1269B" w:rsidP="00D424DB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Mîndrești</w:t>
            </w:r>
          </w:p>
        </w:tc>
        <w:tc>
          <w:tcPr>
            <w:tcW w:w="2173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98</w:t>
            </w:r>
          </w:p>
        </w:tc>
        <w:tc>
          <w:tcPr>
            <w:tcW w:w="2318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10.09. 2025</w:t>
            </w:r>
          </w:p>
        </w:tc>
        <w:tc>
          <w:tcPr>
            <w:tcW w:w="2160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23.09.2025</w:t>
            </w:r>
          </w:p>
        </w:tc>
      </w:tr>
      <w:tr w:rsidR="00A1269B" w:rsidRPr="00D424DB" w:rsidTr="00D424DB">
        <w:trPr>
          <w:trHeight w:val="286"/>
          <w:jc w:val="center"/>
        </w:trPr>
        <w:tc>
          <w:tcPr>
            <w:tcW w:w="897" w:type="dxa"/>
          </w:tcPr>
          <w:p w:rsidR="00A1269B" w:rsidRPr="00D424DB" w:rsidRDefault="00A1269B" w:rsidP="00D424DB">
            <w:pPr>
              <w:widowControl/>
              <w:numPr>
                <w:ilvl w:val="0"/>
                <w:numId w:val="27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A1269B" w:rsidRPr="00D424DB" w:rsidRDefault="00A1269B" w:rsidP="00D424DB">
            <w:pPr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Negureni</w:t>
            </w:r>
          </w:p>
        </w:tc>
        <w:tc>
          <w:tcPr>
            <w:tcW w:w="2173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101</w:t>
            </w:r>
          </w:p>
        </w:tc>
        <w:tc>
          <w:tcPr>
            <w:tcW w:w="2318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10.09. 2025</w:t>
            </w:r>
          </w:p>
        </w:tc>
        <w:tc>
          <w:tcPr>
            <w:tcW w:w="2160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23.09.2025</w:t>
            </w:r>
          </w:p>
        </w:tc>
      </w:tr>
      <w:tr w:rsidR="00A1269B" w:rsidRPr="00D424DB" w:rsidTr="00D424DB">
        <w:trPr>
          <w:trHeight w:val="272"/>
          <w:jc w:val="center"/>
        </w:trPr>
        <w:tc>
          <w:tcPr>
            <w:tcW w:w="897" w:type="dxa"/>
          </w:tcPr>
          <w:p w:rsidR="00A1269B" w:rsidRPr="00D424DB" w:rsidRDefault="00A1269B" w:rsidP="00D424DB">
            <w:pPr>
              <w:widowControl/>
              <w:numPr>
                <w:ilvl w:val="0"/>
                <w:numId w:val="27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A1269B" w:rsidRPr="00D424DB" w:rsidRDefault="00A1269B" w:rsidP="00D424DB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Nucăreni</w:t>
            </w:r>
          </w:p>
        </w:tc>
        <w:tc>
          <w:tcPr>
            <w:tcW w:w="2173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36</w:t>
            </w:r>
          </w:p>
        </w:tc>
        <w:tc>
          <w:tcPr>
            <w:tcW w:w="2318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10.09. 2025</w:t>
            </w:r>
          </w:p>
        </w:tc>
        <w:tc>
          <w:tcPr>
            <w:tcW w:w="2160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23.09.2025</w:t>
            </w:r>
          </w:p>
        </w:tc>
      </w:tr>
      <w:tr w:rsidR="00A1269B" w:rsidRPr="00D424DB" w:rsidTr="00D424DB">
        <w:trPr>
          <w:trHeight w:val="286"/>
          <w:jc w:val="center"/>
        </w:trPr>
        <w:tc>
          <w:tcPr>
            <w:tcW w:w="897" w:type="dxa"/>
          </w:tcPr>
          <w:p w:rsidR="00A1269B" w:rsidRPr="00D424DB" w:rsidRDefault="00A1269B" w:rsidP="00D424DB">
            <w:pPr>
              <w:widowControl/>
              <w:numPr>
                <w:ilvl w:val="0"/>
                <w:numId w:val="27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A1269B" w:rsidRPr="00D424DB" w:rsidRDefault="00A1269B" w:rsidP="00D424DB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Ordășei</w:t>
            </w:r>
          </w:p>
        </w:tc>
        <w:tc>
          <w:tcPr>
            <w:tcW w:w="2173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24</w:t>
            </w:r>
          </w:p>
        </w:tc>
        <w:tc>
          <w:tcPr>
            <w:tcW w:w="2318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11.09. 2025</w:t>
            </w:r>
          </w:p>
        </w:tc>
        <w:tc>
          <w:tcPr>
            <w:tcW w:w="2160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25.09.2025</w:t>
            </w:r>
          </w:p>
        </w:tc>
      </w:tr>
      <w:tr w:rsidR="00A1269B" w:rsidRPr="00D424DB" w:rsidTr="00D424DB">
        <w:trPr>
          <w:trHeight w:val="272"/>
          <w:jc w:val="center"/>
        </w:trPr>
        <w:tc>
          <w:tcPr>
            <w:tcW w:w="897" w:type="dxa"/>
          </w:tcPr>
          <w:p w:rsidR="00A1269B" w:rsidRPr="00D424DB" w:rsidRDefault="00A1269B" w:rsidP="00D424DB">
            <w:pPr>
              <w:widowControl/>
              <w:numPr>
                <w:ilvl w:val="0"/>
                <w:numId w:val="27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A1269B" w:rsidRPr="00D424DB" w:rsidRDefault="00A1269B" w:rsidP="00D424DB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Pistruieni</w:t>
            </w:r>
          </w:p>
        </w:tc>
        <w:tc>
          <w:tcPr>
            <w:tcW w:w="2173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22</w:t>
            </w:r>
          </w:p>
        </w:tc>
        <w:tc>
          <w:tcPr>
            <w:tcW w:w="2318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11.09. 2025</w:t>
            </w:r>
          </w:p>
        </w:tc>
        <w:tc>
          <w:tcPr>
            <w:tcW w:w="2160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25.09.2025</w:t>
            </w:r>
          </w:p>
        </w:tc>
      </w:tr>
      <w:tr w:rsidR="00A1269B" w:rsidRPr="00D424DB" w:rsidTr="00D424DB">
        <w:trPr>
          <w:trHeight w:val="272"/>
          <w:jc w:val="center"/>
        </w:trPr>
        <w:tc>
          <w:tcPr>
            <w:tcW w:w="897" w:type="dxa"/>
          </w:tcPr>
          <w:p w:rsidR="00A1269B" w:rsidRPr="00D424DB" w:rsidRDefault="00A1269B" w:rsidP="00D424DB">
            <w:pPr>
              <w:widowControl/>
              <w:numPr>
                <w:ilvl w:val="0"/>
                <w:numId w:val="27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A1269B" w:rsidRPr="00D424DB" w:rsidRDefault="00A1269B" w:rsidP="00D424DB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Ratuș</w:t>
            </w:r>
          </w:p>
        </w:tc>
        <w:tc>
          <w:tcPr>
            <w:tcW w:w="2173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49</w:t>
            </w:r>
          </w:p>
        </w:tc>
        <w:tc>
          <w:tcPr>
            <w:tcW w:w="2318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11.09. 2025</w:t>
            </w:r>
          </w:p>
        </w:tc>
        <w:tc>
          <w:tcPr>
            <w:tcW w:w="2160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25.09.2025</w:t>
            </w:r>
          </w:p>
        </w:tc>
      </w:tr>
      <w:tr w:rsidR="00A1269B" w:rsidRPr="00D424DB" w:rsidTr="00D424DB">
        <w:trPr>
          <w:trHeight w:val="272"/>
          <w:jc w:val="center"/>
        </w:trPr>
        <w:tc>
          <w:tcPr>
            <w:tcW w:w="897" w:type="dxa"/>
          </w:tcPr>
          <w:p w:rsidR="00A1269B" w:rsidRPr="00D424DB" w:rsidRDefault="00A1269B" w:rsidP="00D424DB">
            <w:pPr>
              <w:widowControl/>
              <w:numPr>
                <w:ilvl w:val="0"/>
                <w:numId w:val="27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A1269B" w:rsidRPr="00D424DB" w:rsidRDefault="00A1269B" w:rsidP="00D424DB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Sărătenii Vechi</w:t>
            </w:r>
          </w:p>
        </w:tc>
        <w:tc>
          <w:tcPr>
            <w:tcW w:w="2173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48</w:t>
            </w:r>
          </w:p>
        </w:tc>
        <w:tc>
          <w:tcPr>
            <w:tcW w:w="2318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11.09. 2025</w:t>
            </w:r>
          </w:p>
        </w:tc>
        <w:tc>
          <w:tcPr>
            <w:tcW w:w="2160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25.09.2025</w:t>
            </w:r>
          </w:p>
        </w:tc>
      </w:tr>
      <w:tr w:rsidR="00A1269B" w:rsidRPr="00D424DB" w:rsidTr="00D424DB">
        <w:trPr>
          <w:trHeight w:val="225"/>
          <w:jc w:val="center"/>
        </w:trPr>
        <w:tc>
          <w:tcPr>
            <w:tcW w:w="897" w:type="dxa"/>
          </w:tcPr>
          <w:p w:rsidR="00A1269B" w:rsidRPr="00D424DB" w:rsidRDefault="00A1269B" w:rsidP="00D424DB">
            <w:pPr>
              <w:widowControl/>
              <w:numPr>
                <w:ilvl w:val="0"/>
                <w:numId w:val="27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A1269B" w:rsidRPr="00D424DB" w:rsidRDefault="00A1269B" w:rsidP="00D424DB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Scorțeni</w:t>
            </w:r>
          </w:p>
        </w:tc>
        <w:tc>
          <w:tcPr>
            <w:tcW w:w="2173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86</w:t>
            </w:r>
          </w:p>
        </w:tc>
        <w:tc>
          <w:tcPr>
            <w:tcW w:w="2318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11.09. 2025</w:t>
            </w:r>
          </w:p>
        </w:tc>
        <w:tc>
          <w:tcPr>
            <w:tcW w:w="2160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25.09.2025</w:t>
            </w:r>
          </w:p>
        </w:tc>
      </w:tr>
      <w:tr w:rsidR="00A1269B" w:rsidRPr="00D424DB" w:rsidTr="00D424DB">
        <w:trPr>
          <w:trHeight w:val="272"/>
          <w:jc w:val="center"/>
        </w:trPr>
        <w:tc>
          <w:tcPr>
            <w:tcW w:w="897" w:type="dxa"/>
          </w:tcPr>
          <w:p w:rsidR="00A1269B" w:rsidRPr="00D424DB" w:rsidRDefault="00A1269B" w:rsidP="00D424DB">
            <w:pPr>
              <w:widowControl/>
              <w:numPr>
                <w:ilvl w:val="0"/>
                <w:numId w:val="27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A1269B" w:rsidRPr="00D424DB" w:rsidRDefault="00A1269B" w:rsidP="00D424DB">
            <w:pPr>
              <w:keepNext/>
              <w:spacing w:line="216" w:lineRule="auto"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Suhuluceni</w:t>
            </w:r>
          </w:p>
        </w:tc>
        <w:tc>
          <w:tcPr>
            <w:tcW w:w="2173" w:type="dxa"/>
          </w:tcPr>
          <w:p w:rsidR="00A1269B" w:rsidRPr="00D424DB" w:rsidRDefault="00A1269B" w:rsidP="00D424DB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57</w:t>
            </w:r>
          </w:p>
        </w:tc>
        <w:tc>
          <w:tcPr>
            <w:tcW w:w="2318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12.09. 2025</w:t>
            </w:r>
          </w:p>
        </w:tc>
        <w:tc>
          <w:tcPr>
            <w:tcW w:w="2160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30.09.2025</w:t>
            </w:r>
          </w:p>
        </w:tc>
      </w:tr>
      <w:tr w:rsidR="00A1269B" w:rsidRPr="00D424DB" w:rsidTr="00D424DB">
        <w:trPr>
          <w:trHeight w:val="272"/>
          <w:jc w:val="center"/>
        </w:trPr>
        <w:tc>
          <w:tcPr>
            <w:tcW w:w="897" w:type="dxa"/>
          </w:tcPr>
          <w:p w:rsidR="00A1269B" w:rsidRPr="00D424DB" w:rsidRDefault="00A1269B" w:rsidP="00D424DB">
            <w:pPr>
              <w:widowControl/>
              <w:numPr>
                <w:ilvl w:val="0"/>
                <w:numId w:val="27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A1269B" w:rsidRPr="00D424DB" w:rsidRDefault="00A1269B" w:rsidP="00D424DB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Telenești</w:t>
            </w:r>
          </w:p>
        </w:tc>
        <w:tc>
          <w:tcPr>
            <w:tcW w:w="2173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155</w:t>
            </w:r>
          </w:p>
        </w:tc>
        <w:tc>
          <w:tcPr>
            <w:tcW w:w="2318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12.09. 2025</w:t>
            </w:r>
          </w:p>
        </w:tc>
        <w:tc>
          <w:tcPr>
            <w:tcW w:w="2160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30.09.2025</w:t>
            </w:r>
          </w:p>
        </w:tc>
      </w:tr>
      <w:tr w:rsidR="00A1269B" w:rsidRPr="00D424DB" w:rsidTr="00D424DB">
        <w:trPr>
          <w:trHeight w:val="272"/>
          <w:jc w:val="center"/>
        </w:trPr>
        <w:tc>
          <w:tcPr>
            <w:tcW w:w="897" w:type="dxa"/>
          </w:tcPr>
          <w:p w:rsidR="00A1269B" w:rsidRPr="00D424DB" w:rsidRDefault="00A1269B" w:rsidP="00D424DB">
            <w:pPr>
              <w:widowControl/>
              <w:numPr>
                <w:ilvl w:val="0"/>
                <w:numId w:val="27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A1269B" w:rsidRPr="00D424DB" w:rsidRDefault="00A1269B" w:rsidP="00D424DB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Tîrșiței</w:t>
            </w:r>
          </w:p>
        </w:tc>
        <w:tc>
          <w:tcPr>
            <w:tcW w:w="2173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83</w:t>
            </w:r>
          </w:p>
        </w:tc>
        <w:tc>
          <w:tcPr>
            <w:tcW w:w="2318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15.09. 2025</w:t>
            </w:r>
          </w:p>
        </w:tc>
        <w:tc>
          <w:tcPr>
            <w:tcW w:w="2160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30.09.2025</w:t>
            </w:r>
          </w:p>
        </w:tc>
      </w:tr>
      <w:tr w:rsidR="00A1269B" w:rsidRPr="00D424DB" w:rsidTr="00D424DB">
        <w:trPr>
          <w:trHeight w:val="286"/>
          <w:jc w:val="center"/>
        </w:trPr>
        <w:tc>
          <w:tcPr>
            <w:tcW w:w="897" w:type="dxa"/>
          </w:tcPr>
          <w:p w:rsidR="00A1269B" w:rsidRPr="00D424DB" w:rsidRDefault="00A1269B" w:rsidP="00D424DB">
            <w:pPr>
              <w:widowControl/>
              <w:numPr>
                <w:ilvl w:val="0"/>
                <w:numId w:val="27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A1269B" w:rsidRPr="00D424DB" w:rsidRDefault="00A1269B" w:rsidP="00D424DB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Țînțăreni</w:t>
            </w:r>
          </w:p>
        </w:tc>
        <w:tc>
          <w:tcPr>
            <w:tcW w:w="2173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46</w:t>
            </w:r>
          </w:p>
        </w:tc>
        <w:tc>
          <w:tcPr>
            <w:tcW w:w="2318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15.09. 2025</w:t>
            </w:r>
          </w:p>
        </w:tc>
        <w:tc>
          <w:tcPr>
            <w:tcW w:w="2160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02.10.2025</w:t>
            </w:r>
          </w:p>
        </w:tc>
      </w:tr>
      <w:tr w:rsidR="00A1269B" w:rsidRPr="00D424DB" w:rsidTr="00D424DB">
        <w:trPr>
          <w:trHeight w:val="286"/>
          <w:jc w:val="center"/>
        </w:trPr>
        <w:tc>
          <w:tcPr>
            <w:tcW w:w="897" w:type="dxa"/>
          </w:tcPr>
          <w:p w:rsidR="00A1269B" w:rsidRPr="00D424DB" w:rsidRDefault="00A1269B" w:rsidP="00D424DB">
            <w:pPr>
              <w:widowControl/>
              <w:numPr>
                <w:ilvl w:val="0"/>
                <w:numId w:val="27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A1269B" w:rsidRPr="00D424DB" w:rsidRDefault="00A1269B" w:rsidP="00D424DB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Văsieni</w:t>
            </w:r>
          </w:p>
        </w:tc>
        <w:tc>
          <w:tcPr>
            <w:tcW w:w="2173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46</w:t>
            </w:r>
          </w:p>
        </w:tc>
        <w:tc>
          <w:tcPr>
            <w:tcW w:w="2318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15.09. 2025</w:t>
            </w:r>
          </w:p>
        </w:tc>
        <w:tc>
          <w:tcPr>
            <w:tcW w:w="2160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02.10.2025</w:t>
            </w:r>
          </w:p>
        </w:tc>
      </w:tr>
      <w:tr w:rsidR="00A1269B" w:rsidRPr="00D424DB" w:rsidTr="00D424DB">
        <w:trPr>
          <w:trHeight w:val="272"/>
          <w:jc w:val="center"/>
        </w:trPr>
        <w:tc>
          <w:tcPr>
            <w:tcW w:w="897" w:type="dxa"/>
          </w:tcPr>
          <w:p w:rsidR="00A1269B" w:rsidRPr="00D424DB" w:rsidRDefault="00A1269B" w:rsidP="00D424DB">
            <w:pPr>
              <w:widowControl/>
              <w:numPr>
                <w:ilvl w:val="0"/>
                <w:numId w:val="27"/>
              </w:num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A1269B" w:rsidRPr="00D424DB" w:rsidRDefault="00A1269B" w:rsidP="00D424DB">
            <w:pPr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Verejeni</w:t>
            </w:r>
          </w:p>
        </w:tc>
        <w:tc>
          <w:tcPr>
            <w:tcW w:w="2173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67</w:t>
            </w:r>
          </w:p>
        </w:tc>
        <w:tc>
          <w:tcPr>
            <w:tcW w:w="2318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15.09. 2025</w:t>
            </w:r>
          </w:p>
        </w:tc>
        <w:tc>
          <w:tcPr>
            <w:tcW w:w="2160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02.10.2025</w:t>
            </w:r>
          </w:p>
        </w:tc>
      </w:tr>
      <w:tr w:rsidR="00A1269B" w:rsidRPr="00D424DB" w:rsidTr="00D424DB">
        <w:trPr>
          <w:trHeight w:val="272"/>
          <w:jc w:val="center"/>
        </w:trPr>
        <w:tc>
          <w:tcPr>
            <w:tcW w:w="897" w:type="dxa"/>
          </w:tcPr>
          <w:p w:rsidR="00A1269B" w:rsidRPr="00D424DB" w:rsidRDefault="00A1269B" w:rsidP="00D424DB">
            <w:pPr>
              <w:widowControl/>
              <w:numPr>
                <w:ilvl w:val="0"/>
                <w:numId w:val="27"/>
              </w:num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A1269B" w:rsidRPr="00D424DB" w:rsidRDefault="00A1269B" w:rsidP="00D424DB">
            <w:pPr>
              <w:keepNext/>
              <w:outlineLvl w:val="3"/>
              <w:rPr>
                <w:bCs/>
                <w:sz w:val="24"/>
                <w:szCs w:val="24"/>
              </w:rPr>
            </w:pPr>
            <w:r w:rsidRPr="00D424DB">
              <w:rPr>
                <w:bCs/>
                <w:sz w:val="24"/>
                <w:szCs w:val="24"/>
              </w:rPr>
              <w:t>Zgărdești</w:t>
            </w:r>
          </w:p>
        </w:tc>
        <w:tc>
          <w:tcPr>
            <w:tcW w:w="2173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26</w:t>
            </w:r>
          </w:p>
        </w:tc>
        <w:tc>
          <w:tcPr>
            <w:tcW w:w="2318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15.09. 2025</w:t>
            </w:r>
          </w:p>
        </w:tc>
        <w:tc>
          <w:tcPr>
            <w:tcW w:w="2160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02.10.2025</w:t>
            </w:r>
          </w:p>
        </w:tc>
      </w:tr>
    </w:tbl>
    <w:p w:rsidR="00A1269B" w:rsidRPr="00D424DB" w:rsidRDefault="00A1269B" w:rsidP="00A1269B">
      <w:pPr>
        <w:jc w:val="both"/>
        <w:rPr>
          <w:sz w:val="20"/>
          <w:szCs w:val="20"/>
        </w:rPr>
      </w:pPr>
      <w:r w:rsidRPr="00D424DB">
        <w:rPr>
          <w:sz w:val="24"/>
          <w:szCs w:val="24"/>
        </w:rPr>
        <w:t xml:space="preserve">* </w:t>
      </w:r>
      <w:r w:rsidRPr="00D424DB">
        <w:rPr>
          <w:sz w:val="20"/>
          <w:szCs w:val="20"/>
        </w:rPr>
        <w:t xml:space="preserve">Zilele de rezervă pentru trecerea comisiei medico-militare şi de încorporare se v-a efectua începînd cu data de </w:t>
      </w:r>
      <w:r w:rsidRPr="00D424DB">
        <w:rPr>
          <w:b/>
          <w:sz w:val="20"/>
          <w:szCs w:val="20"/>
        </w:rPr>
        <w:t>26.09.2025</w:t>
      </w:r>
      <w:r w:rsidRPr="00D424DB">
        <w:rPr>
          <w:sz w:val="20"/>
          <w:szCs w:val="20"/>
        </w:rPr>
        <w:t xml:space="preserve">, în zilele de marți şi joi </w:t>
      </w:r>
      <w:r w:rsidR="007856F4" w:rsidRPr="00D424DB">
        <w:rPr>
          <w:sz w:val="20"/>
          <w:szCs w:val="20"/>
        </w:rPr>
        <w:t>până</w:t>
      </w:r>
      <w:r w:rsidRPr="00D424DB">
        <w:rPr>
          <w:sz w:val="20"/>
          <w:szCs w:val="20"/>
        </w:rPr>
        <w:t xml:space="preserve"> la </w:t>
      </w:r>
      <w:r w:rsidRPr="00D424DB">
        <w:rPr>
          <w:b/>
          <w:sz w:val="20"/>
          <w:szCs w:val="20"/>
        </w:rPr>
        <w:t>31.01.2026</w:t>
      </w:r>
      <w:r w:rsidRPr="00D424DB">
        <w:rPr>
          <w:sz w:val="20"/>
          <w:szCs w:val="20"/>
        </w:rPr>
        <w:t>.</w:t>
      </w:r>
    </w:p>
    <w:p w:rsidR="00A1269B" w:rsidRPr="00D424DB" w:rsidRDefault="00A1269B" w:rsidP="00A1269B">
      <w:pPr>
        <w:jc w:val="both"/>
        <w:rPr>
          <w:sz w:val="24"/>
          <w:szCs w:val="24"/>
        </w:rPr>
      </w:pPr>
    </w:p>
    <w:p w:rsidR="00A1269B" w:rsidRPr="00D424DB" w:rsidRDefault="00A1269B" w:rsidP="00A1269B">
      <w:pPr>
        <w:rPr>
          <w:color w:val="FF0000"/>
          <w:sz w:val="24"/>
          <w:szCs w:val="24"/>
        </w:rPr>
      </w:pPr>
    </w:p>
    <w:p w:rsidR="00A1269B" w:rsidRDefault="00A1269B" w:rsidP="00A1269B">
      <w:pPr>
        <w:ind w:firstLine="567"/>
        <w:jc w:val="both"/>
        <w:rPr>
          <w:b/>
          <w:sz w:val="24"/>
          <w:szCs w:val="24"/>
          <w:lang w:val="it-IT"/>
        </w:rPr>
      </w:pPr>
      <w:r w:rsidRPr="00D424DB">
        <w:rPr>
          <w:b/>
          <w:sz w:val="24"/>
          <w:szCs w:val="24"/>
        </w:rPr>
        <w:t>Secretarul Consiliului raional</w:t>
      </w:r>
      <w:r w:rsidRPr="00D424DB">
        <w:rPr>
          <w:b/>
          <w:sz w:val="24"/>
          <w:szCs w:val="24"/>
          <w:lang w:val="it-IT"/>
        </w:rPr>
        <w:tab/>
      </w:r>
      <w:r w:rsidRPr="00D424DB">
        <w:rPr>
          <w:b/>
          <w:sz w:val="24"/>
          <w:szCs w:val="24"/>
          <w:lang w:val="it-IT"/>
        </w:rPr>
        <w:tab/>
      </w:r>
      <w:r w:rsidRPr="00D424DB">
        <w:rPr>
          <w:b/>
          <w:sz w:val="24"/>
          <w:szCs w:val="24"/>
          <w:lang w:val="it-IT"/>
        </w:rPr>
        <w:tab/>
      </w:r>
      <w:r w:rsidRPr="00D424DB">
        <w:rPr>
          <w:b/>
          <w:sz w:val="24"/>
          <w:szCs w:val="24"/>
          <w:lang w:val="it-IT"/>
        </w:rPr>
        <w:tab/>
        <w:t>Vasilii Bulat</w:t>
      </w:r>
    </w:p>
    <w:p w:rsidR="00186447" w:rsidRDefault="00186447" w:rsidP="00A1269B">
      <w:pPr>
        <w:pStyle w:val="Corptext"/>
        <w:jc w:val="right"/>
        <w:rPr>
          <w:sz w:val="22"/>
          <w:szCs w:val="22"/>
        </w:rPr>
      </w:pPr>
    </w:p>
    <w:p w:rsidR="00E17836" w:rsidRDefault="00E17836" w:rsidP="00E17836">
      <w:pPr>
        <w:pStyle w:val="Corptext"/>
        <w:tabs>
          <w:tab w:val="left" w:pos="8302"/>
          <w:tab w:val="right" w:pos="9579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 w:rsidR="00A1269B" w:rsidRPr="00E17836">
        <w:rPr>
          <w:sz w:val="20"/>
          <w:szCs w:val="20"/>
        </w:rPr>
        <w:t>Anexa nr.</w:t>
      </w:r>
      <w:r w:rsidRPr="00E17836">
        <w:rPr>
          <w:sz w:val="20"/>
          <w:szCs w:val="20"/>
        </w:rPr>
        <w:t>5</w:t>
      </w:r>
    </w:p>
    <w:p w:rsidR="00A1269B" w:rsidRPr="00E17836" w:rsidRDefault="00E17836" w:rsidP="00E17836">
      <w:pPr>
        <w:pStyle w:val="Corptext"/>
        <w:tabs>
          <w:tab w:val="left" w:pos="7012"/>
          <w:tab w:val="right" w:pos="9579"/>
        </w:tabs>
        <w:rPr>
          <w:sz w:val="20"/>
          <w:szCs w:val="20"/>
          <w:lang w:val="it-IT"/>
        </w:rPr>
      </w:pPr>
      <w:r>
        <w:rPr>
          <w:b/>
          <w:bCs/>
          <w:sz w:val="20"/>
          <w:szCs w:val="20"/>
        </w:rPr>
        <w:tab/>
      </w:r>
      <w:r w:rsidR="00A1269B" w:rsidRPr="00E17836">
        <w:rPr>
          <w:sz w:val="20"/>
          <w:szCs w:val="20"/>
        </w:rPr>
        <w:t>Decizia</w:t>
      </w:r>
      <w:r>
        <w:rPr>
          <w:sz w:val="20"/>
          <w:szCs w:val="20"/>
        </w:rPr>
        <w:t xml:space="preserve"> </w:t>
      </w:r>
      <w:r w:rsidR="00A1269B" w:rsidRPr="00E17836">
        <w:rPr>
          <w:sz w:val="20"/>
          <w:szCs w:val="20"/>
          <w:lang w:val="it-IT"/>
        </w:rPr>
        <w:t>nr.</w:t>
      </w:r>
      <w:r w:rsidR="00186447" w:rsidRPr="00E17836">
        <w:rPr>
          <w:sz w:val="20"/>
          <w:szCs w:val="20"/>
          <w:lang w:val="it-IT"/>
        </w:rPr>
        <w:t xml:space="preserve"> 3/ </w:t>
      </w:r>
      <w:r w:rsidR="00A1269B" w:rsidRPr="00E17836">
        <w:rPr>
          <w:sz w:val="20"/>
          <w:szCs w:val="20"/>
          <w:lang w:val="it-IT"/>
        </w:rPr>
        <w:t xml:space="preserve">din </w:t>
      </w:r>
      <w:r w:rsidR="00186447" w:rsidRPr="00E17836">
        <w:rPr>
          <w:sz w:val="20"/>
          <w:szCs w:val="20"/>
          <w:lang w:val="it-IT"/>
        </w:rPr>
        <w:t>29.07.</w:t>
      </w:r>
      <w:r w:rsidR="00A1269B" w:rsidRPr="00E17836">
        <w:rPr>
          <w:sz w:val="20"/>
          <w:szCs w:val="20"/>
          <w:lang w:val="it-IT"/>
        </w:rPr>
        <w:t>2025</w:t>
      </w:r>
    </w:p>
    <w:p w:rsidR="00A1269B" w:rsidRPr="00D424DB" w:rsidRDefault="00A1269B" w:rsidP="00A1269B">
      <w:pPr>
        <w:jc w:val="both"/>
        <w:rPr>
          <w:sz w:val="24"/>
          <w:szCs w:val="24"/>
          <w:lang w:val="it-IT"/>
        </w:rPr>
      </w:pPr>
    </w:p>
    <w:p w:rsidR="00A1269B" w:rsidRPr="00186447" w:rsidRDefault="00A1269B" w:rsidP="00A1269B">
      <w:pPr>
        <w:ind w:firstLine="6521"/>
        <w:rPr>
          <w:b/>
        </w:rPr>
      </w:pPr>
      <w:r w:rsidRPr="00186447">
        <w:rPr>
          <w:b/>
        </w:rPr>
        <w:t>COORDONAT</w:t>
      </w:r>
    </w:p>
    <w:p w:rsidR="00A1269B" w:rsidRPr="00186447" w:rsidRDefault="00A1269B" w:rsidP="00A1269B">
      <w:pPr>
        <w:tabs>
          <w:tab w:val="left" w:pos="7620"/>
        </w:tabs>
        <w:spacing w:before="120"/>
        <w:jc w:val="right"/>
      </w:pPr>
      <w:r w:rsidRPr="00186447">
        <w:t>Director IMSP „Spitalul raional Telenești”</w:t>
      </w:r>
    </w:p>
    <w:p w:rsidR="00A1269B" w:rsidRPr="00186447" w:rsidRDefault="00A1269B" w:rsidP="00A1269B">
      <w:pPr>
        <w:jc w:val="right"/>
      </w:pPr>
      <w:r w:rsidRPr="00186447">
        <w:t>Vadim LISNIC</w:t>
      </w:r>
    </w:p>
    <w:p w:rsidR="00A1269B" w:rsidRPr="00186447" w:rsidRDefault="00A1269B" w:rsidP="00A1269B">
      <w:pPr>
        <w:spacing w:before="120"/>
        <w:ind w:left="360" w:hanging="360"/>
        <w:jc w:val="right"/>
      </w:pPr>
      <w:r w:rsidRPr="00186447">
        <w:t xml:space="preserve"> „ ____ ” _____________________ 2025</w:t>
      </w:r>
    </w:p>
    <w:p w:rsidR="00186447" w:rsidRDefault="00186447" w:rsidP="00A1269B">
      <w:pPr>
        <w:pStyle w:val="Titlu1"/>
        <w:jc w:val="center"/>
        <w:rPr>
          <w:sz w:val="24"/>
          <w:szCs w:val="24"/>
          <w:lang w:val="pt-BR"/>
        </w:rPr>
      </w:pPr>
    </w:p>
    <w:p w:rsidR="00A1269B" w:rsidRPr="00D424DB" w:rsidRDefault="00A1269B" w:rsidP="00A1269B">
      <w:pPr>
        <w:pStyle w:val="Titlu1"/>
        <w:jc w:val="center"/>
        <w:rPr>
          <w:bCs w:val="0"/>
          <w:sz w:val="24"/>
          <w:szCs w:val="24"/>
          <w:lang w:val="pt-BR"/>
        </w:rPr>
      </w:pPr>
      <w:r w:rsidRPr="00D424DB">
        <w:rPr>
          <w:sz w:val="24"/>
          <w:szCs w:val="24"/>
          <w:lang w:val="pt-BR"/>
        </w:rPr>
        <w:t>ORARUL</w:t>
      </w:r>
    </w:p>
    <w:p w:rsidR="00A1269B" w:rsidRDefault="00186447" w:rsidP="00186447">
      <w:pPr>
        <w:tabs>
          <w:tab w:val="left" w:pos="488"/>
          <w:tab w:val="center" w:pos="4789"/>
        </w:tabs>
        <w:rPr>
          <w:sz w:val="24"/>
          <w:szCs w:val="24"/>
          <w:lang w:val="en-US"/>
        </w:rPr>
      </w:pPr>
      <w:r>
        <w:rPr>
          <w:sz w:val="24"/>
          <w:szCs w:val="24"/>
          <w:lang w:val="it-IT"/>
        </w:rPr>
        <w:tab/>
        <w:t xml:space="preserve">     </w:t>
      </w:r>
      <w:r w:rsidR="00A1269B" w:rsidRPr="00D424DB">
        <w:rPr>
          <w:sz w:val="24"/>
          <w:szCs w:val="24"/>
          <w:lang w:val="it-IT"/>
        </w:rPr>
        <w:t>de lucru al punctului de încorporare</w:t>
      </w:r>
      <w:r>
        <w:rPr>
          <w:sz w:val="24"/>
          <w:szCs w:val="24"/>
          <w:lang w:val="it-IT"/>
        </w:rPr>
        <w:t xml:space="preserve"> </w:t>
      </w:r>
      <w:r w:rsidR="00A1269B" w:rsidRPr="00D424DB">
        <w:rPr>
          <w:sz w:val="24"/>
          <w:szCs w:val="24"/>
          <w:lang w:val="en-US"/>
        </w:rPr>
        <w:t>în anul 2025</w:t>
      </w:r>
      <w:r w:rsidR="00A1269B" w:rsidRPr="00D424DB">
        <w:rPr>
          <w:sz w:val="24"/>
          <w:szCs w:val="24"/>
        </w:rPr>
        <w:t>-2026</w:t>
      </w:r>
      <w:r w:rsidR="00A1269B" w:rsidRPr="00D424DB">
        <w:rPr>
          <w:sz w:val="24"/>
          <w:szCs w:val="24"/>
          <w:lang w:val="en-US"/>
        </w:rPr>
        <w:t xml:space="preserve"> al raionului Telenești</w:t>
      </w:r>
    </w:p>
    <w:p w:rsidR="00186447" w:rsidRPr="00D424DB" w:rsidRDefault="00186447" w:rsidP="00186447">
      <w:pPr>
        <w:tabs>
          <w:tab w:val="left" w:pos="488"/>
          <w:tab w:val="center" w:pos="4789"/>
        </w:tabs>
        <w:rPr>
          <w:sz w:val="24"/>
          <w:szCs w:val="24"/>
          <w:lang w:val="en-US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3324"/>
        <w:gridCol w:w="1485"/>
        <w:gridCol w:w="3420"/>
        <w:gridCol w:w="720"/>
      </w:tblGrid>
      <w:tr w:rsidR="00A1269B" w:rsidRPr="00D424DB" w:rsidTr="00D424DB">
        <w:trPr>
          <w:trHeight w:val="543"/>
        </w:trPr>
        <w:tc>
          <w:tcPr>
            <w:tcW w:w="591" w:type="dxa"/>
            <w:shd w:val="clear" w:color="auto" w:fill="D9D9D9"/>
            <w:vAlign w:val="center"/>
          </w:tcPr>
          <w:p w:rsidR="00A1269B" w:rsidRPr="00D424DB" w:rsidRDefault="00A1269B" w:rsidP="00D424DB">
            <w:pPr>
              <w:jc w:val="center"/>
              <w:rPr>
                <w:b/>
                <w:sz w:val="24"/>
                <w:szCs w:val="24"/>
              </w:rPr>
            </w:pPr>
            <w:r w:rsidRPr="00D424DB">
              <w:rPr>
                <w:b/>
                <w:sz w:val="24"/>
                <w:szCs w:val="24"/>
              </w:rPr>
              <w:t>Nr.</w:t>
            </w:r>
          </w:p>
          <w:p w:rsidR="00A1269B" w:rsidRPr="00D424DB" w:rsidRDefault="00A1269B" w:rsidP="00D424DB">
            <w:pPr>
              <w:jc w:val="center"/>
              <w:rPr>
                <w:b/>
                <w:sz w:val="24"/>
                <w:szCs w:val="24"/>
              </w:rPr>
            </w:pPr>
            <w:r w:rsidRPr="00D424DB">
              <w:rPr>
                <w:b/>
                <w:sz w:val="24"/>
                <w:szCs w:val="24"/>
              </w:rPr>
              <w:t>d/o</w:t>
            </w:r>
          </w:p>
        </w:tc>
        <w:tc>
          <w:tcPr>
            <w:tcW w:w="3324" w:type="dxa"/>
            <w:shd w:val="clear" w:color="auto" w:fill="D9D9D9"/>
            <w:vAlign w:val="center"/>
          </w:tcPr>
          <w:p w:rsidR="00A1269B" w:rsidRPr="00D424DB" w:rsidRDefault="00A1269B" w:rsidP="00D424DB">
            <w:pPr>
              <w:jc w:val="center"/>
              <w:rPr>
                <w:b/>
                <w:sz w:val="24"/>
                <w:szCs w:val="24"/>
              </w:rPr>
            </w:pPr>
            <w:r w:rsidRPr="00D424DB">
              <w:rPr>
                <w:b/>
                <w:sz w:val="24"/>
                <w:szCs w:val="24"/>
              </w:rPr>
              <w:t>Denumirea măsurilor</w:t>
            </w:r>
          </w:p>
        </w:tc>
        <w:tc>
          <w:tcPr>
            <w:tcW w:w="1485" w:type="dxa"/>
            <w:shd w:val="clear" w:color="auto" w:fill="D9D9D9"/>
            <w:vAlign w:val="center"/>
          </w:tcPr>
          <w:p w:rsidR="00A1269B" w:rsidRPr="00D424DB" w:rsidRDefault="00A1269B" w:rsidP="00D424DB">
            <w:pPr>
              <w:jc w:val="center"/>
              <w:rPr>
                <w:b/>
                <w:sz w:val="24"/>
                <w:szCs w:val="24"/>
              </w:rPr>
            </w:pPr>
            <w:r w:rsidRPr="00D424DB">
              <w:rPr>
                <w:b/>
                <w:sz w:val="24"/>
                <w:szCs w:val="24"/>
              </w:rPr>
              <w:t>Timpul îndeplinirii</w:t>
            </w:r>
          </w:p>
        </w:tc>
        <w:tc>
          <w:tcPr>
            <w:tcW w:w="3420" w:type="dxa"/>
            <w:shd w:val="clear" w:color="auto" w:fill="D9D9D9"/>
            <w:vAlign w:val="center"/>
          </w:tcPr>
          <w:p w:rsidR="00A1269B" w:rsidRPr="00D424DB" w:rsidRDefault="00A1269B" w:rsidP="00D424DB">
            <w:pPr>
              <w:jc w:val="center"/>
              <w:rPr>
                <w:b/>
                <w:sz w:val="24"/>
                <w:szCs w:val="24"/>
              </w:rPr>
            </w:pPr>
            <w:r w:rsidRPr="00D424DB">
              <w:rPr>
                <w:b/>
                <w:sz w:val="24"/>
                <w:szCs w:val="24"/>
              </w:rPr>
              <w:t>Responsabil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A1269B" w:rsidRPr="00D424DB" w:rsidRDefault="00A1269B" w:rsidP="00D424DB">
            <w:pPr>
              <w:jc w:val="center"/>
              <w:rPr>
                <w:b/>
                <w:sz w:val="24"/>
                <w:szCs w:val="24"/>
              </w:rPr>
            </w:pPr>
            <w:r w:rsidRPr="00D424DB">
              <w:rPr>
                <w:b/>
                <w:sz w:val="24"/>
                <w:szCs w:val="24"/>
              </w:rPr>
              <w:t>Notă</w:t>
            </w:r>
          </w:p>
        </w:tc>
      </w:tr>
      <w:tr w:rsidR="00A1269B" w:rsidRPr="00D424DB" w:rsidTr="00D424DB">
        <w:trPr>
          <w:trHeight w:val="355"/>
        </w:trPr>
        <w:tc>
          <w:tcPr>
            <w:tcW w:w="591" w:type="dxa"/>
            <w:shd w:val="clear" w:color="auto" w:fill="D9D9D9"/>
            <w:vAlign w:val="center"/>
          </w:tcPr>
          <w:p w:rsidR="00A1269B" w:rsidRPr="00D424DB" w:rsidRDefault="00A1269B" w:rsidP="00D424DB">
            <w:pPr>
              <w:jc w:val="center"/>
              <w:rPr>
                <w:b/>
                <w:sz w:val="24"/>
                <w:szCs w:val="24"/>
              </w:rPr>
            </w:pPr>
            <w:r w:rsidRPr="00D424D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324" w:type="dxa"/>
            <w:shd w:val="clear" w:color="auto" w:fill="D9D9D9"/>
            <w:vAlign w:val="center"/>
          </w:tcPr>
          <w:p w:rsidR="00A1269B" w:rsidRPr="00D424DB" w:rsidRDefault="00A1269B" w:rsidP="00D424DB">
            <w:pPr>
              <w:jc w:val="center"/>
              <w:rPr>
                <w:b/>
                <w:sz w:val="24"/>
                <w:szCs w:val="24"/>
              </w:rPr>
            </w:pPr>
            <w:r w:rsidRPr="00D424DB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485" w:type="dxa"/>
            <w:shd w:val="clear" w:color="auto" w:fill="D9D9D9"/>
            <w:vAlign w:val="center"/>
          </w:tcPr>
          <w:p w:rsidR="00A1269B" w:rsidRPr="00D424DB" w:rsidRDefault="00A1269B" w:rsidP="00D424DB">
            <w:pPr>
              <w:jc w:val="center"/>
              <w:rPr>
                <w:b/>
                <w:sz w:val="24"/>
                <w:szCs w:val="24"/>
              </w:rPr>
            </w:pPr>
            <w:r w:rsidRPr="00D424DB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420" w:type="dxa"/>
            <w:shd w:val="clear" w:color="auto" w:fill="D9D9D9"/>
            <w:vAlign w:val="center"/>
          </w:tcPr>
          <w:p w:rsidR="00A1269B" w:rsidRPr="00D424DB" w:rsidRDefault="00A1269B" w:rsidP="00D424DB">
            <w:pPr>
              <w:jc w:val="center"/>
              <w:rPr>
                <w:b/>
                <w:sz w:val="24"/>
                <w:szCs w:val="24"/>
              </w:rPr>
            </w:pPr>
            <w:r w:rsidRPr="00D424DB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A1269B" w:rsidRPr="00D424DB" w:rsidRDefault="00A1269B" w:rsidP="00D424DB">
            <w:pPr>
              <w:jc w:val="center"/>
              <w:rPr>
                <w:b/>
                <w:sz w:val="24"/>
                <w:szCs w:val="24"/>
              </w:rPr>
            </w:pPr>
            <w:r w:rsidRPr="00D424DB">
              <w:rPr>
                <w:b/>
                <w:sz w:val="24"/>
                <w:szCs w:val="24"/>
              </w:rPr>
              <w:t>5.</w:t>
            </w:r>
          </w:p>
        </w:tc>
      </w:tr>
      <w:tr w:rsidR="00A1269B" w:rsidRPr="00D424DB" w:rsidTr="00D424DB">
        <w:trPr>
          <w:trHeight w:val="718"/>
        </w:trPr>
        <w:tc>
          <w:tcPr>
            <w:tcW w:w="591" w:type="dxa"/>
            <w:vAlign w:val="center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1.</w:t>
            </w:r>
          </w:p>
        </w:tc>
        <w:tc>
          <w:tcPr>
            <w:tcW w:w="3324" w:type="dxa"/>
            <w:vAlign w:val="center"/>
          </w:tcPr>
          <w:p w:rsidR="00A1269B" w:rsidRPr="00D424DB" w:rsidRDefault="00A1269B" w:rsidP="00D424DB">
            <w:pPr>
              <w:rPr>
                <w:sz w:val="24"/>
                <w:szCs w:val="24"/>
                <w:lang w:val="it-IT"/>
              </w:rPr>
            </w:pPr>
            <w:r w:rsidRPr="00D424DB">
              <w:rPr>
                <w:sz w:val="24"/>
                <w:szCs w:val="24"/>
                <w:lang w:val="it-IT"/>
              </w:rPr>
              <w:t>Întâlnirea recruţilor prezentaţi la comisia medico-militară şi de încorporare</w:t>
            </w:r>
          </w:p>
        </w:tc>
        <w:tc>
          <w:tcPr>
            <w:tcW w:w="1485" w:type="dxa"/>
            <w:vAlign w:val="center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08.00-08.10</w:t>
            </w:r>
          </w:p>
        </w:tc>
        <w:tc>
          <w:tcPr>
            <w:tcW w:w="3420" w:type="dxa"/>
            <w:vAlign w:val="center"/>
          </w:tcPr>
          <w:p w:rsidR="00A1269B" w:rsidRPr="00D424DB" w:rsidRDefault="00A1269B" w:rsidP="00D424DB">
            <w:pPr>
              <w:rPr>
                <w:sz w:val="24"/>
                <w:szCs w:val="24"/>
                <w:lang w:val="en-US"/>
              </w:rPr>
            </w:pPr>
            <w:r w:rsidRPr="00D424DB">
              <w:rPr>
                <w:sz w:val="24"/>
                <w:szCs w:val="24"/>
                <w:lang w:val="en-US"/>
              </w:rPr>
              <w:t>maior Sergiu Lipatov, șef secție administrativ-militară</w:t>
            </w:r>
          </w:p>
        </w:tc>
        <w:tc>
          <w:tcPr>
            <w:tcW w:w="720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1269B" w:rsidRPr="00D424DB" w:rsidTr="00D424DB">
        <w:trPr>
          <w:trHeight w:val="815"/>
        </w:trPr>
        <w:tc>
          <w:tcPr>
            <w:tcW w:w="591" w:type="dxa"/>
            <w:vAlign w:val="center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2.</w:t>
            </w:r>
          </w:p>
        </w:tc>
        <w:tc>
          <w:tcPr>
            <w:tcW w:w="3324" w:type="dxa"/>
            <w:vAlign w:val="center"/>
          </w:tcPr>
          <w:p w:rsidR="00A1269B" w:rsidRPr="00D424DB" w:rsidRDefault="00A1269B" w:rsidP="00D424DB">
            <w:pPr>
              <w:rPr>
                <w:sz w:val="24"/>
                <w:szCs w:val="24"/>
                <w:lang w:val="it-IT"/>
              </w:rPr>
            </w:pPr>
            <w:r w:rsidRPr="00D424DB">
              <w:rPr>
                <w:sz w:val="24"/>
                <w:szCs w:val="24"/>
                <w:lang w:val="it-IT"/>
              </w:rPr>
              <w:t>Studierea recruţilor şi precizarea datelor din dosarele personale.</w:t>
            </w:r>
          </w:p>
        </w:tc>
        <w:tc>
          <w:tcPr>
            <w:tcW w:w="1485" w:type="dxa"/>
            <w:vAlign w:val="center"/>
          </w:tcPr>
          <w:p w:rsidR="00A1269B" w:rsidRPr="00D424DB" w:rsidRDefault="00A1269B" w:rsidP="00D424DB">
            <w:pPr>
              <w:ind w:left="-250" w:firstLine="250"/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08.10-09.00</w:t>
            </w:r>
          </w:p>
        </w:tc>
        <w:tc>
          <w:tcPr>
            <w:tcW w:w="3420" w:type="dxa"/>
            <w:vAlign w:val="center"/>
          </w:tcPr>
          <w:p w:rsidR="00A1269B" w:rsidRPr="00D424DB" w:rsidRDefault="00A1269B" w:rsidP="00D424DB">
            <w:pPr>
              <w:rPr>
                <w:sz w:val="24"/>
                <w:szCs w:val="24"/>
                <w:lang w:val="en-US"/>
              </w:rPr>
            </w:pPr>
            <w:r w:rsidRPr="00D424DB">
              <w:rPr>
                <w:sz w:val="24"/>
                <w:szCs w:val="24"/>
                <w:lang w:val="en-US"/>
              </w:rPr>
              <w:t>funcţionara  Iulia Țurcan</w:t>
            </w:r>
          </w:p>
          <w:p w:rsidR="00A1269B" w:rsidRPr="00D424DB" w:rsidRDefault="00A1269B" w:rsidP="00D424D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20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1269B" w:rsidRPr="00D424DB" w:rsidTr="00D424DB">
        <w:trPr>
          <w:trHeight w:val="286"/>
        </w:trPr>
        <w:tc>
          <w:tcPr>
            <w:tcW w:w="591" w:type="dxa"/>
            <w:vAlign w:val="center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3.</w:t>
            </w:r>
          </w:p>
        </w:tc>
        <w:tc>
          <w:tcPr>
            <w:tcW w:w="3324" w:type="dxa"/>
            <w:vAlign w:val="center"/>
          </w:tcPr>
          <w:p w:rsidR="00A1269B" w:rsidRPr="00D424DB" w:rsidRDefault="00A1269B" w:rsidP="00D424DB">
            <w:pPr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Lucrul educativ patriotic</w:t>
            </w:r>
          </w:p>
        </w:tc>
        <w:tc>
          <w:tcPr>
            <w:tcW w:w="1485" w:type="dxa"/>
            <w:vAlign w:val="center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09.00-10.30</w:t>
            </w:r>
          </w:p>
        </w:tc>
        <w:tc>
          <w:tcPr>
            <w:tcW w:w="3420" w:type="dxa"/>
            <w:vAlign w:val="center"/>
          </w:tcPr>
          <w:p w:rsidR="00A1269B" w:rsidRPr="00D424DB" w:rsidRDefault="00A1269B" w:rsidP="00D424DB">
            <w:pPr>
              <w:rPr>
                <w:sz w:val="24"/>
                <w:szCs w:val="24"/>
                <w:lang w:val="en-US"/>
              </w:rPr>
            </w:pPr>
            <w:r w:rsidRPr="00D424DB">
              <w:rPr>
                <w:sz w:val="24"/>
                <w:szCs w:val="24"/>
                <w:lang w:val="en-US"/>
              </w:rPr>
              <w:t xml:space="preserve"> maior Sergiu Lipatov, șef secție administrativ-militară</w:t>
            </w:r>
          </w:p>
        </w:tc>
        <w:tc>
          <w:tcPr>
            <w:tcW w:w="720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1269B" w:rsidRPr="00D424DB" w:rsidTr="00D424DB">
        <w:trPr>
          <w:trHeight w:val="272"/>
        </w:trPr>
        <w:tc>
          <w:tcPr>
            <w:tcW w:w="591" w:type="dxa"/>
            <w:vAlign w:val="center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4.</w:t>
            </w:r>
          </w:p>
        </w:tc>
        <w:tc>
          <w:tcPr>
            <w:tcW w:w="3324" w:type="dxa"/>
            <w:vAlign w:val="center"/>
          </w:tcPr>
          <w:p w:rsidR="00A1269B" w:rsidRPr="00D424DB" w:rsidRDefault="00A1269B" w:rsidP="00D424DB">
            <w:pPr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Controlul medical</w:t>
            </w:r>
          </w:p>
        </w:tc>
        <w:tc>
          <w:tcPr>
            <w:tcW w:w="1485" w:type="dxa"/>
            <w:vAlign w:val="center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08.00-16.00</w:t>
            </w:r>
          </w:p>
        </w:tc>
        <w:tc>
          <w:tcPr>
            <w:tcW w:w="3420" w:type="dxa"/>
            <w:vAlign w:val="center"/>
          </w:tcPr>
          <w:p w:rsidR="00A1269B" w:rsidRPr="00D424DB" w:rsidRDefault="00A1269B" w:rsidP="00D424DB">
            <w:pPr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medicii-specialişti</w:t>
            </w:r>
          </w:p>
        </w:tc>
        <w:tc>
          <w:tcPr>
            <w:tcW w:w="720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</w:p>
        </w:tc>
      </w:tr>
      <w:tr w:rsidR="00A1269B" w:rsidRPr="00D424DB" w:rsidTr="00D424DB">
        <w:trPr>
          <w:trHeight w:val="272"/>
        </w:trPr>
        <w:tc>
          <w:tcPr>
            <w:tcW w:w="591" w:type="dxa"/>
            <w:vAlign w:val="center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5.</w:t>
            </w:r>
          </w:p>
        </w:tc>
        <w:tc>
          <w:tcPr>
            <w:tcW w:w="3324" w:type="dxa"/>
            <w:vAlign w:val="center"/>
          </w:tcPr>
          <w:p w:rsidR="00A1269B" w:rsidRPr="00D424DB" w:rsidRDefault="00A1269B" w:rsidP="00D424DB">
            <w:pPr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Întrerupere la prânz</w:t>
            </w:r>
          </w:p>
        </w:tc>
        <w:tc>
          <w:tcPr>
            <w:tcW w:w="1485" w:type="dxa"/>
            <w:vAlign w:val="center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12.00-13.00</w:t>
            </w:r>
          </w:p>
        </w:tc>
        <w:tc>
          <w:tcPr>
            <w:tcW w:w="3420" w:type="dxa"/>
            <w:vAlign w:val="center"/>
          </w:tcPr>
          <w:p w:rsidR="00A1269B" w:rsidRPr="00D424DB" w:rsidRDefault="00A1269B" w:rsidP="00D424D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</w:p>
        </w:tc>
      </w:tr>
      <w:tr w:rsidR="00A1269B" w:rsidRPr="00D424DB" w:rsidTr="00186447">
        <w:trPr>
          <w:trHeight w:val="615"/>
        </w:trPr>
        <w:tc>
          <w:tcPr>
            <w:tcW w:w="591" w:type="dxa"/>
            <w:vAlign w:val="center"/>
          </w:tcPr>
          <w:p w:rsidR="00A1269B" w:rsidRPr="00D424DB" w:rsidRDefault="00A1269B" w:rsidP="00186447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6.</w:t>
            </w:r>
          </w:p>
        </w:tc>
        <w:tc>
          <w:tcPr>
            <w:tcW w:w="3324" w:type="dxa"/>
            <w:vAlign w:val="center"/>
          </w:tcPr>
          <w:p w:rsidR="00A1269B" w:rsidRPr="00D424DB" w:rsidRDefault="00A1269B" w:rsidP="00D424DB">
            <w:pPr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Şedinţa comisiei de încorporare</w:t>
            </w:r>
          </w:p>
        </w:tc>
        <w:tc>
          <w:tcPr>
            <w:tcW w:w="1485" w:type="dxa"/>
            <w:vAlign w:val="center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13.00-15.00</w:t>
            </w:r>
          </w:p>
        </w:tc>
        <w:tc>
          <w:tcPr>
            <w:tcW w:w="3420" w:type="dxa"/>
            <w:vAlign w:val="center"/>
          </w:tcPr>
          <w:p w:rsidR="00A1269B" w:rsidRPr="00D424DB" w:rsidRDefault="00A1269B" w:rsidP="00D424DB">
            <w:pPr>
              <w:rPr>
                <w:sz w:val="24"/>
                <w:szCs w:val="24"/>
                <w:lang w:val="it-IT"/>
              </w:rPr>
            </w:pPr>
            <w:r w:rsidRPr="00D424DB">
              <w:rPr>
                <w:sz w:val="24"/>
                <w:szCs w:val="24"/>
                <w:lang w:val="it-IT"/>
              </w:rPr>
              <w:t>preşedintele comisiei</w:t>
            </w:r>
          </w:p>
          <w:p w:rsidR="00A1269B" w:rsidRPr="00D424DB" w:rsidRDefault="00A1269B" w:rsidP="00D424DB">
            <w:pPr>
              <w:rPr>
                <w:sz w:val="24"/>
                <w:szCs w:val="24"/>
                <w:lang w:val="it-IT"/>
              </w:rPr>
            </w:pPr>
            <w:r w:rsidRPr="00D424DB">
              <w:rPr>
                <w:sz w:val="24"/>
                <w:szCs w:val="24"/>
                <w:lang w:val="it-IT"/>
              </w:rPr>
              <w:t>locţiitorul preşedintelui comisiei</w:t>
            </w:r>
          </w:p>
        </w:tc>
        <w:tc>
          <w:tcPr>
            <w:tcW w:w="720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A1269B" w:rsidRPr="00D424DB" w:rsidTr="006E6F8B">
        <w:trPr>
          <w:trHeight w:val="1247"/>
        </w:trPr>
        <w:tc>
          <w:tcPr>
            <w:tcW w:w="591" w:type="dxa"/>
            <w:vAlign w:val="center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7.</w:t>
            </w:r>
          </w:p>
        </w:tc>
        <w:tc>
          <w:tcPr>
            <w:tcW w:w="3324" w:type="dxa"/>
            <w:vAlign w:val="center"/>
          </w:tcPr>
          <w:p w:rsidR="00A1269B" w:rsidRPr="00D424DB" w:rsidRDefault="00A1269B" w:rsidP="00D424DB">
            <w:pPr>
              <w:rPr>
                <w:sz w:val="24"/>
                <w:szCs w:val="24"/>
                <w:lang w:val="it-IT"/>
              </w:rPr>
            </w:pPr>
            <w:r w:rsidRPr="00D424DB">
              <w:rPr>
                <w:sz w:val="24"/>
                <w:szCs w:val="24"/>
                <w:lang w:val="it-IT"/>
              </w:rPr>
              <w:t>Analiza lucrului comisiei medico-militare</w:t>
            </w:r>
          </w:p>
        </w:tc>
        <w:tc>
          <w:tcPr>
            <w:tcW w:w="1485" w:type="dxa"/>
            <w:vAlign w:val="center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15.00-16.00</w:t>
            </w:r>
          </w:p>
        </w:tc>
        <w:tc>
          <w:tcPr>
            <w:tcW w:w="3420" w:type="dxa"/>
            <w:vAlign w:val="center"/>
          </w:tcPr>
          <w:p w:rsidR="00A1269B" w:rsidRPr="00D424DB" w:rsidRDefault="00A1269B" w:rsidP="00D424DB">
            <w:pPr>
              <w:rPr>
                <w:sz w:val="24"/>
                <w:szCs w:val="24"/>
                <w:lang w:val="it-IT"/>
              </w:rPr>
            </w:pPr>
            <w:r w:rsidRPr="00D424DB">
              <w:rPr>
                <w:sz w:val="24"/>
                <w:szCs w:val="24"/>
                <w:lang w:val="it-IT"/>
              </w:rPr>
              <w:t xml:space="preserve">preşedintele </w:t>
            </w:r>
          </w:p>
          <w:p w:rsidR="00A1269B" w:rsidRPr="00D424DB" w:rsidRDefault="00A1269B" w:rsidP="00D424DB">
            <w:pPr>
              <w:rPr>
                <w:sz w:val="24"/>
                <w:szCs w:val="24"/>
                <w:lang w:val="it-IT"/>
              </w:rPr>
            </w:pPr>
            <w:r w:rsidRPr="00D424DB">
              <w:rPr>
                <w:sz w:val="24"/>
                <w:szCs w:val="24"/>
                <w:lang w:val="it-IT"/>
              </w:rPr>
              <w:t>comisiei medico-militare</w:t>
            </w:r>
          </w:p>
          <w:p w:rsidR="00A1269B" w:rsidRPr="00D424DB" w:rsidRDefault="00A1269B" w:rsidP="00D424DB">
            <w:pPr>
              <w:rPr>
                <w:sz w:val="24"/>
                <w:szCs w:val="24"/>
                <w:lang w:val="it-IT"/>
              </w:rPr>
            </w:pPr>
            <w:r w:rsidRPr="00D424DB">
              <w:rPr>
                <w:sz w:val="24"/>
                <w:szCs w:val="24"/>
                <w:lang w:val="it-IT"/>
              </w:rPr>
              <w:t>maior Sergiu Lipatov, șef secție administrativ-militară</w:t>
            </w:r>
          </w:p>
        </w:tc>
        <w:tc>
          <w:tcPr>
            <w:tcW w:w="720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  <w:lang w:val="it-IT"/>
              </w:rPr>
            </w:pPr>
          </w:p>
        </w:tc>
      </w:tr>
      <w:tr w:rsidR="00A1269B" w:rsidRPr="00D424DB" w:rsidTr="00D424DB">
        <w:trPr>
          <w:trHeight w:val="829"/>
        </w:trPr>
        <w:tc>
          <w:tcPr>
            <w:tcW w:w="591" w:type="dxa"/>
            <w:vAlign w:val="center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8.</w:t>
            </w:r>
          </w:p>
        </w:tc>
        <w:tc>
          <w:tcPr>
            <w:tcW w:w="3324" w:type="dxa"/>
            <w:vAlign w:val="center"/>
          </w:tcPr>
          <w:p w:rsidR="00A1269B" w:rsidRPr="00D424DB" w:rsidRDefault="00A1269B" w:rsidP="00D424DB">
            <w:pPr>
              <w:rPr>
                <w:sz w:val="24"/>
                <w:szCs w:val="24"/>
                <w:lang w:val="it-IT"/>
              </w:rPr>
            </w:pPr>
            <w:r w:rsidRPr="00D424DB">
              <w:rPr>
                <w:sz w:val="24"/>
                <w:szCs w:val="24"/>
                <w:lang w:val="it-IT"/>
              </w:rPr>
              <w:t>Pregătirea dosarelor personale ale recruţilor pentru a doua zi de lucru</w:t>
            </w:r>
          </w:p>
        </w:tc>
        <w:tc>
          <w:tcPr>
            <w:tcW w:w="1485" w:type="dxa"/>
            <w:vAlign w:val="center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  <w:r w:rsidRPr="00D424DB">
              <w:rPr>
                <w:sz w:val="24"/>
                <w:szCs w:val="24"/>
              </w:rPr>
              <w:t>16.30-17.00</w:t>
            </w:r>
          </w:p>
        </w:tc>
        <w:tc>
          <w:tcPr>
            <w:tcW w:w="3420" w:type="dxa"/>
            <w:vAlign w:val="center"/>
          </w:tcPr>
          <w:p w:rsidR="00A1269B" w:rsidRPr="00D424DB" w:rsidRDefault="00A1269B" w:rsidP="00D424DB">
            <w:pPr>
              <w:rPr>
                <w:sz w:val="24"/>
                <w:szCs w:val="24"/>
                <w:lang w:val="en-US"/>
              </w:rPr>
            </w:pPr>
            <w:r w:rsidRPr="00D424DB">
              <w:rPr>
                <w:sz w:val="24"/>
                <w:szCs w:val="24"/>
                <w:lang w:val="en-US"/>
              </w:rPr>
              <w:t>funcţionara  Iulia Țurcan</w:t>
            </w:r>
          </w:p>
          <w:p w:rsidR="00A1269B" w:rsidRPr="00D424DB" w:rsidRDefault="00A1269B" w:rsidP="00D424D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20" w:type="dxa"/>
          </w:tcPr>
          <w:p w:rsidR="00A1269B" w:rsidRPr="00D424DB" w:rsidRDefault="00A1269B" w:rsidP="00D424DB">
            <w:pPr>
              <w:jc w:val="center"/>
              <w:rPr>
                <w:sz w:val="24"/>
                <w:szCs w:val="24"/>
              </w:rPr>
            </w:pPr>
          </w:p>
        </w:tc>
      </w:tr>
    </w:tbl>
    <w:p w:rsidR="00A1269B" w:rsidRPr="00D424DB" w:rsidRDefault="00A1269B" w:rsidP="00A1269B">
      <w:pPr>
        <w:jc w:val="center"/>
        <w:rPr>
          <w:color w:val="FF0000"/>
          <w:sz w:val="24"/>
          <w:szCs w:val="24"/>
        </w:rPr>
      </w:pPr>
    </w:p>
    <w:p w:rsidR="00186447" w:rsidRDefault="00186447" w:rsidP="00A1269B">
      <w:pPr>
        <w:ind w:firstLine="567"/>
        <w:jc w:val="both"/>
        <w:rPr>
          <w:b/>
          <w:sz w:val="24"/>
          <w:szCs w:val="24"/>
        </w:rPr>
      </w:pPr>
    </w:p>
    <w:p w:rsidR="00A1269B" w:rsidRPr="00D424DB" w:rsidRDefault="00A1269B" w:rsidP="00A1269B">
      <w:pPr>
        <w:ind w:firstLine="567"/>
        <w:jc w:val="both"/>
        <w:rPr>
          <w:b/>
          <w:sz w:val="24"/>
          <w:szCs w:val="24"/>
          <w:lang w:val="en-US"/>
        </w:rPr>
      </w:pPr>
      <w:r w:rsidRPr="00D424DB">
        <w:rPr>
          <w:b/>
          <w:sz w:val="24"/>
          <w:szCs w:val="24"/>
        </w:rPr>
        <w:t>Secretarul Consiliului raional</w:t>
      </w:r>
      <w:r w:rsidRPr="00D424DB">
        <w:rPr>
          <w:b/>
          <w:sz w:val="24"/>
          <w:szCs w:val="24"/>
          <w:lang w:val="en-US"/>
        </w:rPr>
        <w:tab/>
      </w:r>
      <w:r w:rsidRPr="00D424DB">
        <w:rPr>
          <w:b/>
          <w:sz w:val="24"/>
          <w:szCs w:val="24"/>
          <w:lang w:val="en-US"/>
        </w:rPr>
        <w:tab/>
      </w:r>
      <w:r w:rsidRPr="00D424DB">
        <w:rPr>
          <w:b/>
          <w:sz w:val="24"/>
          <w:szCs w:val="24"/>
          <w:lang w:val="en-US"/>
        </w:rPr>
        <w:tab/>
      </w:r>
      <w:r w:rsidRPr="00D424DB">
        <w:rPr>
          <w:b/>
          <w:sz w:val="24"/>
          <w:szCs w:val="24"/>
          <w:lang w:val="en-US"/>
        </w:rPr>
        <w:tab/>
        <w:t>Vasilii Bulat</w:t>
      </w:r>
    </w:p>
    <w:p w:rsidR="00A1269B" w:rsidRDefault="00A1269B" w:rsidP="00A1269B">
      <w:pPr>
        <w:ind w:firstLine="567"/>
        <w:jc w:val="both"/>
        <w:rPr>
          <w:color w:val="FF0000"/>
          <w:sz w:val="24"/>
          <w:szCs w:val="24"/>
        </w:rPr>
      </w:pPr>
    </w:p>
    <w:p w:rsidR="00186447" w:rsidRDefault="00186447" w:rsidP="00A1269B">
      <w:pPr>
        <w:pStyle w:val="Corptext"/>
        <w:ind w:left="360" w:hanging="360"/>
        <w:jc w:val="right"/>
        <w:rPr>
          <w:sz w:val="24"/>
          <w:szCs w:val="24"/>
        </w:rPr>
      </w:pPr>
    </w:p>
    <w:p w:rsidR="00186447" w:rsidRDefault="00186447" w:rsidP="00A1269B">
      <w:pPr>
        <w:pStyle w:val="Corptext"/>
        <w:ind w:left="360" w:hanging="360"/>
        <w:jc w:val="right"/>
        <w:rPr>
          <w:sz w:val="24"/>
          <w:szCs w:val="24"/>
        </w:rPr>
      </w:pPr>
    </w:p>
    <w:p w:rsidR="00186447" w:rsidRDefault="00186447" w:rsidP="00A1269B">
      <w:pPr>
        <w:pStyle w:val="Corptext"/>
        <w:ind w:left="360" w:hanging="360"/>
        <w:jc w:val="right"/>
        <w:rPr>
          <w:sz w:val="24"/>
          <w:szCs w:val="24"/>
        </w:rPr>
      </w:pPr>
    </w:p>
    <w:p w:rsidR="00186447" w:rsidRDefault="00186447" w:rsidP="00A1269B">
      <w:pPr>
        <w:pStyle w:val="Corptext"/>
        <w:ind w:left="360" w:hanging="360"/>
        <w:jc w:val="right"/>
        <w:rPr>
          <w:sz w:val="24"/>
          <w:szCs w:val="24"/>
        </w:rPr>
      </w:pPr>
    </w:p>
    <w:p w:rsidR="00186447" w:rsidRDefault="00186447" w:rsidP="00A1269B">
      <w:pPr>
        <w:pStyle w:val="Corptext"/>
        <w:ind w:left="360" w:hanging="360"/>
        <w:jc w:val="right"/>
        <w:rPr>
          <w:sz w:val="24"/>
          <w:szCs w:val="24"/>
        </w:rPr>
      </w:pPr>
    </w:p>
    <w:p w:rsidR="00186447" w:rsidRDefault="00186447" w:rsidP="00A1269B">
      <w:pPr>
        <w:pStyle w:val="Corptext"/>
        <w:ind w:left="360" w:hanging="360"/>
        <w:jc w:val="right"/>
        <w:rPr>
          <w:sz w:val="24"/>
          <w:szCs w:val="24"/>
        </w:rPr>
      </w:pPr>
    </w:p>
    <w:p w:rsidR="00186447" w:rsidRDefault="00186447" w:rsidP="00A1269B">
      <w:pPr>
        <w:pStyle w:val="Corptext"/>
        <w:ind w:left="360" w:hanging="360"/>
        <w:jc w:val="right"/>
        <w:rPr>
          <w:sz w:val="24"/>
          <w:szCs w:val="24"/>
        </w:rPr>
      </w:pPr>
    </w:p>
    <w:p w:rsidR="00186447" w:rsidRDefault="00186447" w:rsidP="00A1269B">
      <w:pPr>
        <w:pStyle w:val="Corptext"/>
        <w:ind w:left="360" w:hanging="360"/>
        <w:jc w:val="right"/>
        <w:rPr>
          <w:sz w:val="24"/>
          <w:szCs w:val="24"/>
        </w:rPr>
      </w:pPr>
    </w:p>
    <w:p w:rsidR="00186447" w:rsidRDefault="00186447" w:rsidP="00A1269B">
      <w:pPr>
        <w:pStyle w:val="Corptext"/>
        <w:ind w:left="360" w:hanging="360"/>
        <w:jc w:val="right"/>
        <w:rPr>
          <w:sz w:val="24"/>
          <w:szCs w:val="24"/>
        </w:rPr>
      </w:pPr>
    </w:p>
    <w:p w:rsidR="00186447" w:rsidRDefault="00186447" w:rsidP="00A1269B">
      <w:pPr>
        <w:pStyle w:val="Corptext"/>
        <w:ind w:left="360" w:hanging="360"/>
        <w:jc w:val="right"/>
        <w:rPr>
          <w:sz w:val="24"/>
          <w:szCs w:val="24"/>
        </w:rPr>
      </w:pPr>
    </w:p>
    <w:p w:rsidR="00186447" w:rsidRDefault="00186447" w:rsidP="00A1269B">
      <w:pPr>
        <w:pStyle w:val="Corptext"/>
        <w:ind w:left="360" w:hanging="360"/>
        <w:jc w:val="right"/>
        <w:rPr>
          <w:sz w:val="24"/>
          <w:szCs w:val="24"/>
        </w:rPr>
      </w:pPr>
    </w:p>
    <w:p w:rsidR="00186447" w:rsidRDefault="00186447" w:rsidP="00A1269B">
      <w:pPr>
        <w:pStyle w:val="Corptext"/>
        <w:ind w:left="360" w:hanging="360"/>
        <w:jc w:val="right"/>
        <w:rPr>
          <w:sz w:val="24"/>
          <w:szCs w:val="24"/>
        </w:rPr>
      </w:pPr>
    </w:p>
    <w:p w:rsidR="00186447" w:rsidRDefault="00186447" w:rsidP="00A1269B">
      <w:pPr>
        <w:pStyle w:val="Corptext"/>
        <w:ind w:left="360" w:hanging="360"/>
        <w:jc w:val="right"/>
        <w:rPr>
          <w:sz w:val="24"/>
          <w:szCs w:val="24"/>
        </w:rPr>
      </w:pPr>
    </w:p>
    <w:p w:rsidR="00186447" w:rsidRDefault="00186447" w:rsidP="00A1269B">
      <w:pPr>
        <w:pStyle w:val="Corptext"/>
        <w:ind w:left="360" w:hanging="360"/>
        <w:jc w:val="right"/>
        <w:rPr>
          <w:sz w:val="24"/>
          <w:szCs w:val="24"/>
        </w:rPr>
      </w:pPr>
    </w:p>
    <w:p w:rsidR="00186447" w:rsidRDefault="00186447" w:rsidP="00A1269B">
      <w:pPr>
        <w:pStyle w:val="Corptext"/>
        <w:ind w:left="360" w:hanging="360"/>
        <w:jc w:val="right"/>
        <w:rPr>
          <w:sz w:val="24"/>
          <w:szCs w:val="24"/>
        </w:rPr>
      </w:pPr>
    </w:p>
    <w:p w:rsidR="00186447" w:rsidRDefault="00186447" w:rsidP="00A1269B">
      <w:pPr>
        <w:pStyle w:val="Corptext"/>
        <w:ind w:left="360" w:hanging="360"/>
        <w:jc w:val="right"/>
        <w:rPr>
          <w:sz w:val="24"/>
          <w:szCs w:val="24"/>
        </w:rPr>
      </w:pPr>
    </w:p>
    <w:p w:rsidR="00186447" w:rsidRDefault="00186447" w:rsidP="00A1269B">
      <w:pPr>
        <w:pStyle w:val="Corptext"/>
        <w:ind w:left="360" w:hanging="360"/>
        <w:jc w:val="right"/>
        <w:rPr>
          <w:sz w:val="24"/>
          <w:szCs w:val="24"/>
        </w:rPr>
      </w:pPr>
    </w:p>
    <w:p w:rsidR="00186447" w:rsidRDefault="00186447" w:rsidP="00A1269B">
      <w:pPr>
        <w:pStyle w:val="Corptext"/>
        <w:ind w:left="360" w:hanging="360"/>
        <w:jc w:val="right"/>
        <w:rPr>
          <w:sz w:val="24"/>
          <w:szCs w:val="24"/>
        </w:rPr>
      </w:pPr>
    </w:p>
    <w:p w:rsidR="00186447" w:rsidRDefault="00186447" w:rsidP="00A1269B">
      <w:pPr>
        <w:pStyle w:val="Corptext"/>
        <w:ind w:left="360" w:hanging="360"/>
        <w:jc w:val="right"/>
        <w:rPr>
          <w:sz w:val="24"/>
          <w:szCs w:val="24"/>
        </w:rPr>
      </w:pPr>
    </w:p>
    <w:p w:rsidR="00186447" w:rsidRDefault="00186447" w:rsidP="00A1269B">
      <w:pPr>
        <w:pStyle w:val="Corptext"/>
        <w:ind w:left="360" w:hanging="360"/>
        <w:jc w:val="right"/>
        <w:rPr>
          <w:sz w:val="24"/>
          <w:szCs w:val="24"/>
        </w:rPr>
      </w:pPr>
    </w:p>
    <w:p w:rsidR="00A1269B" w:rsidRPr="00D424DB" w:rsidRDefault="00A1269B" w:rsidP="00A1269B">
      <w:pPr>
        <w:pStyle w:val="Corptext"/>
        <w:ind w:left="360" w:hanging="360"/>
        <w:jc w:val="right"/>
        <w:rPr>
          <w:sz w:val="24"/>
          <w:szCs w:val="24"/>
        </w:rPr>
      </w:pPr>
      <w:r w:rsidRPr="00D424DB">
        <w:rPr>
          <w:sz w:val="24"/>
          <w:szCs w:val="24"/>
        </w:rPr>
        <w:t>Anexa nr.</w:t>
      </w:r>
      <w:r w:rsidR="00E17836">
        <w:rPr>
          <w:sz w:val="24"/>
          <w:szCs w:val="24"/>
        </w:rPr>
        <w:t>6</w:t>
      </w:r>
      <w:r w:rsidRPr="00D424DB">
        <w:rPr>
          <w:b/>
          <w:bCs/>
          <w:sz w:val="24"/>
          <w:szCs w:val="24"/>
        </w:rPr>
        <w:t xml:space="preserve"> </w:t>
      </w:r>
      <w:r w:rsidRPr="00D424DB">
        <w:rPr>
          <w:sz w:val="24"/>
          <w:szCs w:val="24"/>
        </w:rPr>
        <w:t>la Decizia</w:t>
      </w:r>
    </w:p>
    <w:p w:rsidR="00A1269B" w:rsidRPr="00D424DB" w:rsidRDefault="00A1269B" w:rsidP="00A1269B">
      <w:pPr>
        <w:pStyle w:val="Corptext"/>
        <w:ind w:left="360" w:hanging="360"/>
        <w:jc w:val="right"/>
        <w:rPr>
          <w:sz w:val="24"/>
          <w:szCs w:val="24"/>
        </w:rPr>
      </w:pPr>
      <w:r w:rsidRPr="00D424DB">
        <w:rPr>
          <w:sz w:val="24"/>
          <w:szCs w:val="24"/>
        </w:rPr>
        <w:t>Consiliului raional Telenești</w:t>
      </w:r>
    </w:p>
    <w:p w:rsidR="00A1269B" w:rsidRPr="00D424DB" w:rsidRDefault="00A1269B" w:rsidP="00A1269B">
      <w:pPr>
        <w:jc w:val="right"/>
        <w:rPr>
          <w:sz w:val="24"/>
          <w:szCs w:val="24"/>
        </w:rPr>
      </w:pPr>
      <w:r w:rsidRPr="00D424DB">
        <w:rPr>
          <w:sz w:val="24"/>
          <w:szCs w:val="24"/>
          <w:lang w:val="it-IT"/>
        </w:rPr>
        <w:t xml:space="preserve">nr. </w:t>
      </w:r>
      <w:r w:rsidR="00186447">
        <w:rPr>
          <w:sz w:val="24"/>
          <w:szCs w:val="24"/>
          <w:lang w:val="it-IT"/>
        </w:rPr>
        <w:t xml:space="preserve">3/ </w:t>
      </w:r>
      <w:r w:rsidRPr="00D424DB">
        <w:rPr>
          <w:sz w:val="24"/>
          <w:szCs w:val="24"/>
          <w:lang w:val="it-IT"/>
        </w:rPr>
        <w:t xml:space="preserve"> din </w:t>
      </w:r>
      <w:r w:rsidR="00186447">
        <w:rPr>
          <w:sz w:val="24"/>
          <w:szCs w:val="24"/>
          <w:lang w:val="it-IT"/>
        </w:rPr>
        <w:t>29/.07.</w:t>
      </w:r>
      <w:r w:rsidRPr="00D424DB">
        <w:rPr>
          <w:sz w:val="24"/>
          <w:szCs w:val="24"/>
          <w:lang w:val="it-IT"/>
        </w:rPr>
        <w:t>2025</w:t>
      </w:r>
    </w:p>
    <w:p w:rsidR="00A1269B" w:rsidRPr="00D424DB" w:rsidRDefault="00A1269B" w:rsidP="00A1269B">
      <w:pPr>
        <w:ind w:left="6372" w:firstLine="708"/>
        <w:rPr>
          <w:b/>
          <w:sz w:val="24"/>
          <w:szCs w:val="24"/>
          <w:lang w:val="it-IT"/>
        </w:rPr>
      </w:pPr>
    </w:p>
    <w:p w:rsidR="00A1269B" w:rsidRPr="00D424DB" w:rsidRDefault="00A1269B" w:rsidP="00A1269B">
      <w:pPr>
        <w:ind w:left="6372" w:firstLine="708"/>
        <w:rPr>
          <w:b/>
          <w:sz w:val="24"/>
          <w:szCs w:val="24"/>
          <w:lang w:val="it-IT"/>
        </w:rPr>
      </w:pPr>
    </w:p>
    <w:p w:rsidR="00A1269B" w:rsidRPr="00186447" w:rsidRDefault="00A1269B" w:rsidP="00A1269B">
      <w:pPr>
        <w:ind w:left="6372" w:firstLine="708"/>
        <w:rPr>
          <w:b/>
          <w:lang w:val="ro-MO"/>
        </w:rPr>
      </w:pPr>
      <w:r w:rsidRPr="00186447">
        <w:rPr>
          <w:b/>
        </w:rPr>
        <w:t>COORDONAT</w:t>
      </w:r>
    </w:p>
    <w:p w:rsidR="00A1269B" w:rsidRPr="00186447" w:rsidRDefault="00A1269B" w:rsidP="00A1269B">
      <w:pPr>
        <w:ind w:left="6372" w:firstLine="708"/>
        <w:rPr>
          <w:b/>
          <w:lang w:val="ro-MO"/>
        </w:rPr>
      </w:pPr>
    </w:p>
    <w:p w:rsidR="00A1269B" w:rsidRPr="00186447" w:rsidRDefault="00A1269B" w:rsidP="00A1269B">
      <w:pPr>
        <w:jc w:val="right"/>
        <w:rPr>
          <w:b/>
          <w:lang w:val="it-IT"/>
        </w:rPr>
      </w:pPr>
      <w:r w:rsidRPr="00186447">
        <w:rPr>
          <w:b/>
          <w:lang w:val="ro-MO"/>
        </w:rPr>
        <w:tab/>
      </w:r>
      <w:r w:rsidRPr="00186447">
        <w:rPr>
          <w:b/>
          <w:lang w:val="ro-MO"/>
        </w:rPr>
        <w:tab/>
      </w:r>
      <w:r w:rsidRPr="00186447">
        <w:rPr>
          <w:b/>
          <w:lang w:val="ro-MO"/>
        </w:rPr>
        <w:tab/>
      </w:r>
      <w:r w:rsidRPr="00186447">
        <w:rPr>
          <w:b/>
          <w:lang w:val="ro-MO"/>
        </w:rPr>
        <w:tab/>
      </w:r>
      <w:r w:rsidRPr="00186447">
        <w:rPr>
          <w:b/>
          <w:lang w:val="ro-MO"/>
        </w:rPr>
        <w:tab/>
      </w:r>
      <w:r w:rsidRPr="00186447">
        <w:rPr>
          <w:b/>
          <w:lang w:val="ro-MO"/>
        </w:rPr>
        <w:tab/>
      </w:r>
      <w:r w:rsidRPr="00186447">
        <w:rPr>
          <w:b/>
          <w:lang w:val="ro-MO"/>
        </w:rPr>
        <w:tab/>
      </w:r>
      <w:r w:rsidRPr="00186447">
        <w:rPr>
          <w:lang w:val="it-IT"/>
        </w:rPr>
        <w:t>Şef al Inspectoratului de poliţie Telenești</w:t>
      </w:r>
    </w:p>
    <w:p w:rsidR="00A1269B" w:rsidRPr="00186447" w:rsidRDefault="00A1269B" w:rsidP="00A1269B">
      <w:pPr>
        <w:ind w:left="3540"/>
        <w:jc w:val="right"/>
        <w:rPr>
          <w:lang w:val="it-IT"/>
        </w:rPr>
      </w:pPr>
      <w:r w:rsidRPr="00186447">
        <w:rPr>
          <w:lang w:val="it-IT"/>
        </w:rPr>
        <w:t xml:space="preserve">                 </w:t>
      </w:r>
      <w:r w:rsidRPr="00186447">
        <w:t xml:space="preserve">      </w:t>
      </w:r>
      <w:r w:rsidRPr="00186447">
        <w:tab/>
        <w:t>comisar șef</w:t>
      </w:r>
      <w:r w:rsidR="00F51BD6" w:rsidRPr="00186447">
        <w:t xml:space="preserve"> </w:t>
      </w:r>
      <w:r w:rsidR="00587E67" w:rsidRPr="00186447">
        <w:t xml:space="preserve"> </w:t>
      </w:r>
      <w:r w:rsidRPr="00186447">
        <w:t>Petru COSTIȘANU</w:t>
      </w:r>
    </w:p>
    <w:p w:rsidR="00A1269B" w:rsidRPr="00186447" w:rsidRDefault="00A1269B" w:rsidP="00A1269B">
      <w:pPr>
        <w:ind w:left="3540"/>
        <w:jc w:val="right"/>
        <w:rPr>
          <w:lang w:val="it-IT"/>
        </w:rPr>
      </w:pPr>
    </w:p>
    <w:p w:rsidR="00A1269B" w:rsidRPr="00186447" w:rsidRDefault="00A1269B" w:rsidP="00A1269B">
      <w:pPr>
        <w:jc w:val="right"/>
        <w:rPr>
          <w:lang w:val="it-IT"/>
        </w:rPr>
      </w:pPr>
      <w:r w:rsidRPr="00186447">
        <w:rPr>
          <w:lang w:val="pt-BR"/>
        </w:rPr>
        <w:t>“____”________________________2025</w:t>
      </w:r>
    </w:p>
    <w:p w:rsidR="00A1269B" w:rsidRPr="00D424DB" w:rsidRDefault="00A1269B" w:rsidP="00A1269B">
      <w:pPr>
        <w:rPr>
          <w:sz w:val="24"/>
          <w:szCs w:val="24"/>
          <w:lang w:val="it-IT"/>
        </w:rPr>
      </w:pPr>
    </w:p>
    <w:p w:rsidR="00A1269B" w:rsidRPr="00D424DB" w:rsidRDefault="00A1269B" w:rsidP="00A1269B">
      <w:pPr>
        <w:rPr>
          <w:sz w:val="24"/>
          <w:szCs w:val="24"/>
          <w:lang w:val="it-IT"/>
        </w:rPr>
      </w:pPr>
    </w:p>
    <w:p w:rsidR="00A1269B" w:rsidRPr="00D424DB" w:rsidRDefault="00A1269B" w:rsidP="00A1269B">
      <w:pPr>
        <w:rPr>
          <w:sz w:val="24"/>
          <w:szCs w:val="24"/>
          <w:lang w:val="it-IT"/>
        </w:rPr>
      </w:pPr>
    </w:p>
    <w:p w:rsidR="00A1269B" w:rsidRPr="00D424DB" w:rsidRDefault="00A1269B" w:rsidP="00A1269B">
      <w:pPr>
        <w:rPr>
          <w:sz w:val="24"/>
          <w:szCs w:val="24"/>
          <w:lang w:val="it-IT"/>
        </w:rPr>
      </w:pPr>
    </w:p>
    <w:p w:rsidR="00A1269B" w:rsidRPr="00D424DB" w:rsidRDefault="00A1269B" w:rsidP="00A1269B">
      <w:pPr>
        <w:pStyle w:val="Titlu9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D424DB">
        <w:rPr>
          <w:rFonts w:ascii="Times New Roman" w:hAnsi="Times New Roman"/>
          <w:b/>
          <w:sz w:val="24"/>
          <w:szCs w:val="24"/>
          <w:lang w:val="it-IT"/>
        </w:rPr>
        <w:t xml:space="preserve">COMPONENŢA </w:t>
      </w:r>
    </w:p>
    <w:p w:rsidR="00A1269B" w:rsidRPr="00D424DB" w:rsidRDefault="00A1269B" w:rsidP="00A1269B">
      <w:pPr>
        <w:pStyle w:val="Titlu8"/>
        <w:jc w:val="center"/>
        <w:rPr>
          <w:rFonts w:ascii="Times New Roman" w:hAnsi="Times New Roman"/>
          <w:color w:val="auto"/>
          <w:sz w:val="24"/>
          <w:szCs w:val="24"/>
        </w:rPr>
      </w:pPr>
      <w:r w:rsidRPr="00D424DB">
        <w:rPr>
          <w:rFonts w:ascii="Times New Roman" w:hAnsi="Times New Roman"/>
          <w:color w:val="auto"/>
          <w:sz w:val="24"/>
          <w:szCs w:val="24"/>
        </w:rPr>
        <w:t>grupului special pentru căutarea recruţilor care nu s-au</w:t>
      </w:r>
    </w:p>
    <w:p w:rsidR="00A1269B" w:rsidRPr="00D424DB" w:rsidRDefault="00A1269B" w:rsidP="00A1269B">
      <w:pPr>
        <w:pStyle w:val="Titlu8"/>
        <w:jc w:val="center"/>
        <w:rPr>
          <w:rFonts w:ascii="Times New Roman" w:hAnsi="Times New Roman"/>
          <w:color w:val="auto"/>
          <w:sz w:val="24"/>
          <w:szCs w:val="24"/>
        </w:rPr>
      </w:pPr>
      <w:r w:rsidRPr="00D424DB">
        <w:rPr>
          <w:rFonts w:ascii="Times New Roman" w:hAnsi="Times New Roman"/>
          <w:color w:val="auto"/>
          <w:sz w:val="24"/>
          <w:szCs w:val="24"/>
        </w:rPr>
        <w:t>prezentat la comisia medico-militară de încorporare</w:t>
      </w:r>
    </w:p>
    <w:p w:rsidR="00A1269B" w:rsidRPr="00D424DB" w:rsidRDefault="00A1269B" w:rsidP="00A1269B">
      <w:pPr>
        <w:rPr>
          <w:sz w:val="24"/>
          <w:szCs w:val="24"/>
          <w:lang w:val="it-IT"/>
        </w:rPr>
      </w:pPr>
    </w:p>
    <w:p w:rsidR="00A1269B" w:rsidRPr="00D424DB" w:rsidRDefault="00A1269B" w:rsidP="00A1269B">
      <w:pPr>
        <w:rPr>
          <w:sz w:val="24"/>
          <w:szCs w:val="24"/>
          <w:lang w:val="it-IT"/>
        </w:rPr>
      </w:pPr>
    </w:p>
    <w:p w:rsidR="00A1269B" w:rsidRPr="00D424DB" w:rsidRDefault="00A1269B" w:rsidP="00A1269B">
      <w:pPr>
        <w:pStyle w:val="Antet"/>
        <w:widowControl/>
        <w:numPr>
          <w:ilvl w:val="0"/>
          <w:numId w:val="21"/>
        </w:numPr>
        <w:tabs>
          <w:tab w:val="clear" w:pos="4680"/>
          <w:tab w:val="clear" w:pos="9360"/>
        </w:tabs>
        <w:autoSpaceDE/>
        <w:autoSpaceDN/>
        <w:rPr>
          <w:sz w:val="24"/>
          <w:szCs w:val="24"/>
        </w:rPr>
      </w:pPr>
      <w:r w:rsidRPr="00D424DB">
        <w:rPr>
          <w:sz w:val="24"/>
          <w:szCs w:val="24"/>
        </w:rPr>
        <w:t>Reprezentantul Secției administrativ-militară  Telenești;</w:t>
      </w:r>
    </w:p>
    <w:p w:rsidR="00A1269B" w:rsidRPr="00D424DB" w:rsidRDefault="00A1269B" w:rsidP="00A1269B">
      <w:pPr>
        <w:pStyle w:val="Antet"/>
        <w:rPr>
          <w:sz w:val="24"/>
          <w:szCs w:val="24"/>
        </w:rPr>
      </w:pPr>
    </w:p>
    <w:p w:rsidR="00A1269B" w:rsidRPr="00D424DB" w:rsidRDefault="00A1269B" w:rsidP="00A1269B">
      <w:pPr>
        <w:pStyle w:val="Antet"/>
        <w:widowControl/>
        <w:numPr>
          <w:ilvl w:val="0"/>
          <w:numId w:val="21"/>
        </w:numPr>
        <w:tabs>
          <w:tab w:val="clear" w:pos="4680"/>
          <w:tab w:val="clear" w:pos="9360"/>
        </w:tabs>
        <w:autoSpaceDE/>
        <w:autoSpaceDN/>
        <w:rPr>
          <w:sz w:val="24"/>
          <w:szCs w:val="24"/>
        </w:rPr>
      </w:pPr>
      <w:r w:rsidRPr="00D424DB">
        <w:rPr>
          <w:sz w:val="24"/>
          <w:szCs w:val="24"/>
        </w:rPr>
        <w:t xml:space="preserve">Reprezentantul </w:t>
      </w:r>
      <w:r w:rsidR="007856F4" w:rsidRPr="00D424DB">
        <w:rPr>
          <w:sz w:val="24"/>
          <w:szCs w:val="24"/>
        </w:rPr>
        <w:t>I</w:t>
      </w:r>
      <w:r w:rsidRPr="00D424DB">
        <w:rPr>
          <w:sz w:val="24"/>
          <w:szCs w:val="24"/>
        </w:rPr>
        <w:t>nspectoratului de poliţie  Telenești;</w:t>
      </w:r>
    </w:p>
    <w:p w:rsidR="00A1269B" w:rsidRPr="00D424DB" w:rsidRDefault="00A1269B" w:rsidP="00A1269B">
      <w:pPr>
        <w:pStyle w:val="Antet"/>
        <w:rPr>
          <w:sz w:val="24"/>
          <w:szCs w:val="24"/>
        </w:rPr>
      </w:pPr>
    </w:p>
    <w:p w:rsidR="00A1269B" w:rsidRPr="00D424DB" w:rsidRDefault="00A1269B" w:rsidP="00A1269B">
      <w:pPr>
        <w:pStyle w:val="Antet"/>
        <w:widowControl/>
        <w:numPr>
          <w:ilvl w:val="0"/>
          <w:numId w:val="21"/>
        </w:numPr>
        <w:tabs>
          <w:tab w:val="clear" w:pos="4680"/>
          <w:tab w:val="clear" w:pos="9360"/>
        </w:tabs>
        <w:autoSpaceDE/>
        <w:autoSpaceDN/>
        <w:rPr>
          <w:sz w:val="24"/>
          <w:szCs w:val="24"/>
        </w:rPr>
      </w:pPr>
      <w:r w:rsidRPr="00D424DB">
        <w:rPr>
          <w:sz w:val="24"/>
          <w:szCs w:val="24"/>
        </w:rPr>
        <w:t>Persoana responsabilă de evidenţa militară din primării.</w:t>
      </w:r>
    </w:p>
    <w:p w:rsidR="00A1269B" w:rsidRPr="00D424DB" w:rsidRDefault="00A1269B" w:rsidP="00A1269B">
      <w:pPr>
        <w:pStyle w:val="Antet"/>
        <w:rPr>
          <w:sz w:val="24"/>
          <w:szCs w:val="24"/>
        </w:rPr>
      </w:pPr>
    </w:p>
    <w:p w:rsidR="00A1269B" w:rsidRPr="00D424DB" w:rsidRDefault="00A1269B" w:rsidP="00A1269B">
      <w:pPr>
        <w:pStyle w:val="Antet"/>
        <w:rPr>
          <w:color w:val="FF0000"/>
          <w:sz w:val="24"/>
          <w:szCs w:val="24"/>
        </w:rPr>
      </w:pPr>
    </w:p>
    <w:p w:rsidR="00A1269B" w:rsidRPr="00D424DB" w:rsidRDefault="00A1269B" w:rsidP="00A1269B">
      <w:pPr>
        <w:ind w:firstLine="567"/>
        <w:jc w:val="both"/>
        <w:rPr>
          <w:b/>
          <w:color w:val="FF0000"/>
          <w:sz w:val="24"/>
          <w:szCs w:val="24"/>
          <w:lang w:val="it-IT"/>
        </w:rPr>
      </w:pPr>
    </w:p>
    <w:p w:rsidR="00A1269B" w:rsidRPr="00D424DB" w:rsidRDefault="00A1269B" w:rsidP="00A1269B">
      <w:pPr>
        <w:ind w:firstLine="567"/>
        <w:jc w:val="both"/>
        <w:rPr>
          <w:b/>
          <w:sz w:val="24"/>
          <w:szCs w:val="24"/>
          <w:lang w:val="it-IT"/>
        </w:rPr>
      </w:pPr>
      <w:r w:rsidRPr="00D424DB">
        <w:rPr>
          <w:b/>
          <w:sz w:val="24"/>
          <w:szCs w:val="24"/>
        </w:rPr>
        <w:t>Secretarul Consiliului Raional</w:t>
      </w:r>
      <w:r w:rsidRPr="00D424DB">
        <w:rPr>
          <w:b/>
          <w:sz w:val="24"/>
          <w:szCs w:val="24"/>
          <w:lang w:val="it-IT"/>
        </w:rPr>
        <w:tab/>
      </w:r>
      <w:r w:rsidRPr="00D424DB">
        <w:rPr>
          <w:b/>
          <w:sz w:val="24"/>
          <w:szCs w:val="24"/>
          <w:lang w:val="it-IT"/>
        </w:rPr>
        <w:tab/>
      </w:r>
      <w:r w:rsidRPr="00D424DB">
        <w:rPr>
          <w:b/>
          <w:sz w:val="24"/>
          <w:szCs w:val="24"/>
          <w:lang w:val="it-IT"/>
        </w:rPr>
        <w:tab/>
      </w:r>
      <w:r w:rsidRPr="00D424DB">
        <w:rPr>
          <w:b/>
          <w:sz w:val="24"/>
          <w:szCs w:val="24"/>
          <w:lang w:val="it-IT"/>
        </w:rPr>
        <w:tab/>
        <w:t>Vasilii Bulat</w:t>
      </w:r>
    </w:p>
    <w:p w:rsidR="00A1269B" w:rsidRDefault="00A1269B" w:rsidP="00A1269B">
      <w:pPr>
        <w:pStyle w:val="Antet"/>
        <w:rPr>
          <w:color w:val="FF0000"/>
          <w:sz w:val="24"/>
          <w:szCs w:val="24"/>
        </w:rPr>
      </w:pPr>
    </w:p>
    <w:p w:rsidR="00186447" w:rsidRDefault="00186447" w:rsidP="00A1269B">
      <w:pPr>
        <w:pStyle w:val="Antet"/>
        <w:rPr>
          <w:color w:val="FF0000"/>
          <w:sz w:val="24"/>
          <w:szCs w:val="24"/>
        </w:rPr>
      </w:pPr>
    </w:p>
    <w:p w:rsidR="00186447" w:rsidRDefault="00186447" w:rsidP="00A1269B">
      <w:pPr>
        <w:pStyle w:val="Antet"/>
        <w:rPr>
          <w:color w:val="FF0000"/>
          <w:sz w:val="24"/>
          <w:szCs w:val="24"/>
        </w:rPr>
      </w:pPr>
    </w:p>
    <w:p w:rsidR="00186447" w:rsidRDefault="00186447" w:rsidP="00A1269B">
      <w:pPr>
        <w:pStyle w:val="Antet"/>
        <w:rPr>
          <w:color w:val="FF0000"/>
          <w:sz w:val="24"/>
          <w:szCs w:val="24"/>
        </w:rPr>
      </w:pPr>
    </w:p>
    <w:p w:rsidR="00186447" w:rsidRDefault="00186447" w:rsidP="00A1269B">
      <w:pPr>
        <w:pStyle w:val="Antet"/>
        <w:rPr>
          <w:color w:val="FF0000"/>
          <w:sz w:val="24"/>
          <w:szCs w:val="24"/>
        </w:rPr>
      </w:pPr>
    </w:p>
    <w:p w:rsidR="00186447" w:rsidRDefault="00186447" w:rsidP="00A1269B">
      <w:pPr>
        <w:pStyle w:val="Antet"/>
        <w:rPr>
          <w:color w:val="FF0000"/>
          <w:sz w:val="24"/>
          <w:szCs w:val="24"/>
        </w:rPr>
      </w:pPr>
    </w:p>
    <w:p w:rsidR="00186447" w:rsidRDefault="00186447" w:rsidP="00A1269B">
      <w:pPr>
        <w:pStyle w:val="Antet"/>
        <w:rPr>
          <w:color w:val="FF0000"/>
          <w:sz w:val="24"/>
          <w:szCs w:val="24"/>
        </w:rPr>
      </w:pPr>
    </w:p>
    <w:p w:rsidR="00186447" w:rsidRDefault="00186447" w:rsidP="00A1269B">
      <w:pPr>
        <w:pStyle w:val="Antet"/>
        <w:rPr>
          <w:color w:val="FF0000"/>
          <w:sz w:val="24"/>
          <w:szCs w:val="24"/>
        </w:rPr>
      </w:pPr>
    </w:p>
    <w:p w:rsidR="00186447" w:rsidRDefault="00186447" w:rsidP="00A1269B">
      <w:pPr>
        <w:pStyle w:val="Antet"/>
        <w:rPr>
          <w:color w:val="FF0000"/>
          <w:sz w:val="24"/>
          <w:szCs w:val="24"/>
        </w:rPr>
      </w:pPr>
    </w:p>
    <w:p w:rsidR="00186447" w:rsidRDefault="00186447" w:rsidP="00A1269B">
      <w:pPr>
        <w:pStyle w:val="Antet"/>
        <w:rPr>
          <w:color w:val="FF0000"/>
          <w:sz w:val="24"/>
          <w:szCs w:val="24"/>
        </w:rPr>
      </w:pPr>
    </w:p>
    <w:p w:rsidR="00186447" w:rsidRDefault="00186447" w:rsidP="00A1269B">
      <w:pPr>
        <w:pStyle w:val="Antet"/>
        <w:rPr>
          <w:color w:val="FF0000"/>
          <w:sz w:val="24"/>
          <w:szCs w:val="24"/>
        </w:rPr>
      </w:pPr>
    </w:p>
    <w:p w:rsidR="00186447" w:rsidRPr="00D424DB" w:rsidRDefault="00186447" w:rsidP="00A1269B">
      <w:pPr>
        <w:pStyle w:val="Antet"/>
        <w:rPr>
          <w:color w:val="FF0000"/>
          <w:sz w:val="24"/>
          <w:szCs w:val="24"/>
        </w:rPr>
      </w:pPr>
    </w:p>
    <w:p w:rsidR="00A1269B" w:rsidRPr="00D424DB" w:rsidRDefault="00A1269B" w:rsidP="00A1269B">
      <w:pPr>
        <w:pStyle w:val="Antet"/>
        <w:rPr>
          <w:color w:val="FF0000"/>
          <w:sz w:val="24"/>
          <w:szCs w:val="24"/>
        </w:rPr>
      </w:pPr>
    </w:p>
    <w:p w:rsidR="00A1269B" w:rsidRPr="00D424DB" w:rsidRDefault="00A1269B" w:rsidP="00A1269B">
      <w:pPr>
        <w:pStyle w:val="Corptext"/>
        <w:ind w:left="360" w:hanging="360"/>
        <w:jc w:val="right"/>
        <w:rPr>
          <w:sz w:val="24"/>
          <w:szCs w:val="24"/>
        </w:rPr>
      </w:pPr>
    </w:p>
    <w:p w:rsidR="00A1269B" w:rsidRPr="00D424DB" w:rsidRDefault="00A1269B" w:rsidP="00A1269B">
      <w:pPr>
        <w:pStyle w:val="Corptext"/>
        <w:ind w:left="360" w:hanging="360"/>
        <w:jc w:val="right"/>
        <w:rPr>
          <w:sz w:val="24"/>
          <w:szCs w:val="24"/>
        </w:rPr>
      </w:pPr>
    </w:p>
    <w:p w:rsidR="00A1269B" w:rsidRPr="00D424DB" w:rsidRDefault="00A1269B" w:rsidP="00A1269B">
      <w:pPr>
        <w:pStyle w:val="Corptext"/>
        <w:ind w:left="360" w:hanging="360"/>
        <w:jc w:val="right"/>
        <w:rPr>
          <w:sz w:val="24"/>
          <w:szCs w:val="24"/>
        </w:rPr>
      </w:pPr>
    </w:p>
    <w:p w:rsidR="00A1269B" w:rsidRPr="00D424DB" w:rsidRDefault="00A1269B" w:rsidP="00A1269B">
      <w:pPr>
        <w:pStyle w:val="Corptext"/>
        <w:ind w:left="360" w:hanging="360"/>
        <w:jc w:val="right"/>
        <w:rPr>
          <w:sz w:val="24"/>
          <w:szCs w:val="24"/>
        </w:rPr>
      </w:pPr>
    </w:p>
    <w:p w:rsidR="00A1269B" w:rsidRPr="00D424DB" w:rsidRDefault="00A1269B" w:rsidP="00A1269B">
      <w:pPr>
        <w:rPr>
          <w:sz w:val="24"/>
          <w:szCs w:val="24"/>
          <w:lang w:val="ro-MO"/>
        </w:rPr>
      </w:pPr>
    </w:p>
    <w:p w:rsidR="00C1328C" w:rsidRDefault="00C1328C" w:rsidP="00A1269B">
      <w:pPr>
        <w:ind w:left="360" w:hanging="360"/>
        <w:jc w:val="right"/>
      </w:pPr>
    </w:p>
    <w:sectPr w:rsidR="00C1328C" w:rsidSect="00BF6343">
      <w:headerReference w:type="default" r:id="rId13"/>
      <w:pgSz w:w="11900" w:h="16850"/>
      <w:pgMar w:top="284" w:right="701" w:bottom="280" w:left="162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E44" w:rsidRDefault="00380E44" w:rsidP="00965043">
      <w:r>
        <w:separator/>
      </w:r>
    </w:p>
  </w:endnote>
  <w:endnote w:type="continuationSeparator" w:id="0">
    <w:p w:rsidR="00380E44" w:rsidRDefault="00380E44" w:rsidP="0096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E44" w:rsidRDefault="00380E44" w:rsidP="00965043">
      <w:r>
        <w:separator/>
      </w:r>
    </w:p>
  </w:footnote>
  <w:footnote w:type="continuationSeparator" w:id="0">
    <w:p w:rsidR="00380E44" w:rsidRDefault="00380E44" w:rsidP="00965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4DB" w:rsidRDefault="00D424DB">
    <w:pPr>
      <w:pStyle w:val="Corp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037E"/>
    <w:multiLevelType w:val="singleLevel"/>
    <w:tmpl w:val="384AD2CE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A9B17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34D33BC"/>
    <w:multiLevelType w:val="singleLevel"/>
    <w:tmpl w:val="DF14AD7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6B84E86"/>
    <w:multiLevelType w:val="multilevel"/>
    <w:tmpl w:val="88709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/>
        <w:b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4">
    <w:nsid w:val="1AA85465"/>
    <w:multiLevelType w:val="singleLevel"/>
    <w:tmpl w:val="384AD2CE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1F0D6418"/>
    <w:multiLevelType w:val="hybridMultilevel"/>
    <w:tmpl w:val="5C2449AC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6F1007"/>
    <w:multiLevelType w:val="singleLevel"/>
    <w:tmpl w:val="384AD2CE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2D2514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ED4351A"/>
    <w:multiLevelType w:val="singleLevel"/>
    <w:tmpl w:val="384AD2CE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2EFF3150"/>
    <w:multiLevelType w:val="hybridMultilevel"/>
    <w:tmpl w:val="01126F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0FA2A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3B1463B"/>
    <w:multiLevelType w:val="singleLevel"/>
    <w:tmpl w:val="384AD2CE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4765882"/>
    <w:multiLevelType w:val="singleLevel"/>
    <w:tmpl w:val="384AD2CE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4BB38FD"/>
    <w:multiLevelType w:val="singleLevel"/>
    <w:tmpl w:val="384AD2CE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3B0271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CDB55A8"/>
    <w:multiLevelType w:val="singleLevel"/>
    <w:tmpl w:val="384AD2CE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3D081D15"/>
    <w:multiLevelType w:val="multilevel"/>
    <w:tmpl w:val="0CFA3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17">
    <w:nsid w:val="44CA4CA3"/>
    <w:multiLevelType w:val="singleLevel"/>
    <w:tmpl w:val="384AD2CE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541A24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5B96A56"/>
    <w:multiLevelType w:val="hybridMultilevel"/>
    <w:tmpl w:val="6182269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8C4123B"/>
    <w:multiLevelType w:val="hybridMultilevel"/>
    <w:tmpl w:val="2900668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A361B7"/>
    <w:multiLevelType w:val="hybridMultilevel"/>
    <w:tmpl w:val="F0B04FC6"/>
    <w:lvl w:ilvl="0" w:tplc="5B42650C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66261E2F"/>
    <w:multiLevelType w:val="hybridMultilevel"/>
    <w:tmpl w:val="6182269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CEE35E1"/>
    <w:multiLevelType w:val="singleLevel"/>
    <w:tmpl w:val="384AD2CE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>
    <w:nsid w:val="749C5AD5"/>
    <w:multiLevelType w:val="hybridMultilevel"/>
    <w:tmpl w:val="DB0278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6EA402B"/>
    <w:multiLevelType w:val="hybridMultilevel"/>
    <w:tmpl w:val="3870B4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779C7AA1"/>
    <w:multiLevelType w:val="singleLevel"/>
    <w:tmpl w:val="384AD2CE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>
    <w:nsid w:val="7CB0416D"/>
    <w:multiLevelType w:val="singleLevel"/>
    <w:tmpl w:val="87B8401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0"/>
  </w:num>
  <w:num w:numId="2">
    <w:abstractNumId w:val="27"/>
  </w:num>
  <w:num w:numId="3">
    <w:abstractNumId w:val="4"/>
  </w:num>
  <w:num w:numId="4">
    <w:abstractNumId w:val="23"/>
  </w:num>
  <w:num w:numId="5">
    <w:abstractNumId w:val="17"/>
  </w:num>
  <w:num w:numId="6">
    <w:abstractNumId w:val="6"/>
  </w:num>
  <w:num w:numId="7">
    <w:abstractNumId w:val="12"/>
  </w:num>
  <w:num w:numId="8">
    <w:abstractNumId w:val="13"/>
  </w:num>
  <w:num w:numId="9">
    <w:abstractNumId w:val="15"/>
  </w:num>
  <w:num w:numId="10">
    <w:abstractNumId w:val="11"/>
  </w:num>
  <w:num w:numId="11">
    <w:abstractNumId w:val="0"/>
  </w:num>
  <w:num w:numId="12">
    <w:abstractNumId w:val="8"/>
  </w:num>
  <w:num w:numId="13">
    <w:abstractNumId w:val="26"/>
  </w:num>
  <w:num w:numId="14">
    <w:abstractNumId w:val="18"/>
  </w:num>
  <w:num w:numId="15">
    <w:abstractNumId w:val="14"/>
  </w:num>
  <w:num w:numId="16">
    <w:abstractNumId w:val="7"/>
  </w:num>
  <w:num w:numId="17">
    <w:abstractNumId w:val="1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5"/>
  </w:num>
  <w:num w:numId="23">
    <w:abstractNumId w:val="19"/>
  </w:num>
  <w:num w:numId="24">
    <w:abstractNumId w:val="22"/>
  </w:num>
  <w:num w:numId="25">
    <w:abstractNumId w:val="21"/>
  </w:num>
  <w:num w:numId="26">
    <w:abstractNumId w:val="9"/>
  </w:num>
  <w:num w:numId="27">
    <w:abstractNumId w:val="20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6343"/>
    <w:rsid w:val="00061ADE"/>
    <w:rsid w:val="00186447"/>
    <w:rsid w:val="002B5223"/>
    <w:rsid w:val="00335254"/>
    <w:rsid w:val="00380E44"/>
    <w:rsid w:val="004959BF"/>
    <w:rsid w:val="00550FE9"/>
    <w:rsid w:val="00587E67"/>
    <w:rsid w:val="005A40A9"/>
    <w:rsid w:val="006E6F8B"/>
    <w:rsid w:val="007856F4"/>
    <w:rsid w:val="00877485"/>
    <w:rsid w:val="008E0DDB"/>
    <w:rsid w:val="00965043"/>
    <w:rsid w:val="00A1269B"/>
    <w:rsid w:val="00B51CFE"/>
    <w:rsid w:val="00BF6343"/>
    <w:rsid w:val="00C1328C"/>
    <w:rsid w:val="00D20888"/>
    <w:rsid w:val="00D424DB"/>
    <w:rsid w:val="00E17836"/>
    <w:rsid w:val="00F5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F63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o-RO" w:bidi="ro-RO"/>
    </w:rPr>
  </w:style>
  <w:style w:type="paragraph" w:styleId="Titlu1">
    <w:name w:val="heading 1"/>
    <w:basedOn w:val="Normal"/>
    <w:link w:val="Titlu1Caracter1"/>
    <w:uiPriority w:val="99"/>
    <w:qFormat/>
    <w:rsid w:val="00BF6343"/>
    <w:pPr>
      <w:spacing w:line="368" w:lineRule="exact"/>
      <w:ind w:left="679"/>
      <w:outlineLvl w:val="0"/>
    </w:pPr>
    <w:rPr>
      <w:b/>
      <w:bCs/>
      <w:sz w:val="32"/>
      <w:szCs w:val="32"/>
    </w:rPr>
  </w:style>
  <w:style w:type="paragraph" w:styleId="Titlu2">
    <w:name w:val="heading 2"/>
    <w:basedOn w:val="Normal"/>
    <w:link w:val="Titlu2Caracter"/>
    <w:uiPriority w:val="99"/>
    <w:qFormat/>
    <w:rsid w:val="00BF6343"/>
    <w:pPr>
      <w:ind w:left="1395"/>
      <w:outlineLvl w:val="1"/>
    </w:pPr>
    <w:rPr>
      <w:b/>
      <w:b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9"/>
    <w:unhideWhenUsed/>
    <w:qFormat/>
    <w:rsid w:val="00BF6343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itlu4">
    <w:name w:val="heading 4"/>
    <w:basedOn w:val="Normal"/>
    <w:next w:val="Normal"/>
    <w:link w:val="Titlu4Caracter"/>
    <w:uiPriority w:val="99"/>
    <w:unhideWhenUsed/>
    <w:qFormat/>
    <w:rsid w:val="00BF634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Titlu5">
    <w:name w:val="heading 5"/>
    <w:basedOn w:val="Normal"/>
    <w:next w:val="Normal"/>
    <w:link w:val="Titlu5Caracter"/>
    <w:uiPriority w:val="99"/>
    <w:unhideWhenUsed/>
    <w:qFormat/>
    <w:rsid w:val="00BF6343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Titlu6">
    <w:name w:val="heading 6"/>
    <w:basedOn w:val="Normal"/>
    <w:next w:val="Normal"/>
    <w:link w:val="Titlu6Caracter"/>
    <w:uiPriority w:val="99"/>
    <w:unhideWhenUsed/>
    <w:qFormat/>
    <w:rsid w:val="00BF6343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Titlu7">
    <w:name w:val="heading 7"/>
    <w:basedOn w:val="Normal"/>
    <w:next w:val="Normal"/>
    <w:link w:val="Titlu7Caracter"/>
    <w:uiPriority w:val="99"/>
    <w:unhideWhenUsed/>
    <w:qFormat/>
    <w:rsid w:val="00BF6343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Titlu8">
    <w:name w:val="heading 8"/>
    <w:basedOn w:val="Normal"/>
    <w:next w:val="Normal"/>
    <w:link w:val="Titlu8Caracter"/>
    <w:uiPriority w:val="99"/>
    <w:unhideWhenUsed/>
    <w:qFormat/>
    <w:rsid w:val="00BF6343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9"/>
    <w:qFormat/>
    <w:rsid w:val="00BF6343"/>
    <w:pPr>
      <w:widowControl/>
      <w:autoSpaceDE/>
      <w:autoSpaceDN/>
      <w:spacing w:before="240" w:after="60"/>
      <w:outlineLvl w:val="8"/>
    </w:pPr>
    <w:rPr>
      <w:rFonts w:ascii="Arial" w:hAnsi="Arial"/>
      <w:lang w:val="ru-RU" w:eastAsia="ru-RU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1">
    <w:name w:val="Titlu 1 Caracter1"/>
    <w:basedOn w:val="Fontdeparagrafimplicit"/>
    <w:link w:val="Titlu1"/>
    <w:uiPriority w:val="99"/>
    <w:locked/>
    <w:rsid w:val="00BF6343"/>
    <w:rPr>
      <w:rFonts w:ascii="Times New Roman" w:eastAsia="Times New Roman" w:hAnsi="Times New Roman" w:cs="Times New Roman"/>
      <w:b/>
      <w:bCs/>
      <w:sz w:val="32"/>
      <w:szCs w:val="32"/>
      <w:lang w:eastAsia="ro-RO" w:bidi="ro-RO"/>
    </w:rPr>
  </w:style>
  <w:style w:type="character" w:customStyle="1" w:styleId="Titlu2Caracter">
    <w:name w:val="Titlu 2 Caracter"/>
    <w:basedOn w:val="Fontdeparagrafimplicit"/>
    <w:link w:val="Titlu2"/>
    <w:uiPriority w:val="99"/>
    <w:rsid w:val="00BF6343"/>
    <w:rPr>
      <w:rFonts w:ascii="Times New Roman" w:eastAsia="Times New Roman" w:hAnsi="Times New Roman" w:cs="Times New Roman"/>
      <w:b/>
      <w:bCs/>
      <w:sz w:val="28"/>
      <w:szCs w:val="28"/>
      <w:lang w:eastAsia="ro-RO" w:bidi="ro-RO"/>
    </w:rPr>
  </w:style>
  <w:style w:type="character" w:customStyle="1" w:styleId="Titlu3Caracter">
    <w:name w:val="Titlu 3 Caracter"/>
    <w:basedOn w:val="Fontdeparagrafimplicit"/>
    <w:link w:val="Titlu3"/>
    <w:uiPriority w:val="99"/>
    <w:rsid w:val="00BF6343"/>
    <w:rPr>
      <w:rFonts w:ascii="Cambria" w:eastAsia="Times New Roman" w:hAnsi="Cambria" w:cs="Times New Roman"/>
      <w:b/>
      <w:bCs/>
      <w:color w:val="4F81BD"/>
      <w:sz w:val="20"/>
      <w:szCs w:val="20"/>
      <w:lang w:eastAsia="ro-RO" w:bidi="ro-RO"/>
    </w:rPr>
  </w:style>
  <w:style w:type="character" w:customStyle="1" w:styleId="Titlu4Caracter">
    <w:name w:val="Titlu 4 Caracter"/>
    <w:basedOn w:val="Fontdeparagrafimplicit"/>
    <w:link w:val="Titlu4"/>
    <w:uiPriority w:val="99"/>
    <w:rsid w:val="00BF6343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o-RO" w:bidi="ro-RO"/>
    </w:rPr>
  </w:style>
  <w:style w:type="character" w:customStyle="1" w:styleId="Titlu5Caracter">
    <w:name w:val="Titlu 5 Caracter"/>
    <w:basedOn w:val="Fontdeparagrafimplicit"/>
    <w:link w:val="Titlu5"/>
    <w:uiPriority w:val="99"/>
    <w:rsid w:val="00BF6343"/>
    <w:rPr>
      <w:rFonts w:ascii="Cambria" w:eastAsia="Times New Roman" w:hAnsi="Cambria" w:cs="Times New Roman"/>
      <w:color w:val="243F60"/>
      <w:sz w:val="20"/>
      <w:szCs w:val="20"/>
      <w:lang w:eastAsia="ro-RO" w:bidi="ro-RO"/>
    </w:rPr>
  </w:style>
  <w:style w:type="character" w:customStyle="1" w:styleId="Titlu6Caracter">
    <w:name w:val="Titlu 6 Caracter"/>
    <w:basedOn w:val="Fontdeparagrafimplicit"/>
    <w:link w:val="Titlu6"/>
    <w:uiPriority w:val="99"/>
    <w:rsid w:val="00BF6343"/>
    <w:rPr>
      <w:rFonts w:ascii="Cambria" w:eastAsia="Times New Roman" w:hAnsi="Cambria" w:cs="Times New Roman"/>
      <w:i/>
      <w:iCs/>
      <w:color w:val="243F60"/>
      <w:sz w:val="20"/>
      <w:szCs w:val="20"/>
      <w:lang w:eastAsia="ro-RO" w:bidi="ro-RO"/>
    </w:rPr>
  </w:style>
  <w:style w:type="character" w:customStyle="1" w:styleId="Titlu7Caracter">
    <w:name w:val="Titlu 7 Caracter"/>
    <w:basedOn w:val="Fontdeparagrafimplicit"/>
    <w:link w:val="Titlu7"/>
    <w:uiPriority w:val="99"/>
    <w:rsid w:val="00BF6343"/>
    <w:rPr>
      <w:rFonts w:ascii="Cambria" w:eastAsia="Times New Roman" w:hAnsi="Cambria" w:cs="Times New Roman"/>
      <w:i/>
      <w:iCs/>
      <w:color w:val="404040"/>
      <w:sz w:val="20"/>
      <w:szCs w:val="20"/>
      <w:lang w:eastAsia="ro-RO" w:bidi="ro-RO"/>
    </w:rPr>
  </w:style>
  <w:style w:type="character" w:customStyle="1" w:styleId="Titlu8Caracter">
    <w:name w:val="Titlu 8 Caracter"/>
    <w:basedOn w:val="Fontdeparagrafimplicit"/>
    <w:link w:val="Titlu8"/>
    <w:uiPriority w:val="99"/>
    <w:rsid w:val="00BF6343"/>
    <w:rPr>
      <w:rFonts w:ascii="Cambria" w:eastAsia="Times New Roman" w:hAnsi="Cambria" w:cs="Times New Roman"/>
      <w:color w:val="404040"/>
      <w:sz w:val="20"/>
      <w:szCs w:val="20"/>
      <w:lang w:eastAsia="ro-RO" w:bidi="ro-RO"/>
    </w:rPr>
  </w:style>
  <w:style w:type="character" w:customStyle="1" w:styleId="Titlu9Caracter">
    <w:name w:val="Titlu 9 Caracter"/>
    <w:basedOn w:val="Fontdeparagrafimplicit"/>
    <w:link w:val="Titlu9"/>
    <w:uiPriority w:val="99"/>
    <w:rsid w:val="00BF6343"/>
    <w:rPr>
      <w:rFonts w:ascii="Arial" w:eastAsia="Times New Roman" w:hAnsi="Arial" w:cs="Times New Roman"/>
      <w:lang w:val="ru-RU" w:eastAsia="ru-RU"/>
    </w:rPr>
  </w:style>
  <w:style w:type="character" w:customStyle="1" w:styleId="Titlu1Caracter">
    <w:name w:val="Titlu 1 Caracter"/>
    <w:basedOn w:val="Fontdeparagrafimplicit"/>
    <w:uiPriority w:val="99"/>
    <w:rsid w:val="00BF63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o-RO" w:bidi="ro-RO"/>
    </w:rPr>
  </w:style>
  <w:style w:type="character" w:styleId="Accentuat">
    <w:name w:val="Emphasis"/>
    <w:basedOn w:val="Fontdeparagrafimplicit"/>
    <w:uiPriority w:val="20"/>
    <w:qFormat/>
    <w:rsid w:val="00BF6343"/>
    <w:rPr>
      <w:i/>
      <w:iCs/>
    </w:rPr>
  </w:style>
  <w:style w:type="paragraph" w:styleId="Frspaiere">
    <w:name w:val="No Spacing"/>
    <w:link w:val="FrspaiereCaracter"/>
    <w:uiPriority w:val="99"/>
    <w:qFormat/>
    <w:rsid w:val="00BF6343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FrspaiereCaracter">
    <w:name w:val="Fără spațiere Caracter"/>
    <w:basedOn w:val="Fontdeparagrafimplicit"/>
    <w:link w:val="Frspaiere"/>
    <w:uiPriority w:val="99"/>
    <w:rsid w:val="00BF6343"/>
    <w:rPr>
      <w:rFonts w:eastAsiaTheme="minorEastAsia"/>
      <w:lang w:val="ru-RU" w:eastAsia="ru-RU"/>
    </w:rPr>
  </w:style>
  <w:style w:type="paragraph" w:styleId="Listparagraf">
    <w:name w:val="List Paragraph"/>
    <w:basedOn w:val="Normal"/>
    <w:uiPriority w:val="99"/>
    <w:qFormat/>
    <w:rsid w:val="00BF6343"/>
    <w:pPr>
      <w:ind w:left="720"/>
      <w:contextualSpacing/>
    </w:pPr>
    <w:rPr>
      <w:rFonts w:eastAsiaTheme="minorHAnsi"/>
      <w:lang w:eastAsia="en-US"/>
    </w:rPr>
  </w:style>
  <w:style w:type="paragraph" w:customStyle="1" w:styleId="Stil1">
    <w:name w:val="Stil1"/>
    <w:basedOn w:val="Frspaiere"/>
    <w:link w:val="Stil1Caracter"/>
    <w:qFormat/>
    <w:rsid w:val="00BF6343"/>
    <w:pPr>
      <w:tabs>
        <w:tab w:val="left" w:pos="567"/>
      </w:tabs>
      <w:ind w:firstLine="284"/>
      <w:jc w:val="both"/>
    </w:pPr>
    <w:rPr>
      <w:rFonts w:ascii="Times New Roman" w:hAnsi="Times New Roman" w:cs="Times New Roman"/>
      <w:sz w:val="24"/>
      <w:szCs w:val="24"/>
      <w:lang w:val="it-IT"/>
    </w:rPr>
  </w:style>
  <w:style w:type="character" w:customStyle="1" w:styleId="Stil1Caracter">
    <w:name w:val="Stil1 Caracter"/>
    <w:basedOn w:val="FrspaiereCaracter"/>
    <w:link w:val="Stil1"/>
    <w:rsid w:val="00BF6343"/>
    <w:rPr>
      <w:rFonts w:ascii="Times New Roman" w:eastAsiaTheme="minorEastAsia" w:hAnsi="Times New Roman" w:cs="Times New Roman"/>
      <w:sz w:val="24"/>
      <w:szCs w:val="24"/>
      <w:lang w:val="it-IT" w:eastAsia="ru-RU"/>
    </w:rPr>
  </w:style>
  <w:style w:type="paragraph" w:styleId="Corptext">
    <w:name w:val="Body Text"/>
    <w:basedOn w:val="Normal"/>
    <w:link w:val="CorptextCaracter"/>
    <w:uiPriority w:val="99"/>
    <w:qFormat/>
    <w:rsid w:val="00BF6343"/>
    <w:rPr>
      <w:sz w:val="28"/>
      <w:szCs w:val="28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BF6343"/>
    <w:rPr>
      <w:rFonts w:ascii="Times New Roman" w:eastAsia="Times New Roman" w:hAnsi="Times New Roman" w:cs="Times New Roman"/>
      <w:sz w:val="28"/>
      <w:szCs w:val="28"/>
      <w:lang w:eastAsia="ro-RO" w:bidi="ro-RO"/>
    </w:rPr>
  </w:style>
  <w:style w:type="paragraph" w:customStyle="1" w:styleId="TableParagraph">
    <w:name w:val="Table Paragraph"/>
    <w:basedOn w:val="Normal"/>
    <w:uiPriority w:val="1"/>
    <w:qFormat/>
    <w:rsid w:val="00BF6343"/>
    <w:pPr>
      <w:ind w:left="200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BF634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F6343"/>
    <w:rPr>
      <w:rFonts w:ascii="Tahoma" w:eastAsia="Times New Roman" w:hAnsi="Tahoma" w:cs="Tahoma"/>
      <w:sz w:val="16"/>
      <w:szCs w:val="16"/>
      <w:lang w:eastAsia="ro-RO" w:bidi="ro-RO"/>
    </w:rPr>
  </w:style>
  <w:style w:type="paragraph" w:styleId="Antet">
    <w:name w:val="header"/>
    <w:basedOn w:val="Normal"/>
    <w:link w:val="AntetCaracter"/>
    <w:uiPriority w:val="99"/>
    <w:unhideWhenUsed/>
    <w:rsid w:val="00BF634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AntetCaracter">
    <w:name w:val="Antet Caracter"/>
    <w:basedOn w:val="Fontdeparagrafimplicit"/>
    <w:link w:val="Antet"/>
    <w:uiPriority w:val="99"/>
    <w:rsid w:val="00BF6343"/>
    <w:rPr>
      <w:rFonts w:ascii="Times New Roman" w:eastAsia="Times New Roman" w:hAnsi="Times New Roman" w:cs="Times New Roman"/>
      <w:sz w:val="20"/>
      <w:szCs w:val="20"/>
      <w:lang w:eastAsia="ro-RO" w:bidi="ro-RO"/>
    </w:rPr>
  </w:style>
  <w:style w:type="paragraph" w:styleId="Subsol">
    <w:name w:val="footer"/>
    <w:basedOn w:val="Normal"/>
    <w:link w:val="SubsolCaracter"/>
    <w:uiPriority w:val="99"/>
    <w:unhideWhenUsed/>
    <w:rsid w:val="00BF634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SubsolCaracter">
    <w:name w:val="Subsol Caracter"/>
    <w:basedOn w:val="Fontdeparagrafimplicit"/>
    <w:link w:val="Subsol"/>
    <w:uiPriority w:val="99"/>
    <w:rsid w:val="00BF6343"/>
    <w:rPr>
      <w:rFonts w:ascii="Times New Roman" w:eastAsia="Times New Roman" w:hAnsi="Times New Roman" w:cs="Times New Roman"/>
      <w:sz w:val="20"/>
      <w:szCs w:val="20"/>
      <w:lang w:eastAsia="ro-RO" w:bidi="ro-RO"/>
    </w:rPr>
  </w:style>
  <w:style w:type="paragraph" w:styleId="NormalWeb">
    <w:name w:val="Normal (Web)"/>
    <w:basedOn w:val="Normal"/>
    <w:uiPriority w:val="99"/>
    <w:rsid w:val="00BF6343"/>
    <w:pPr>
      <w:widowControl/>
      <w:autoSpaceDE/>
      <w:autoSpaceDN/>
      <w:ind w:firstLine="567"/>
      <w:jc w:val="both"/>
    </w:pPr>
    <w:rPr>
      <w:rFonts w:eastAsia="Batang"/>
      <w:sz w:val="24"/>
      <w:szCs w:val="24"/>
      <w:lang w:val="ru-RU" w:eastAsia="ru-RU" w:bidi="ar-SA"/>
    </w:rPr>
  </w:style>
  <w:style w:type="paragraph" w:styleId="Corptext2">
    <w:name w:val="Body Text 2"/>
    <w:basedOn w:val="Normal"/>
    <w:link w:val="Corptext2Caracter"/>
    <w:uiPriority w:val="99"/>
    <w:unhideWhenUsed/>
    <w:rsid w:val="00BF6343"/>
    <w:pPr>
      <w:spacing w:after="120" w:line="480" w:lineRule="auto"/>
    </w:pPr>
    <w:rPr>
      <w:sz w:val="20"/>
      <w:szCs w:val="20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BF6343"/>
    <w:rPr>
      <w:rFonts w:ascii="Times New Roman" w:eastAsia="Times New Roman" w:hAnsi="Times New Roman" w:cs="Times New Roman"/>
      <w:sz w:val="20"/>
      <w:szCs w:val="20"/>
      <w:lang w:eastAsia="ro-RO" w:bidi="ro-RO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BF634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Textnotdesubsol">
    <w:name w:val="footnote text"/>
    <w:basedOn w:val="Normal"/>
    <w:link w:val="TextnotdesubsolCaracter"/>
    <w:semiHidden/>
    <w:rsid w:val="00BF6343"/>
    <w:pPr>
      <w:widowControl/>
      <w:autoSpaceDE/>
      <w:autoSpaceDN/>
    </w:pPr>
    <w:rPr>
      <w:sz w:val="20"/>
      <w:szCs w:val="20"/>
      <w:lang w:val="ru-RU" w:eastAsia="ru-RU" w:bidi="ar-SA"/>
    </w:rPr>
  </w:style>
  <w:style w:type="character" w:styleId="Hyperlink">
    <w:name w:val="Hyperlink"/>
    <w:uiPriority w:val="99"/>
    <w:unhideWhenUsed/>
    <w:rsid w:val="00BF6343"/>
    <w:rPr>
      <w:color w:val="0000FF"/>
      <w:u w:val="single"/>
    </w:rPr>
  </w:style>
  <w:style w:type="table" w:styleId="GrilTabel">
    <w:name w:val="Table Grid"/>
    <w:basedOn w:val="TabelNormal"/>
    <w:uiPriority w:val="59"/>
    <w:rsid w:val="00BF63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simpluCaracter">
    <w:name w:val="Text simplu Caracter"/>
    <w:basedOn w:val="Fontdeparagrafimplicit"/>
    <w:link w:val="Textsimplu"/>
    <w:uiPriority w:val="99"/>
    <w:semiHidden/>
    <w:rsid w:val="00BF6343"/>
    <w:rPr>
      <w:rFonts w:ascii="Consolas" w:eastAsia="Times New Roman" w:hAnsi="Consolas" w:cs="Times New Roman"/>
      <w:sz w:val="21"/>
      <w:szCs w:val="21"/>
      <w:lang w:eastAsia="ro-RO" w:bidi="ro-RO"/>
    </w:rPr>
  </w:style>
  <w:style w:type="paragraph" w:styleId="Textsimplu">
    <w:name w:val="Plain Text"/>
    <w:basedOn w:val="Normal"/>
    <w:link w:val="TextsimpluCaracter"/>
    <w:uiPriority w:val="99"/>
    <w:semiHidden/>
    <w:unhideWhenUsed/>
    <w:rsid w:val="00BF6343"/>
    <w:rPr>
      <w:rFonts w:ascii="Consolas" w:hAnsi="Consolas"/>
      <w:sz w:val="21"/>
      <w:szCs w:val="21"/>
    </w:rPr>
  </w:style>
  <w:style w:type="paragraph" w:customStyle="1" w:styleId="a">
    <w:name w:val="Знак"/>
    <w:basedOn w:val="Normal"/>
    <w:next w:val="Normal"/>
    <w:rsid w:val="00BF6343"/>
    <w:pPr>
      <w:widowControl/>
      <w:autoSpaceDE/>
      <w:autoSpaceDN/>
      <w:spacing w:after="160" w:line="240" w:lineRule="exact"/>
    </w:pPr>
    <w:rPr>
      <w:rFonts w:ascii="Tahoma" w:hAnsi="Tahoma"/>
      <w:sz w:val="24"/>
      <w:szCs w:val="20"/>
      <w:lang w:val="en-US" w:eastAsia="en-US" w:bidi="ar-SA"/>
    </w:rPr>
  </w:style>
  <w:style w:type="paragraph" w:customStyle="1" w:styleId="xmsonormal">
    <w:name w:val="x_msonormal"/>
    <w:basedOn w:val="Normal"/>
    <w:rsid w:val="00BF634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paragraph" w:styleId="Indentcorptext3">
    <w:name w:val="Body Text Indent 3"/>
    <w:basedOn w:val="Normal"/>
    <w:link w:val="Indentcorptext3Caracter"/>
    <w:uiPriority w:val="99"/>
    <w:unhideWhenUsed/>
    <w:rsid w:val="00BF6343"/>
    <w:pPr>
      <w:spacing w:after="120"/>
      <w:ind w:left="283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rsid w:val="00BF6343"/>
    <w:rPr>
      <w:rFonts w:ascii="Times New Roman" w:eastAsia="Times New Roman" w:hAnsi="Times New Roman" w:cs="Times New Roman"/>
      <w:sz w:val="16"/>
      <w:szCs w:val="16"/>
      <w:lang w:eastAsia="ro-RO" w:bidi="ro-RO"/>
    </w:rPr>
  </w:style>
  <w:style w:type="paragraph" w:customStyle="1" w:styleId="msonormalbullet2gif">
    <w:name w:val="msonormalbullet2.gif"/>
    <w:basedOn w:val="Normal"/>
    <w:uiPriority w:val="99"/>
    <w:rsid w:val="00BF634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 w:bidi="ar-SA"/>
    </w:rPr>
  </w:style>
  <w:style w:type="character" w:customStyle="1" w:styleId="17">
    <w:name w:val="Знак Знак17"/>
    <w:uiPriority w:val="99"/>
    <w:rsid w:val="00BF6343"/>
    <w:rPr>
      <w:sz w:val="24"/>
      <w:lang w:val="ro-RO" w:eastAsia="ru-RU"/>
    </w:rPr>
  </w:style>
  <w:style w:type="character" w:customStyle="1" w:styleId="15">
    <w:name w:val="Знак Знак15"/>
    <w:uiPriority w:val="99"/>
    <w:rsid w:val="00BF6343"/>
    <w:rPr>
      <w:b/>
      <w:sz w:val="28"/>
      <w:lang w:eastAsia="ru-RU"/>
    </w:rPr>
  </w:style>
  <w:style w:type="paragraph" w:styleId="Corptext3">
    <w:name w:val="Body Text 3"/>
    <w:basedOn w:val="Normal"/>
    <w:link w:val="Corptext3Caracter"/>
    <w:uiPriority w:val="99"/>
    <w:rsid w:val="00BF6343"/>
    <w:pPr>
      <w:widowControl/>
      <w:autoSpaceDE/>
      <w:autoSpaceDN/>
      <w:outlineLvl w:val="0"/>
    </w:pPr>
    <w:rPr>
      <w:rFonts w:ascii="Calibri" w:eastAsia="Calibri" w:hAnsi="Calibri"/>
      <w:sz w:val="24"/>
      <w:szCs w:val="20"/>
      <w:lang w:eastAsia="ru-RU" w:bidi="ar-SA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BF6343"/>
    <w:rPr>
      <w:rFonts w:ascii="Calibri" w:eastAsia="Calibri" w:hAnsi="Calibri" w:cs="Times New Roman"/>
      <w:sz w:val="24"/>
      <w:szCs w:val="20"/>
      <w:lang w:eastAsia="ru-RU"/>
    </w:rPr>
  </w:style>
  <w:style w:type="character" w:styleId="Numrdepagin">
    <w:name w:val="page number"/>
    <w:basedOn w:val="Fontdeparagrafimplicit"/>
    <w:uiPriority w:val="99"/>
    <w:rsid w:val="00BF6343"/>
    <w:rPr>
      <w:rFonts w:cs="Times New Roman"/>
    </w:rPr>
  </w:style>
  <w:style w:type="character" w:customStyle="1" w:styleId="PlandocumentCaracter">
    <w:name w:val="Plan document Caracter"/>
    <w:basedOn w:val="Fontdeparagrafimplicit"/>
    <w:link w:val="Plandocument"/>
    <w:uiPriority w:val="99"/>
    <w:semiHidden/>
    <w:rsid w:val="00BF6343"/>
    <w:rPr>
      <w:rFonts w:ascii="Tahoma" w:hAnsi="Tahoma"/>
      <w:sz w:val="24"/>
      <w:shd w:val="clear" w:color="auto" w:fill="000080"/>
    </w:rPr>
  </w:style>
  <w:style w:type="paragraph" w:styleId="Plandocument">
    <w:name w:val="Document Map"/>
    <w:basedOn w:val="Normal"/>
    <w:link w:val="PlandocumentCaracter"/>
    <w:uiPriority w:val="99"/>
    <w:semiHidden/>
    <w:rsid w:val="00BF6343"/>
    <w:pPr>
      <w:widowControl/>
      <w:shd w:val="clear" w:color="auto" w:fill="000080"/>
      <w:autoSpaceDE/>
      <w:autoSpaceDN/>
    </w:pPr>
    <w:rPr>
      <w:rFonts w:ascii="Tahoma" w:eastAsiaTheme="minorHAnsi" w:hAnsi="Tahoma" w:cstheme="minorBidi"/>
      <w:sz w:val="24"/>
      <w:lang w:eastAsia="en-US" w:bidi="ar-SA"/>
    </w:rPr>
  </w:style>
  <w:style w:type="character" w:customStyle="1" w:styleId="PlandocumentCaracter1">
    <w:name w:val="Plan document Caracter1"/>
    <w:basedOn w:val="Fontdeparagrafimplicit"/>
    <w:uiPriority w:val="99"/>
    <w:semiHidden/>
    <w:rsid w:val="00BF6343"/>
    <w:rPr>
      <w:rFonts w:ascii="Tahoma" w:eastAsia="Times New Roman" w:hAnsi="Tahoma" w:cs="Tahoma"/>
      <w:sz w:val="16"/>
      <w:szCs w:val="16"/>
      <w:lang w:eastAsia="ro-RO" w:bidi="ro-RO"/>
    </w:rPr>
  </w:style>
  <w:style w:type="paragraph" w:styleId="Indentcorptext">
    <w:name w:val="Body Text Indent"/>
    <w:basedOn w:val="Normal"/>
    <w:link w:val="IndentcorptextCaracter"/>
    <w:uiPriority w:val="99"/>
    <w:rsid w:val="00BF6343"/>
    <w:pPr>
      <w:widowControl/>
      <w:autoSpaceDE/>
      <w:autoSpaceDN/>
      <w:ind w:left="540"/>
      <w:jc w:val="both"/>
    </w:pPr>
    <w:rPr>
      <w:rFonts w:ascii="Calibri" w:eastAsia="Calibri" w:hAnsi="Calibri"/>
      <w:sz w:val="24"/>
      <w:szCs w:val="20"/>
      <w:lang w:bidi="ar-SA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BF6343"/>
    <w:rPr>
      <w:rFonts w:ascii="Calibri" w:eastAsia="Calibri" w:hAnsi="Calibri" w:cs="Times New Roman"/>
      <w:sz w:val="24"/>
      <w:szCs w:val="20"/>
      <w:lang w:eastAsia="ro-RO"/>
    </w:rPr>
  </w:style>
  <w:style w:type="paragraph" w:styleId="Indentcorptext2">
    <w:name w:val="Body Text Indent 2"/>
    <w:basedOn w:val="Normal"/>
    <w:link w:val="Indentcorptext2Caracter"/>
    <w:uiPriority w:val="99"/>
    <w:rsid w:val="00BF6343"/>
    <w:pPr>
      <w:widowControl/>
      <w:autoSpaceDE/>
      <w:autoSpaceDN/>
      <w:ind w:left="540"/>
      <w:jc w:val="both"/>
    </w:pPr>
    <w:rPr>
      <w:rFonts w:ascii="Calibri" w:eastAsia="Calibri" w:hAnsi="Calibri"/>
      <w:sz w:val="24"/>
      <w:szCs w:val="20"/>
      <w:lang w:bidi="ar-SA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rsid w:val="00BF6343"/>
    <w:rPr>
      <w:rFonts w:ascii="Calibri" w:eastAsia="Calibri" w:hAnsi="Calibri" w:cs="Times New Roman"/>
      <w:sz w:val="24"/>
      <w:szCs w:val="20"/>
      <w:lang w:eastAsia="ro-RO"/>
    </w:rPr>
  </w:style>
  <w:style w:type="character" w:customStyle="1" w:styleId="3">
    <w:name w:val="Знак Знак3"/>
    <w:uiPriority w:val="99"/>
    <w:rsid w:val="00BF6343"/>
    <w:rPr>
      <w:sz w:val="28"/>
      <w:lang w:val="ro-RO" w:eastAsia="ru-RU"/>
    </w:rPr>
  </w:style>
  <w:style w:type="paragraph" w:customStyle="1" w:styleId="1">
    <w:name w:val="Абзац списка1"/>
    <w:basedOn w:val="Normal"/>
    <w:uiPriority w:val="99"/>
    <w:rsid w:val="00BF6343"/>
    <w:pPr>
      <w:widowControl/>
      <w:autoSpaceDE/>
      <w:autoSpaceDN/>
      <w:ind w:left="708"/>
    </w:pPr>
    <w:rPr>
      <w:rFonts w:eastAsia="Calibri"/>
      <w:sz w:val="24"/>
      <w:szCs w:val="24"/>
      <w:lang w:bidi="ar-SA"/>
    </w:rPr>
  </w:style>
  <w:style w:type="character" w:customStyle="1" w:styleId="Heading1Char">
    <w:name w:val="Heading 1 Char"/>
    <w:basedOn w:val="Fontdeparagrafimplicit"/>
    <w:uiPriority w:val="99"/>
    <w:locked/>
    <w:rsid w:val="00A1269B"/>
    <w:rPr>
      <w:rFonts w:ascii="Times New Roman" w:eastAsia="Times New Roman" w:hAnsi="Times New Roman"/>
      <w:b/>
      <w:bCs/>
      <w:sz w:val="32"/>
      <w:szCs w:val="32"/>
      <w:lang w:bidi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onsiliul@telenesti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onsiliul.raional-telenesti@apl.gov.m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elenesti.m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8</Pages>
  <Words>2023</Words>
  <Characters>11735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Utilizator Windows</cp:lastModifiedBy>
  <cp:revision>6</cp:revision>
  <cp:lastPrinted>2025-07-17T07:10:00Z</cp:lastPrinted>
  <dcterms:created xsi:type="dcterms:W3CDTF">2025-07-15T06:46:00Z</dcterms:created>
  <dcterms:modified xsi:type="dcterms:W3CDTF">2025-07-17T07:12:00Z</dcterms:modified>
</cp:coreProperties>
</file>